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123" w:rsidRDefault="00CE7123" w:rsidP="00CE7123">
      <w:pPr>
        <w:pStyle w:val="xmsonormal"/>
        <w:shd w:val="clear" w:color="auto" w:fill="FFFFFF"/>
        <w:spacing w:line="330" w:lineRule="atLeast"/>
        <w:jc w:val="center"/>
        <w:rPr>
          <w:rFonts w:ascii="Sylfaen" w:hAnsi="Sylfaen" w:cs="Calibri"/>
          <w:b/>
          <w:bCs/>
          <w:color w:val="212121"/>
          <w:sz w:val="28"/>
          <w:szCs w:val="28"/>
        </w:rPr>
      </w:pPr>
      <w:r w:rsidRPr="00CE7123">
        <w:rPr>
          <w:rFonts w:ascii="Sylfaen" w:hAnsi="Sylfaen" w:cs="Calibri"/>
          <w:b/>
          <w:bCs/>
          <w:color w:val="212121"/>
          <w:sz w:val="28"/>
          <w:szCs w:val="28"/>
        </w:rPr>
        <w:t xml:space="preserve">Information for WHO EB 146 Session </w:t>
      </w:r>
      <w:r w:rsidR="0016167E">
        <w:rPr>
          <w:rFonts w:ascii="Sylfaen" w:hAnsi="Sylfaen" w:cs="Calibri"/>
          <w:b/>
          <w:bCs/>
          <w:color w:val="212121"/>
          <w:sz w:val="28"/>
          <w:szCs w:val="28"/>
        </w:rPr>
        <w:t>–</w:t>
      </w:r>
      <w:r w:rsidRPr="00CE7123">
        <w:rPr>
          <w:rFonts w:ascii="Sylfaen" w:hAnsi="Sylfaen" w:cs="Calibri"/>
          <w:b/>
          <w:bCs/>
          <w:color w:val="212121"/>
          <w:sz w:val="28"/>
          <w:szCs w:val="28"/>
        </w:rPr>
        <w:t xml:space="preserve"> NCDC</w:t>
      </w:r>
    </w:p>
    <w:p w:rsidR="0016167E" w:rsidRPr="00CE7123" w:rsidRDefault="0016167E" w:rsidP="00CE7123">
      <w:pPr>
        <w:pStyle w:val="xmsonormal"/>
        <w:shd w:val="clear" w:color="auto" w:fill="FFFFFF"/>
        <w:spacing w:line="330" w:lineRule="atLeast"/>
        <w:jc w:val="center"/>
        <w:rPr>
          <w:rFonts w:ascii="Sylfaen" w:hAnsi="Sylfaen" w:cs="Calibri"/>
          <w:b/>
          <w:bCs/>
          <w:color w:val="212121"/>
          <w:sz w:val="28"/>
          <w:szCs w:val="28"/>
        </w:rPr>
      </w:pPr>
    </w:p>
    <w:p w:rsidR="00CE7123" w:rsidRDefault="00CE7123" w:rsidP="004C639C">
      <w:pPr>
        <w:shd w:val="clear" w:color="auto" w:fill="FFFFFF"/>
        <w:spacing w:after="0" w:line="240" w:lineRule="auto"/>
        <w:rPr>
          <w:rFonts w:ascii="Helvetica" w:hAnsi="Helvetica" w:cs="Helvetica"/>
          <w:color w:val="202124"/>
          <w:sz w:val="33"/>
          <w:szCs w:val="33"/>
          <w:shd w:val="clear" w:color="auto" w:fill="FFFFFF"/>
        </w:rPr>
      </w:pPr>
    </w:p>
    <w:p w:rsidR="003F3DC7" w:rsidRPr="003F3DC7" w:rsidRDefault="00087743" w:rsidP="003F3DC7">
      <w:pPr>
        <w:pStyle w:val="ListParagraph"/>
        <w:numPr>
          <w:ilvl w:val="0"/>
          <w:numId w:val="17"/>
        </w:numPr>
        <w:jc w:val="both"/>
        <w:rPr>
          <w:rFonts w:ascii="Sylfaen" w:hAnsi="Sylfaen"/>
          <w:b/>
          <w:sz w:val="24"/>
          <w:szCs w:val="24"/>
          <w:u w:val="single"/>
          <w:lang w:val="ka-GE"/>
        </w:rPr>
      </w:pPr>
      <w:r>
        <w:rPr>
          <w:rFonts w:ascii="Sylfaen" w:hAnsi="Sylfaen"/>
          <w:b/>
          <w:sz w:val="24"/>
          <w:szCs w:val="24"/>
          <w:u w:val="single"/>
        </w:rPr>
        <w:t>EB146/5</w:t>
      </w:r>
    </w:p>
    <w:p w:rsidR="003F3DC7" w:rsidRDefault="003F3DC7" w:rsidP="003F3DC7">
      <w:pPr>
        <w:jc w:val="both"/>
        <w:rPr>
          <w:rFonts w:ascii="Sylfaen" w:eastAsia="Times New Roman" w:hAnsi="Sylfaen" w:cs="Times New Roman"/>
          <w:b/>
          <w:bCs/>
          <w:color w:val="222222"/>
          <w:sz w:val="24"/>
          <w:szCs w:val="24"/>
          <w:u w:val="single"/>
        </w:rPr>
      </w:pPr>
      <w:r w:rsidRPr="003F3DC7">
        <w:rPr>
          <w:rFonts w:ascii="Sylfaen" w:eastAsia="Times New Roman" w:hAnsi="Sylfaen" w:cs="Times New Roman"/>
          <w:b/>
          <w:bCs/>
          <w:color w:val="222222"/>
          <w:sz w:val="24"/>
          <w:szCs w:val="24"/>
          <w:u w:val="single"/>
        </w:rPr>
        <w:t>Primary health care</w:t>
      </w:r>
      <w:r w:rsidR="001C1932">
        <w:rPr>
          <w:rFonts w:ascii="Sylfaen" w:eastAsia="Times New Roman" w:hAnsi="Sylfaen" w:cs="Times New Roman"/>
          <w:b/>
          <w:bCs/>
          <w:color w:val="222222"/>
          <w:sz w:val="24"/>
          <w:szCs w:val="24"/>
          <w:u w:val="single"/>
        </w:rPr>
        <w:t xml:space="preserve">: </w:t>
      </w:r>
    </w:p>
    <w:p w:rsidR="00584A4F" w:rsidRDefault="00005F96" w:rsidP="00584A4F">
      <w:pPr>
        <w:autoSpaceDE w:val="0"/>
        <w:autoSpaceDN w:val="0"/>
        <w:adjustRightInd w:val="0"/>
        <w:spacing w:after="120" w:line="240" w:lineRule="auto"/>
        <w:jc w:val="both"/>
        <w:rPr>
          <w:rFonts w:ascii="Sylfaen" w:hAnsi="Sylfaen" w:cstheme="minorHAnsi"/>
          <w:color w:val="000000"/>
          <w:sz w:val="24"/>
          <w:szCs w:val="24"/>
          <w:u w:val="single"/>
        </w:rPr>
      </w:pPr>
      <w:r>
        <w:rPr>
          <w:rFonts w:ascii="Sylfaen" w:hAnsi="Sylfaen" w:cstheme="minorHAnsi"/>
          <w:color w:val="000000"/>
          <w:sz w:val="24"/>
          <w:szCs w:val="24"/>
        </w:rPr>
        <w:t xml:space="preserve">Resolution on </w:t>
      </w:r>
      <w:r w:rsidR="001C1932" w:rsidRPr="001C1932">
        <w:rPr>
          <w:rFonts w:ascii="Sylfaen" w:hAnsi="Sylfaen" w:cstheme="minorHAnsi"/>
          <w:color w:val="000000"/>
          <w:sz w:val="24"/>
          <w:szCs w:val="24"/>
        </w:rPr>
        <w:t>Operational framework on Primary Health Care</w:t>
      </w:r>
      <w:r>
        <w:rPr>
          <w:rFonts w:ascii="Sylfaen" w:hAnsi="Sylfaen" w:cstheme="minorHAnsi"/>
          <w:color w:val="000000"/>
          <w:sz w:val="24"/>
          <w:szCs w:val="24"/>
        </w:rPr>
        <w:t xml:space="preserve"> </w:t>
      </w:r>
      <w:r w:rsidR="00584A4F">
        <w:rPr>
          <w:rFonts w:ascii="Sylfaen" w:hAnsi="Sylfaen" w:cstheme="minorHAnsi"/>
          <w:color w:val="000000"/>
          <w:sz w:val="24"/>
          <w:szCs w:val="24"/>
        </w:rPr>
        <w:t xml:space="preserve">addresses the following issues: WHO will support member states </w:t>
      </w:r>
      <w:r w:rsidR="00584A4F" w:rsidRPr="00584A4F">
        <w:rPr>
          <w:rFonts w:ascii="Sylfaen" w:hAnsi="Sylfaen" w:cstheme="minorHAnsi"/>
          <w:color w:val="000000"/>
          <w:sz w:val="24"/>
          <w:szCs w:val="24"/>
        </w:rPr>
        <w:t>in implementing the Operational Framework on Primary Health Care in coordination with all relevant stakeholders according to national context</w:t>
      </w:r>
      <w:r w:rsidR="00584A4F" w:rsidRPr="00584A4F">
        <w:rPr>
          <w:rFonts w:ascii="Sylfaen" w:hAnsi="Sylfaen" w:cstheme="minorHAnsi"/>
          <w:color w:val="000000"/>
          <w:sz w:val="24"/>
          <w:szCs w:val="24"/>
        </w:rPr>
        <w:t xml:space="preserve">; WHO </w:t>
      </w:r>
      <w:r w:rsidR="00584A4F" w:rsidRPr="00584A4F">
        <w:rPr>
          <w:rFonts w:ascii="Sylfaen" w:hAnsi="Sylfaen" w:cstheme="minorHAnsi"/>
          <w:color w:val="000000"/>
          <w:sz w:val="24"/>
          <w:szCs w:val="24"/>
        </w:rPr>
        <w:t>consider</w:t>
      </w:r>
      <w:r w:rsidR="00584A4F" w:rsidRPr="00584A4F">
        <w:rPr>
          <w:rFonts w:ascii="Sylfaen" w:hAnsi="Sylfaen" w:cstheme="minorHAnsi"/>
          <w:color w:val="000000"/>
          <w:sz w:val="24"/>
          <w:szCs w:val="24"/>
        </w:rPr>
        <w:t>s</w:t>
      </w:r>
      <w:r w:rsidR="00584A4F" w:rsidRPr="00584A4F">
        <w:rPr>
          <w:rFonts w:ascii="Sylfaen" w:hAnsi="Sylfaen" w:cstheme="minorHAnsi"/>
          <w:color w:val="000000"/>
          <w:sz w:val="24"/>
          <w:szCs w:val="24"/>
        </w:rPr>
        <w:t xml:space="preserve"> expanding the role of Primary Health Care program through </w:t>
      </w:r>
      <w:r w:rsidR="00584A4F" w:rsidRPr="00E01230">
        <w:rPr>
          <w:rFonts w:ascii="Sylfaen" w:hAnsi="Sylfaen" w:cstheme="minorHAnsi"/>
          <w:color w:val="000000"/>
          <w:sz w:val="24"/>
          <w:szCs w:val="24"/>
          <w:u w:val="single"/>
        </w:rPr>
        <w:t>development of a Global Center of Excellence on Primary Health Care</w:t>
      </w:r>
      <w:r w:rsidR="00584A4F" w:rsidRPr="00584A4F">
        <w:rPr>
          <w:rFonts w:ascii="Sylfaen" w:hAnsi="Sylfaen" w:cstheme="minorHAnsi"/>
          <w:color w:val="000000"/>
          <w:sz w:val="24"/>
          <w:szCs w:val="24"/>
        </w:rPr>
        <w:t xml:space="preserve"> to serve Member States;</w:t>
      </w:r>
      <w:r w:rsidR="00584A4F" w:rsidRPr="00584A4F">
        <w:rPr>
          <w:rFonts w:ascii="Sylfaen" w:hAnsi="Sylfaen" w:cstheme="minorHAnsi"/>
          <w:color w:val="000000"/>
          <w:sz w:val="24"/>
          <w:szCs w:val="24"/>
        </w:rPr>
        <w:t xml:space="preserve"> </w:t>
      </w:r>
      <w:r w:rsidR="00E01230" w:rsidRPr="00E01230">
        <w:rPr>
          <w:rFonts w:ascii="Sylfaen" w:hAnsi="Sylfaen" w:cstheme="minorHAnsi"/>
          <w:color w:val="000000"/>
          <w:sz w:val="24"/>
          <w:szCs w:val="24"/>
          <w:u w:val="single"/>
        </w:rPr>
        <w:t>WHO</w:t>
      </w:r>
      <w:r w:rsidR="00584A4F" w:rsidRPr="00E01230">
        <w:rPr>
          <w:rFonts w:ascii="Sylfaen" w:hAnsi="Sylfaen" w:cstheme="minorHAnsi"/>
          <w:color w:val="000000"/>
          <w:sz w:val="24"/>
          <w:szCs w:val="24"/>
          <w:u w:val="single"/>
        </w:rPr>
        <w:t xml:space="preserve"> will</w:t>
      </w:r>
      <w:r w:rsidR="00584A4F" w:rsidRPr="00E01230">
        <w:rPr>
          <w:rFonts w:ascii="Sylfaen" w:hAnsi="Sylfaen" w:cstheme="minorHAnsi"/>
          <w:color w:val="000000"/>
          <w:sz w:val="24"/>
          <w:szCs w:val="24"/>
          <w:u w:val="single"/>
        </w:rPr>
        <w:t xml:space="preserve"> support funding of the Global Center of Excellence on Primary Health Care</w:t>
      </w:r>
      <w:r w:rsidR="00087743">
        <w:rPr>
          <w:rFonts w:ascii="Sylfaen" w:hAnsi="Sylfaen" w:cstheme="minorHAnsi"/>
          <w:color w:val="000000"/>
          <w:sz w:val="24"/>
          <w:szCs w:val="24"/>
          <w:u w:val="single"/>
        </w:rPr>
        <w:t>.</w:t>
      </w:r>
    </w:p>
    <w:p w:rsidR="00087743" w:rsidRPr="001944E2" w:rsidRDefault="00087743" w:rsidP="00087743">
      <w:pPr>
        <w:autoSpaceDE w:val="0"/>
        <w:autoSpaceDN w:val="0"/>
        <w:adjustRightInd w:val="0"/>
        <w:spacing w:after="120" w:line="240" w:lineRule="auto"/>
        <w:jc w:val="both"/>
        <w:rPr>
          <w:rFonts w:ascii="Sylfaen" w:hAnsi="Sylfaen" w:cstheme="minorHAnsi"/>
          <w:color w:val="000000"/>
          <w:sz w:val="24"/>
          <w:szCs w:val="24"/>
        </w:rPr>
      </w:pPr>
      <w:r w:rsidRPr="001944E2">
        <w:rPr>
          <w:rFonts w:ascii="Sylfaen" w:hAnsi="Sylfaen" w:cstheme="minorHAnsi"/>
          <w:color w:val="000000"/>
          <w:sz w:val="24"/>
          <w:szCs w:val="24"/>
        </w:rPr>
        <w:t xml:space="preserve">Levers of PHC operational frameworks: </w:t>
      </w:r>
      <w:r w:rsidRPr="001944E2">
        <w:rPr>
          <w:rFonts w:ascii="Sylfaen" w:hAnsi="Sylfaen" w:cstheme="minorHAnsi"/>
          <w:color w:val="000000"/>
          <w:sz w:val="24"/>
          <w:szCs w:val="24"/>
        </w:rPr>
        <w:t>Political commitment and leadership</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Governance and policy frameworks</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Physical infrastructure</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Medicines and other health products to improve health</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Engagement with private-sector providers</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Purchasing and payment systems</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Digital technologies for health</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Systems for improving the quality of care</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Primary health care-oriented research</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Monitoring and evaluation</w:t>
      </w:r>
      <w:r w:rsidRPr="001944E2">
        <w:rPr>
          <w:rFonts w:ascii="Sylfaen" w:hAnsi="Sylfaen" w:cstheme="minorHAnsi"/>
          <w:color w:val="000000"/>
          <w:sz w:val="24"/>
          <w:szCs w:val="24"/>
        </w:rPr>
        <w:t>.</w:t>
      </w:r>
    </w:p>
    <w:p w:rsidR="00087743" w:rsidRPr="001944E2" w:rsidRDefault="001944E2" w:rsidP="00087743">
      <w:pPr>
        <w:autoSpaceDE w:val="0"/>
        <w:autoSpaceDN w:val="0"/>
        <w:adjustRightInd w:val="0"/>
        <w:spacing w:after="120" w:line="240" w:lineRule="auto"/>
        <w:jc w:val="both"/>
        <w:rPr>
          <w:rFonts w:ascii="Sylfaen" w:hAnsi="Sylfaen" w:cstheme="minorHAnsi"/>
          <w:color w:val="000000"/>
          <w:sz w:val="24"/>
          <w:szCs w:val="24"/>
        </w:rPr>
      </w:pPr>
      <w:r w:rsidRPr="001944E2">
        <w:rPr>
          <w:rFonts w:ascii="Sylfaen" w:hAnsi="Sylfaen" w:cstheme="minorHAnsi"/>
          <w:color w:val="000000"/>
          <w:sz w:val="24"/>
          <w:szCs w:val="24"/>
        </w:rPr>
        <w:t>The four core strategic levers comprise political commitment and leadership, governance and policy frameworks, funding and allocation of resources, and the engagement of communities and other stakeholders.</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Without these core strategic levers, actions and interventions carried out through use of the operational levers are unlikely to lead to effective primary health care.</w:t>
      </w:r>
      <w:r w:rsidRPr="001944E2">
        <w:rPr>
          <w:rFonts w:ascii="Sylfaen" w:hAnsi="Sylfaen" w:cstheme="minorHAnsi"/>
          <w:color w:val="000000"/>
          <w:sz w:val="24"/>
          <w:szCs w:val="24"/>
        </w:rPr>
        <w:t xml:space="preserve"> </w:t>
      </w:r>
      <w:r w:rsidRPr="001944E2">
        <w:rPr>
          <w:rFonts w:ascii="Sylfaen" w:hAnsi="Sylfaen" w:cstheme="minorHAnsi"/>
          <w:color w:val="000000"/>
          <w:sz w:val="24"/>
          <w:szCs w:val="24"/>
        </w:rPr>
        <w:t>The use of the core strategic levers paves the way for the use of other levers. The implementation of all levers needs to take into consideration the contexts, strengths and weaknesses of the health system, and the national, subnational and local priorities for universal health coverage.</w:t>
      </w:r>
    </w:p>
    <w:p w:rsidR="001944E2" w:rsidRPr="001944E2" w:rsidRDefault="001944E2" w:rsidP="00087743">
      <w:pPr>
        <w:autoSpaceDE w:val="0"/>
        <w:autoSpaceDN w:val="0"/>
        <w:adjustRightInd w:val="0"/>
        <w:spacing w:after="120" w:line="240" w:lineRule="auto"/>
        <w:jc w:val="both"/>
        <w:rPr>
          <w:rFonts w:ascii="Sylfaen" w:hAnsi="Sylfaen" w:cstheme="minorHAnsi"/>
          <w:color w:val="000000"/>
          <w:sz w:val="24"/>
          <w:szCs w:val="24"/>
        </w:rPr>
      </w:pPr>
      <w:r w:rsidRPr="001944E2">
        <w:rPr>
          <w:rFonts w:ascii="Sylfaen" w:hAnsi="Sylfaen" w:cstheme="minorHAnsi"/>
          <w:color w:val="000000"/>
          <w:sz w:val="24"/>
          <w:szCs w:val="24"/>
        </w:rPr>
        <w:t>It is expected that countries will select the levers and indicators that are most pertinent to their settings, based on an assessment of their needs, the capacity of their systems and their health governance models. It is also assumed that the specific actions, interventions and strategies used to bring about a visible improvement in primary health care will vary between settings and over time and will have an impact on, as required, health promotion, prevention of disease, and curative, rehabilitative and palliative care. As economies, institutions and resources evolve, both the levers used and the ways in which they are operationalized should also evolve</w:t>
      </w:r>
    </w:p>
    <w:p w:rsidR="00087743" w:rsidRDefault="00087743" w:rsidP="00584A4F">
      <w:pPr>
        <w:autoSpaceDE w:val="0"/>
        <w:autoSpaceDN w:val="0"/>
        <w:adjustRightInd w:val="0"/>
        <w:spacing w:after="120" w:line="240" w:lineRule="auto"/>
        <w:jc w:val="both"/>
        <w:rPr>
          <w:rFonts w:ascii="Sylfaen" w:hAnsi="Sylfaen" w:cstheme="minorHAnsi"/>
          <w:color w:val="000000"/>
          <w:sz w:val="24"/>
          <w:szCs w:val="24"/>
          <w:u w:val="single"/>
        </w:rPr>
      </w:pPr>
    </w:p>
    <w:p w:rsidR="001944E2" w:rsidRPr="001944E2" w:rsidRDefault="001944E2" w:rsidP="003F3DC7">
      <w:pPr>
        <w:pStyle w:val="ListParagraph"/>
        <w:numPr>
          <w:ilvl w:val="0"/>
          <w:numId w:val="17"/>
        </w:numPr>
        <w:jc w:val="both"/>
        <w:rPr>
          <w:rFonts w:ascii="Sylfaen" w:hAnsi="Sylfaen"/>
          <w:b/>
          <w:sz w:val="24"/>
          <w:szCs w:val="24"/>
          <w:u w:val="single"/>
          <w:lang w:val="ka-GE"/>
        </w:rPr>
      </w:pPr>
      <w:r>
        <w:rPr>
          <w:rFonts w:ascii="Sylfaen" w:hAnsi="Sylfaen"/>
          <w:b/>
          <w:sz w:val="24"/>
          <w:szCs w:val="24"/>
          <w:u w:val="single"/>
        </w:rPr>
        <w:t>EB146/6</w:t>
      </w:r>
    </w:p>
    <w:p w:rsidR="001B730D" w:rsidRDefault="001944E2" w:rsidP="001944E2">
      <w:pPr>
        <w:jc w:val="both"/>
        <w:rPr>
          <w:rFonts w:ascii="Sylfaen" w:eastAsia="Times New Roman" w:hAnsi="Sylfaen" w:cs="Times New Roman"/>
          <w:b/>
          <w:bCs/>
          <w:color w:val="222222"/>
          <w:sz w:val="24"/>
          <w:szCs w:val="24"/>
          <w:u w:val="single"/>
        </w:rPr>
      </w:pPr>
      <w:r w:rsidRPr="001944E2">
        <w:rPr>
          <w:rFonts w:ascii="Sylfaen" w:eastAsia="Times New Roman" w:hAnsi="Sylfaen" w:cs="Times New Roman"/>
          <w:b/>
          <w:bCs/>
          <w:color w:val="222222"/>
          <w:sz w:val="24"/>
          <w:szCs w:val="24"/>
          <w:u w:val="single"/>
        </w:rPr>
        <w:lastRenderedPageBreak/>
        <w:t>Follow-up to the high-level meetings of the United Nations General Assembly on health-related issues</w:t>
      </w:r>
      <w:r w:rsidRPr="001944E2">
        <w:rPr>
          <w:rFonts w:ascii="Sylfaen" w:eastAsia="Times New Roman" w:hAnsi="Sylfaen" w:cs="Times New Roman"/>
          <w:b/>
          <w:bCs/>
          <w:color w:val="222222"/>
          <w:sz w:val="24"/>
          <w:szCs w:val="24"/>
          <w:u w:val="single"/>
        </w:rPr>
        <w:t xml:space="preserve"> </w:t>
      </w:r>
    </w:p>
    <w:p w:rsidR="001944E2" w:rsidRPr="001944E2" w:rsidRDefault="001944E2" w:rsidP="001944E2">
      <w:pPr>
        <w:jc w:val="both"/>
        <w:rPr>
          <w:rFonts w:ascii="Sylfaen" w:hAnsi="Sylfaen"/>
          <w:b/>
          <w:sz w:val="24"/>
          <w:szCs w:val="24"/>
          <w:u w:val="single"/>
          <w:lang w:val="ka-GE"/>
        </w:rPr>
      </w:pPr>
      <w:r w:rsidRPr="001944E2">
        <w:rPr>
          <w:rFonts w:ascii="Sylfaen" w:eastAsia="Times New Roman" w:hAnsi="Sylfaen" w:cs="Times New Roman"/>
          <w:b/>
          <w:bCs/>
          <w:color w:val="222222"/>
          <w:sz w:val="24"/>
          <w:szCs w:val="24"/>
          <w:u w:val="single"/>
        </w:rPr>
        <w:t>Universal health coverage: moving together to build a healthier world</w:t>
      </w:r>
      <w:r w:rsidRPr="001944E2">
        <w:rPr>
          <w:rFonts w:ascii="Sylfaen" w:eastAsia="Times New Roman" w:hAnsi="Sylfaen" w:cs="Times New Roman"/>
          <w:b/>
          <w:bCs/>
          <w:color w:val="222222"/>
          <w:sz w:val="24"/>
          <w:szCs w:val="24"/>
          <w:u w:val="single"/>
        </w:rPr>
        <w:t xml:space="preserve"> </w:t>
      </w:r>
    </w:p>
    <w:p w:rsidR="003F3DC7" w:rsidRPr="004D7853" w:rsidRDefault="00193E58" w:rsidP="003F3DC7">
      <w:pPr>
        <w:jc w:val="both"/>
        <w:rPr>
          <w:rFonts w:ascii="Sylfaen" w:eastAsia="Times New Roman" w:hAnsi="Sylfaen" w:cs="Times New Roman"/>
          <w:b/>
          <w:bCs/>
          <w:color w:val="222222"/>
          <w:sz w:val="24"/>
          <w:szCs w:val="24"/>
          <w:u w:val="single"/>
          <w:lang w:val="ka-GE"/>
        </w:rPr>
      </w:pPr>
      <w:r w:rsidRPr="004D7853">
        <w:rPr>
          <w:rFonts w:ascii="Sylfaen" w:hAnsi="Sylfaen"/>
          <w:sz w:val="24"/>
          <w:szCs w:val="24"/>
        </w:rPr>
        <w:t>The landmark political declaration of the high-level meeting on uni</w:t>
      </w:r>
      <w:r w:rsidRPr="004D7853">
        <w:rPr>
          <w:rFonts w:ascii="Sylfaen" w:hAnsi="Sylfaen"/>
          <w:sz w:val="24"/>
          <w:szCs w:val="24"/>
        </w:rPr>
        <w:t xml:space="preserve">versal health coverage entitled </w:t>
      </w:r>
      <w:r w:rsidRPr="004D7853">
        <w:rPr>
          <w:rFonts w:ascii="Sylfaen" w:hAnsi="Sylfaen"/>
          <w:sz w:val="24"/>
          <w:szCs w:val="24"/>
        </w:rPr>
        <w:t>“Universal health coverage: moving toget</w:t>
      </w:r>
      <w:r w:rsidRPr="004D7853">
        <w:rPr>
          <w:rFonts w:ascii="Sylfaen" w:hAnsi="Sylfaen"/>
          <w:sz w:val="24"/>
          <w:szCs w:val="24"/>
        </w:rPr>
        <w:t>her to build a healthier world”</w:t>
      </w:r>
      <w:r w:rsidRPr="004D7853">
        <w:rPr>
          <w:rFonts w:ascii="Sylfaen" w:hAnsi="Sylfaen"/>
          <w:sz w:val="24"/>
          <w:szCs w:val="24"/>
        </w:rPr>
        <w:t xml:space="preserve"> is the most comprehensive set of health commitments ever adopted at this level and a powerful statement of the world we want</w:t>
      </w:r>
      <w:r w:rsidRPr="004D7853">
        <w:rPr>
          <w:rFonts w:ascii="Sylfaen" w:hAnsi="Sylfaen"/>
          <w:sz w:val="24"/>
          <w:szCs w:val="24"/>
        </w:rPr>
        <w:t xml:space="preserve">. </w:t>
      </w:r>
    </w:p>
    <w:p w:rsidR="00193E58" w:rsidRPr="004D7853" w:rsidRDefault="00193E58" w:rsidP="003F3DC7">
      <w:pPr>
        <w:jc w:val="both"/>
        <w:rPr>
          <w:rFonts w:ascii="Sylfaen" w:hAnsi="Sylfaen"/>
          <w:sz w:val="24"/>
          <w:szCs w:val="24"/>
        </w:rPr>
      </w:pPr>
      <w:r w:rsidRPr="004D7853">
        <w:rPr>
          <w:rFonts w:ascii="Sylfaen" w:hAnsi="Sylfaen"/>
          <w:sz w:val="24"/>
          <w:szCs w:val="24"/>
        </w:rPr>
        <w:t>In paragraph 13 of the declaration, United Nations Member States recognized the importance of primary health care as “the cornerstone of a sustainable health system for universal health coverage and health-related Sustainable Development Goals”</w:t>
      </w:r>
      <w:r w:rsidRPr="004D7853">
        <w:rPr>
          <w:rFonts w:ascii="Sylfaen" w:hAnsi="Sylfaen"/>
          <w:sz w:val="24"/>
          <w:szCs w:val="24"/>
        </w:rPr>
        <w:t xml:space="preserve">. </w:t>
      </w:r>
    </w:p>
    <w:p w:rsidR="00193E58" w:rsidRPr="004D7853" w:rsidRDefault="00193E58" w:rsidP="003F3DC7">
      <w:pPr>
        <w:jc w:val="both"/>
        <w:rPr>
          <w:rFonts w:ascii="Sylfaen" w:hAnsi="Sylfaen"/>
          <w:sz w:val="24"/>
          <w:szCs w:val="24"/>
        </w:rPr>
      </w:pPr>
      <w:r w:rsidRPr="004D7853">
        <w:rPr>
          <w:rFonts w:ascii="Sylfaen" w:hAnsi="Sylfaen"/>
          <w:sz w:val="24"/>
          <w:szCs w:val="24"/>
        </w:rPr>
        <w:t xml:space="preserve">Declaration underlines: </w:t>
      </w:r>
      <w:r w:rsidRPr="004D7853">
        <w:rPr>
          <w:rFonts w:ascii="Sylfaen" w:hAnsi="Sylfaen"/>
          <w:sz w:val="24"/>
          <w:szCs w:val="24"/>
        </w:rPr>
        <w:t>to progressively cover 1 billion additional people by 2023 with … safe, effective, affordable and essential medicines, vaccines, diagnostics and health technologies, with a view to c</w:t>
      </w:r>
      <w:r w:rsidR="00F97DAC" w:rsidRPr="004D7853">
        <w:rPr>
          <w:rFonts w:ascii="Sylfaen" w:hAnsi="Sylfaen"/>
          <w:sz w:val="24"/>
          <w:szCs w:val="24"/>
        </w:rPr>
        <w:t xml:space="preserve">overing all people by 2030”; </w:t>
      </w:r>
      <w:r w:rsidRPr="004D7853">
        <w:rPr>
          <w:rFonts w:ascii="Sylfaen" w:hAnsi="Sylfaen"/>
          <w:sz w:val="24"/>
          <w:szCs w:val="24"/>
        </w:rPr>
        <w:t>and “to stop the rise and reverse the trend of catastrophic out-of-pocket health expenditure by providing measures to ensure financial risk protection and eliminate impoverishment due to health-related expenses by 2030, with special emphasis on the poor as well as those who are vulnerable or in vulnerable situa</w:t>
      </w:r>
      <w:r w:rsidR="00F97DAC" w:rsidRPr="004D7853">
        <w:rPr>
          <w:rFonts w:ascii="Sylfaen" w:hAnsi="Sylfaen"/>
          <w:sz w:val="24"/>
          <w:szCs w:val="24"/>
        </w:rPr>
        <w:t>tions”.</w:t>
      </w:r>
    </w:p>
    <w:p w:rsidR="00F97DAC" w:rsidRPr="004D7853" w:rsidRDefault="0029695B" w:rsidP="003F3DC7">
      <w:pPr>
        <w:jc w:val="both"/>
        <w:rPr>
          <w:rFonts w:ascii="Sylfaen" w:hAnsi="Sylfaen"/>
          <w:sz w:val="24"/>
          <w:szCs w:val="24"/>
        </w:rPr>
      </w:pPr>
      <w:r w:rsidRPr="004D7853">
        <w:rPr>
          <w:rFonts w:ascii="Sylfaen" w:hAnsi="Sylfaen"/>
          <w:sz w:val="24"/>
          <w:szCs w:val="24"/>
        </w:rPr>
        <w:t>UNIVERSAL HEALTH COVERAGE AND THE CENTRAL IMPORTANCE OF PRIMARY HEALTH CARE:</w:t>
      </w:r>
      <w:r w:rsidR="00F97DAC" w:rsidRPr="004D7853">
        <w:rPr>
          <w:rFonts w:ascii="Sylfaen" w:hAnsi="Sylfaen"/>
          <w:sz w:val="24"/>
          <w:szCs w:val="24"/>
        </w:rPr>
        <w:t xml:space="preserve"> </w:t>
      </w:r>
      <w:r w:rsidRPr="004D7853">
        <w:rPr>
          <w:rFonts w:ascii="Sylfaen" w:hAnsi="Sylfaen"/>
          <w:sz w:val="24"/>
          <w:szCs w:val="24"/>
        </w:rPr>
        <w:t>The essence of universal health coverage is universal access to a strong and resilient people-</w:t>
      </w:r>
      <w:proofErr w:type="spellStart"/>
      <w:r w:rsidRPr="004D7853">
        <w:rPr>
          <w:rFonts w:ascii="Sylfaen" w:hAnsi="Sylfaen"/>
          <w:sz w:val="24"/>
          <w:szCs w:val="24"/>
        </w:rPr>
        <w:t>centred</w:t>
      </w:r>
      <w:proofErr w:type="spellEnd"/>
      <w:r w:rsidRPr="004D7853">
        <w:rPr>
          <w:rFonts w:ascii="Sylfaen" w:hAnsi="Sylfaen"/>
          <w:sz w:val="24"/>
          <w:szCs w:val="24"/>
        </w:rPr>
        <w:t xml:space="preserve"> health system, with primary health care as its foundation</w:t>
      </w:r>
      <w:r w:rsidRPr="004D7853">
        <w:rPr>
          <w:rFonts w:ascii="Sylfaen" w:hAnsi="Sylfaen"/>
          <w:sz w:val="24"/>
          <w:szCs w:val="24"/>
        </w:rPr>
        <w:t xml:space="preserve">. </w:t>
      </w:r>
      <w:r w:rsidRPr="004D7853">
        <w:rPr>
          <w:rFonts w:ascii="Sylfaen" w:hAnsi="Sylfaen"/>
          <w:sz w:val="24"/>
          <w:szCs w:val="24"/>
        </w:rPr>
        <w:t>Primary health care is a foundation for effective, efficient and equitable health systems, supplemented by emergency care, hospital-based treatment and crisis management of epidemics when needed</w:t>
      </w:r>
      <w:r w:rsidRPr="004D7853">
        <w:rPr>
          <w:rFonts w:ascii="Sylfaen" w:hAnsi="Sylfaen"/>
          <w:sz w:val="24"/>
          <w:szCs w:val="24"/>
        </w:rPr>
        <w:t xml:space="preserve">. </w:t>
      </w:r>
      <w:r w:rsidRPr="004D7853">
        <w:rPr>
          <w:rFonts w:ascii="Sylfaen" w:hAnsi="Sylfaen"/>
          <w:sz w:val="24"/>
          <w:szCs w:val="24"/>
        </w:rPr>
        <w:t>Organized appropriately, primary health care is an approach to health service delivery that can respond relevantly to changing epidemiological and demographic trends and social and cultural contexts that affect health. Service delivery close to care seekers’ homes – by health care workers who know the traditions, practices and cultures of their communities – has the potential to address inequities in access to health care, including gender-based and power differences and violations of human rights related to health and well-being</w:t>
      </w:r>
      <w:r w:rsidRPr="004D7853">
        <w:rPr>
          <w:rFonts w:ascii="Sylfaen" w:hAnsi="Sylfaen"/>
          <w:sz w:val="24"/>
          <w:szCs w:val="24"/>
        </w:rPr>
        <w:t>.</w:t>
      </w:r>
    </w:p>
    <w:p w:rsidR="0029695B" w:rsidRPr="004D7853" w:rsidRDefault="0029695B" w:rsidP="003F3DC7">
      <w:pPr>
        <w:jc w:val="both"/>
        <w:rPr>
          <w:rFonts w:ascii="Sylfaen" w:hAnsi="Sylfaen"/>
          <w:sz w:val="24"/>
          <w:szCs w:val="24"/>
        </w:rPr>
      </w:pPr>
      <w:r w:rsidRPr="004D7853">
        <w:rPr>
          <w:rFonts w:ascii="Sylfaen" w:hAnsi="Sylfaen"/>
          <w:sz w:val="24"/>
          <w:szCs w:val="24"/>
        </w:rPr>
        <w:t>UNIVERSAL HEALTH COVERAGE 2019 – MONITORING REPORT: HIGHLIGHTS, ACHIEVEMENTS AND CHALLENGES</w:t>
      </w:r>
      <w:r w:rsidRPr="004D7853">
        <w:rPr>
          <w:rFonts w:ascii="Sylfaen" w:hAnsi="Sylfaen"/>
          <w:sz w:val="24"/>
          <w:szCs w:val="24"/>
        </w:rPr>
        <w:t xml:space="preserve">: </w:t>
      </w:r>
      <w:r w:rsidRPr="004D7853">
        <w:rPr>
          <w:rFonts w:ascii="Sylfaen" w:hAnsi="Sylfaen"/>
          <w:sz w:val="24"/>
          <w:szCs w:val="24"/>
        </w:rPr>
        <w:t>WHO’s 2019 monitoring report, “Primary health care on the road to universal health coverage”</w:t>
      </w:r>
      <w:proofErr w:type="gramStart"/>
      <w:r w:rsidRPr="004D7853">
        <w:rPr>
          <w:rFonts w:ascii="Sylfaen" w:hAnsi="Sylfaen"/>
          <w:sz w:val="24"/>
          <w:szCs w:val="24"/>
        </w:rPr>
        <w:t>,2</w:t>
      </w:r>
      <w:proofErr w:type="gramEnd"/>
      <w:r w:rsidRPr="004D7853">
        <w:rPr>
          <w:rFonts w:ascii="Sylfaen" w:hAnsi="Sylfaen"/>
          <w:sz w:val="24"/>
          <w:szCs w:val="24"/>
        </w:rPr>
        <w:t xml:space="preserve"> found that coverage of essential health services increased from a global average of 45 (of 100) in 2000 to 66 in 2017</w:t>
      </w:r>
      <w:r w:rsidRPr="004D7853">
        <w:rPr>
          <w:rFonts w:ascii="Sylfaen" w:hAnsi="Sylfaen"/>
          <w:sz w:val="24"/>
          <w:szCs w:val="24"/>
        </w:rPr>
        <w:t xml:space="preserve">. </w:t>
      </w:r>
      <w:proofErr w:type="gramStart"/>
      <w:r w:rsidRPr="004D7853">
        <w:rPr>
          <w:rFonts w:ascii="Sylfaen" w:hAnsi="Sylfaen"/>
          <w:sz w:val="24"/>
          <w:szCs w:val="24"/>
        </w:rPr>
        <w:t>WHO’s</w:t>
      </w:r>
      <w:proofErr w:type="gramEnd"/>
      <w:r w:rsidRPr="004D7853">
        <w:rPr>
          <w:rFonts w:ascii="Sylfaen" w:hAnsi="Sylfaen"/>
          <w:sz w:val="24"/>
          <w:szCs w:val="24"/>
        </w:rPr>
        <w:t xml:space="preserve"> monitoring report notes that the incidence of</w:t>
      </w:r>
      <w:r w:rsidRPr="004D7853">
        <w:rPr>
          <w:rFonts w:ascii="Sylfaen" w:hAnsi="Sylfaen"/>
          <w:sz w:val="24"/>
          <w:szCs w:val="24"/>
        </w:rPr>
        <w:t xml:space="preserve"> </w:t>
      </w:r>
      <w:r w:rsidRPr="004D7853">
        <w:rPr>
          <w:rFonts w:ascii="Sylfaen" w:hAnsi="Sylfaen"/>
          <w:sz w:val="24"/>
          <w:szCs w:val="24"/>
        </w:rPr>
        <w:t>catastrophic health expenditure increased continuously between 2000 and 2015.</w:t>
      </w:r>
      <w:r w:rsidRPr="004D7853">
        <w:rPr>
          <w:rFonts w:ascii="Sylfaen" w:hAnsi="Sylfaen"/>
          <w:sz w:val="24"/>
          <w:szCs w:val="24"/>
        </w:rPr>
        <w:t xml:space="preserve"> </w:t>
      </w:r>
      <w:r w:rsidRPr="004D7853">
        <w:rPr>
          <w:rFonts w:ascii="Sylfaen" w:hAnsi="Sylfaen"/>
          <w:sz w:val="24"/>
          <w:szCs w:val="24"/>
        </w:rPr>
        <w:t xml:space="preserve">Other monitoring reports issued in 2019 highlight the </w:t>
      </w:r>
      <w:r w:rsidRPr="004D7853">
        <w:rPr>
          <w:rFonts w:ascii="Sylfaen" w:hAnsi="Sylfaen"/>
          <w:sz w:val="24"/>
          <w:szCs w:val="24"/>
        </w:rPr>
        <w:lastRenderedPageBreak/>
        <w:t>significant health challenges affecting the most vulnerable population groups. Almost half all deaths of children under 5 years of age in 2018 (47%) occurred in newborns in the first month of life.</w:t>
      </w:r>
      <w:r w:rsidRPr="004D7853">
        <w:rPr>
          <w:rFonts w:ascii="Sylfaen" w:hAnsi="Sylfaen"/>
          <w:sz w:val="24"/>
          <w:szCs w:val="24"/>
        </w:rPr>
        <w:t xml:space="preserve"> </w:t>
      </w:r>
      <w:r w:rsidRPr="004D7853">
        <w:rPr>
          <w:rFonts w:ascii="Sylfaen" w:hAnsi="Sylfaen"/>
          <w:sz w:val="24"/>
          <w:szCs w:val="24"/>
        </w:rPr>
        <w:t>Ten countries account for 60% (11.7 million) of children worldwide who are not protected by vaccinations, and unprotected children disproportionately live in fragile settings</w:t>
      </w:r>
      <w:r w:rsidRPr="004D7853">
        <w:rPr>
          <w:rFonts w:ascii="Sylfaen" w:hAnsi="Sylfaen"/>
          <w:sz w:val="24"/>
          <w:szCs w:val="24"/>
        </w:rPr>
        <w:t xml:space="preserve">. </w:t>
      </w:r>
    </w:p>
    <w:p w:rsidR="00F97DAC" w:rsidRPr="004D7853" w:rsidRDefault="00D77C0A" w:rsidP="003F3DC7">
      <w:pPr>
        <w:jc w:val="both"/>
        <w:rPr>
          <w:rFonts w:ascii="Sylfaen" w:hAnsi="Sylfaen"/>
          <w:sz w:val="24"/>
          <w:szCs w:val="24"/>
        </w:rPr>
      </w:pPr>
      <w:r w:rsidRPr="004D7853">
        <w:rPr>
          <w:rFonts w:ascii="Sylfaen" w:hAnsi="Sylfaen"/>
          <w:sz w:val="24"/>
          <w:szCs w:val="24"/>
        </w:rPr>
        <w:t xml:space="preserve">Governments, in conjunction with the global community, must do more to reach and protect the most </w:t>
      </w:r>
      <w:proofErr w:type="gramStart"/>
      <w:r w:rsidRPr="004D7853">
        <w:rPr>
          <w:rFonts w:ascii="Sylfaen" w:hAnsi="Sylfaen"/>
          <w:sz w:val="24"/>
          <w:szCs w:val="24"/>
        </w:rPr>
        <w:t>vulnerable</w:t>
      </w:r>
      <w:r w:rsidRPr="004D7853">
        <w:rPr>
          <w:rFonts w:ascii="Sylfaen" w:hAnsi="Sylfaen"/>
          <w:sz w:val="24"/>
          <w:szCs w:val="24"/>
        </w:rPr>
        <w:t xml:space="preserve"> .</w:t>
      </w:r>
      <w:proofErr w:type="gramEnd"/>
      <w:r w:rsidRPr="004D7853">
        <w:rPr>
          <w:rFonts w:ascii="Sylfaen" w:hAnsi="Sylfaen"/>
          <w:sz w:val="24"/>
          <w:szCs w:val="24"/>
        </w:rPr>
        <w:t xml:space="preserve"> </w:t>
      </w:r>
      <w:r w:rsidR="0029695B" w:rsidRPr="004D7853">
        <w:rPr>
          <w:rFonts w:ascii="Sylfaen" w:hAnsi="Sylfaen"/>
          <w:sz w:val="24"/>
          <w:szCs w:val="24"/>
        </w:rPr>
        <w:t>An updated approach to primary health care is essential to scale up and sustain the progress achieved to date and keep the promise of Health for All.</w:t>
      </w:r>
      <w:r w:rsidRPr="004D7853">
        <w:rPr>
          <w:rFonts w:ascii="Sylfaen" w:hAnsi="Sylfaen"/>
          <w:sz w:val="24"/>
          <w:szCs w:val="24"/>
        </w:rPr>
        <w:t xml:space="preserve"> </w:t>
      </w:r>
      <w:r w:rsidRPr="004D7853">
        <w:rPr>
          <w:rFonts w:ascii="Sylfaen" w:hAnsi="Sylfaen"/>
          <w:sz w:val="24"/>
          <w:szCs w:val="24"/>
        </w:rPr>
        <w:t>This advance will require people-</w:t>
      </w:r>
      <w:proofErr w:type="spellStart"/>
      <w:r w:rsidRPr="004D7853">
        <w:rPr>
          <w:rFonts w:ascii="Sylfaen" w:hAnsi="Sylfaen"/>
          <w:sz w:val="24"/>
          <w:szCs w:val="24"/>
        </w:rPr>
        <w:t>centred</w:t>
      </w:r>
      <w:proofErr w:type="spellEnd"/>
      <w:r w:rsidRPr="004D7853">
        <w:rPr>
          <w:rFonts w:ascii="Sylfaen" w:hAnsi="Sylfaen"/>
          <w:sz w:val="24"/>
          <w:szCs w:val="24"/>
        </w:rPr>
        <w:t xml:space="preserve"> approaches and investments in strengthening health systems so that countries are better equipped to respond to people’s health</w:t>
      </w:r>
      <w:r w:rsidRPr="004D7853">
        <w:rPr>
          <w:rFonts w:ascii="Sylfaen" w:hAnsi="Sylfaen"/>
          <w:sz w:val="24"/>
          <w:szCs w:val="24"/>
        </w:rPr>
        <w:t xml:space="preserve"> needs across the life course. </w:t>
      </w:r>
    </w:p>
    <w:p w:rsidR="00D77C0A" w:rsidRPr="004D7853" w:rsidRDefault="00D77C0A" w:rsidP="003F3DC7">
      <w:pPr>
        <w:jc w:val="both"/>
        <w:rPr>
          <w:rFonts w:ascii="Sylfaen" w:hAnsi="Sylfaen"/>
          <w:sz w:val="24"/>
          <w:szCs w:val="24"/>
        </w:rPr>
      </w:pPr>
      <w:r w:rsidRPr="004D7853">
        <w:rPr>
          <w:rFonts w:ascii="Sylfaen" w:hAnsi="Sylfaen"/>
          <w:sz w:val="24"/>
          <w:szCs w:val="24"/>
        </w:rPr>
        <w:t>INVESTING IN UNIVERSAL HEALTH COVERAGE AND ELIMINATING CATASTROPHIC HEALTH EXPENDITURE</w:t>
      </w:r>
      <w:r w:rsidRPr="004D7853">
        <w:rPr>
          <w:rFonts w:ascii="Sylfaen" w:hAnsi="Sylfaen"/>
          <w:sz w:val="24"/>
          <w:szCs w:val="24"/>
        </w:rPr>
        <w:t xml:space="preserve">: </w:t>
      </w:r>
      <w:proofErr w:type="gramStart"/>
      <w:r w:rsidRPr="004D7853">
        <w:rPr>
          <w:rFonts w:ascii="Sylfaen" w:hAnsi="Sylfaen"/>
          <w:sz w:val="24"/>
          <w:szCs w:val="24"/>
        </w:rPr>
        <w:t>WHO’s</w:t>
      </w:r>
      <w:proofErr w:type="gramEnd"/>
      <w:r w:rsidRPr="004D7853">
        <w:rPr>
          <w:rFonts w:ascii="Sylfaen" w:hAnsi="Sylfaen"/>
          <w:sz w:val="24"/>
          <w:szCs w:val="24"/>
        </w:rPr>
        <w:t xml:space="preserve"> monitoring report shows that people are better protected in countries with higher public expenditures on health. To ensure maximum impact, these resources must be invested efficiently and equitably, for example in primary health care as part of universal health coverage.</w:t>
      </w:r>
      <w:r w:rsidRPr="004D7853">
        <w:rPr>
          <w:rFonts w:ascii="Sylfaen" w:hAnsi="Sylfaen"/>
          <w:sz w:val="24"/>
          <w:szCs w:val="24"/>
        </w:rPr>
        <w:t xml:space="preserve"> </w:t>
      </w:r>
      <w:r w:rsidRPr="004D7853">
        <w:rPr>
          <w:rFonts w:ascii="Sylfaen" w:hAnsi="Sylfaen"/>
          <w:sz w:val="24"/>
          <w:szCs w:val="24"/>
        </w:rPr>
        <w:t>Governments need to increase spending on primary health care by at least 1% of their gross domestic product in order to achieve health targets by 2030.</w:t>
      </w:r>
      <w:r w:rsidRPr="004D7853">
        <w:rPr>
          <w:rFonts w:ascii="Sylfaen" w:hAnsi="Sylfaen"/>
          <w:sz w:val="24"/>
          <w:szCs w:val="24"/>
        </w:rPr>
        <w:t xml:space="preserve"> </w:t>
      </w:r>
    </w:p>
    <w:p w:rsidR="00D77C0A" w:rsidRPr="004D7853" w:rsidRDefault="00D77C0A" w:rsidP="003F3DC7">
      <w:pPr>
        <w:jc w:val="both"/>
        <w:rPr>
          <w:rFonts w:ascii="Sylfaen" w:hAnsi="Sylfaen"/>
          <w:sz w:val="24"/>
          <w:szCs w:val="24"/>
        </w:rPr>
      </w:pPr>
      <w:r w:rsidRPr="004D7853">
        <w:rPr>
          <w:rFonts w:ascii="Sylfaen" w:hAnsi="Sylfaen"/>
          <w:sz w:val="24"/>
          <w:szCs w:val="24"/>
        </w:rPr>
        <w:t xml:space="preserve">NEXT STEPS FOR </w:t>
      </w:r>
      <w:proofErr w:type="gramStart"/>
      <w:r w:rsidRPr="004D7853">
        <w:rPr>
          <w:rFonts w:ascii="Sylfaen" w:hAnsi="Sylfaen"/>
          <w:sz w:val="24"/>
          <w:szCs w:val="24"/>
        </w:rPr>
        <w:t>WHO</w:t>
      </w:r>
      <w:proofErr w:type="gramEnd"/>
      <w:r w:rsidRPr="004D7853">
        <w:rPr>
          <w:rFonts w:ascii="Sylfaen" w:hAnsi="Sylfaen"/>
          <w:sz w:val="24"/>
          <w:szCs w:val="24"/>
        </w:rPr>
        <w:t xml:space="preserve">: </w:t>
      </w:r>
    </w:p>
    <w:p w:rsidR="00D77C0A" w:rsidRPr="004D7853" w:rsidRDefault="00D77C0A" w:rsidP="00D77C0A">
      <w:pPr>
        <w:pStyle w:val="ListParagraph"/>
        <w:numPr>
          <w:ilvl w:val="0"/>
          <w:numId w:val="34"/>
        </w:numPr>
        <w:jc w:val="both"/>
        <w:rPr>
          <w:rFonts w:ascii="Sylfaen" w:hAnsi="Sylfaen"/>
          <w:sz w:val="24"/>
          <w:szCs w:val="24"/>
        </w:rPr>
      </w:pPr>
      <w:r w:rsidRPr="004D7853">
        <w:rPr>
          <w:rFonts w:ascii="Sylfaen" w:hAnsi="Sylfaen"/>
          <w:sz w:val="24"/>
          <w:szCs w:val="24"/>
        </w:rPr>
        <w:t xml:space="preserve">using WHO’s new special </w:t>
      </w:r>
      <w:proofErr w:type="spellStart"/>
      <w:r w:rsidRPr="004D7853">
        <w:rPr>
          <w:rFonts w:ascii="Sylfaen" w:hAnsi="Sylfaen"/>
          <w:sz w:val="24"/>
          <w:szCs w:val="24"/>
        </w:rPr>
        <w:t>programme</w:t>
      </w:r>
      <w:proofErr w:type="spellEnd"/>
      <w:r w:rsidRPr="004D7853">
        <w:rPr>
          <w:rFonts w:ascii="Sylfaen" w:hAnsi="Sylfaen"/>
          <w:sz w:val="24"/>
          <w:szCs w:val="24"/>
        </w:rPr>
        <w:t xml:space="preserve"> on primary heal</w:t>
      </w:r>
      <w:r w:rsidRPr="004D7853">
        <w:rPr>
          <w:rFonts w:ascii="Sylfaen" w:hAnsi="Sylfaen"/>
          <w:sz w:val="24"/>
          <w:szCs w:val="24"/>
        </w:rPr>
        <w:t>th care</w:t>
      </w:r>
      <w:r w:rsidRPr="004D7853">
        <w:rPr>
          <w:rFonts w:ascii="Sylfaen" w:hAnsi="Sylfaen"/>
          <w:sz w:val="24"/>
          <w:szCs w:val="24"/>
        </w:rPr>
        <w:t xml:space="preserve"> to customize support for implementation to</w:t>
      </w:r>
      <w:r w:rsidRPr="004D7853">
        <w:rPr>
          <w:rFonts w:ascii="Sylfaen" w:hAnsi="Sylfaen"/>
          <w:sz w:val="24"/>
          <w:szCs w:val="24"/>
        </w:rPr>
        <w:t xml:space="preserve"> meet country-specific needs; </w:t>
      </w:r>
    </w:p>
    <w:p w:rsidR="00D77C0A" w:rsidRPr="004D7853" w:rsidRDefault="00D77C0A" w:rsidP="00D77C0A">
      <w:pPr>
        <w:pStyle w:val="ListParagraph"/>
        <w:numPr>
          <w:ilvl w:val="0"/>
          <w:numId w:val="34"/>
        </w:numPr>
        <w:jc w:val="both"/>
        <w:rPr>
          <w:rFonts w:ascii="Sylfaen" w:hAnsi="Sylfaen"/>
          <w:sz w:val="24"/>
          <w:szCs w:val="24"/>
        </w:rPr>
      </w:pPr>
      <w:r w:rsidRPr="004D7853">
        <w:rPr>
          <w:rFonts w:ascii="Sylfaen" w:hAnsi="Sylfaen"/>
          <w:sz w:val="24"/>
          <w:szCs w:val="24"/>
        </w:rPr>
        <w:t>promoting innovation and equity-, gender- and rights-based programming approaches to scale up access to health care and financial protection and reac</w:t>
      </w:r>
      <w:r w:rsidRPr="004D7853">
        <w:rPr>
          <w:rFonts w:ascii="Sylfaen" w:hAnsi="Sylfaen"/>
          <w:sz w:val="24"/>
          <w:szCs w:val="24"/>
        </w:rPr>
        <w:t xml:space="preserve">h those furthest left behind; </w:t>
      </w:r>
    </w:p>
    <w:p w:rsidR="00D77C0A" w:rsidRPr="004D7853" w:rsidRDefault="00D77C0A" w:rsidP="00D77C0A">
      <w:pPr>
        <w:pStyle w:val="ListParagraph"/>
        <w:numPr>
          <w:ilvl w:val="0"/>
          <w:numId w:val="34"/>
        </w:numPr>
        <w:jc w:val="both"/>
        <w:rPr>
          <w:rFonts w:ascii="Sylfaen" w:hAnsi="Sylfaen"/>
          <w:sz w:val="24"/>
          <w:szCs w:val="24"/>
        </w:rPr>
      </w:pPr>
      <w:r w:rsidRPr="004D7853">
        <w:rPr>
          <w:rFonts w:ascii="Sylfaen" w:hAnsi="Sylfaen"/>
          <w:sz w:val="24"/>
          <w:szCs w:val="24"/>
        </w:rPr>
        <w:t>facilitating integration, efficiency and effectiveness through working with partners, for instance through the global action plan for healthy lives and well-bein</w:t>
      </w:r>
      <w:r w:rsidRPr="004D7853">
        <w:rPr>
          <w:rFonts w:ascii="Sylfaen" w:hAnsi="Sylfaen"/>
          <w:sz w:val="24"/>
          <w:szCs w:val="24"/>
        </w:rPr>
        <w:t xml:space="preserve">g for all; </w:t>
      </w:r>
    </w:p>
    <w:p w:rsidR="00D77C0A" w:rsidRPr="004D7853" w:rsidRDefault="00D77C0A" w:rsidP="00D77C0A">
      <w:pPr>
        <w:pStyle w:val="ListParagraph"/>
        <w:numPr>
          <w:ilvl w:val="0"/>
          <w:numId w:val="34"/>
        </w:numPr>
        <w:jc w:val="both"/>
        <w:rPr>
          <w:rFonts w:ascii="Sylfaen" w:hAnsi="Sylfaen"/>
          <w:sz w:val="24"/>
          <w:szCs w:val="24"/>
        </w:rPr>
      </w:pPr>
      <w:r w:rsidRPr="004D7853">
        <w:rPr>
          <w:rFonts w:ascii="Sylfaen" w:hAnsi="Sylfaen"/>
          <w:sz w:val="24"/>
          <w:szCs w:val="24"/>
        </w:rPr>
        <w:t>strengthening sociopolitical accountability to drive progress towards health and sustainable development goals, as agreed in the high</w:t>
      </w:r>
      <w:r w:rsidRPr="004D7853">
        <w:rPr>
          <w:rFonts w:ascii="Sylfaen" w:hAnsi="Sylfaen"/>
          <w:sz w:val="24"/>
          <w:szCs w:val="24"/>
        </w:rPr>
        <w:t xml:space="preserve">-level political declaration; </w:t>
      </w:r>
    </w:p>
    <w:p w:rsidR="00D77C0A" w:rsidRPr="004D7853" w:rsidRDefault="00D77C0A" w:rsidP="00D77C0A">
      <w:pPr>
        <w:pStyle w:val="ListParagraph"/>
        <w:numPr>
          <w:ilvl w:val="0"/>
          <w:numId w:val="34"/>
        </w:numPr>
        <w:jc w:val="both"/>
        <w:rPr>
          <w:rFonts w:ascii="Sylfaen" w:hAnsi="Sylfaen"/>
          <w:sz w:val="24"/>
          <w:szCs w:val="24"/>
        </w:rPr>
      </w:pPr>
      <w:r w:rsidRPr="004D7853">
        <w:rPr>
          <w:rFonts w:ascii="Sylfaen" w:hAnsi="Sylfaen"/>
          <w:sz w:val="24"/>
          <w:szCs w:val="24"/>
        </w:rPr>
        <w:t>monitoring progress on the commitments in the high-level political declaration on universal health coverage;</w:t>
      </w:r>
    </w:p>
    <w:p w:rsidR="00193E58" w:rsidRPr="004D7853" w:rsidRDefault="00D77C0A" w:rsidP="003F3DC7">
      <w:pPr>
        <w:jc w:val="both"/>
        <w:rPr>
          <w:rFonts w:ascii="Sylfaen" w:hAnsi="Sylfaen"/>
          <w:sz w:val="24"/>
          <w:szCs w:val="24"/>
        </w:rPr>
      </w:pPr>
      <w:proofErr w:type="gramStart"/>
      <w:r w:rsidRPr="004D7853">
        <w:rPr>
          <w:rFonts w:ascii="Sylfaen" w:hAnsi="Sylfaen"/>
          <w:sz w:val="24"/>
          <w:szCs w:val="24"/>
        </w:rPr>
        <w:t>WHO’s</w:t>
      </w:r>
      <w:proofErr w:type="gramEnd"/>
      <w:r w:rsidRPr="004D7853">
        <w:rPr>
          <w:rFonts w:ascii="Sylfaen" w:hAnsi="Sylfaen"/>
          <w:sz w:val="24"/>
          <w:szCs w:val="24"/>
        </w:rPr>
        <w:t xml:space="preserve"> </w:t>
      </w:r>
      <w:r w:rsidRPr="004D7853">
        <w:rPr>
          <w:rFonts w:ascii="Sylfaen" w:hAnsi="Sylfaen"/>
          <w:sz w:val="24"/>
          <w:szCs w:val="24"/>
          <w:u w:val="single"/>
        </w:rPr>
        <w:t xml:space="preserve">special </w:t>
      </w:r>
      <w:proofErr w:type="spellStart"/>
      <w:r w:rsidRPr="004D7853">
        <w:rPr>
          <w:rFonts w:ascii="Sylfaen" w:hAnsi="Sylfaen"/>
          <w:sz w:val="24"/>
          <w:szCs w:val="24"/>
          <w:u w:val="single"/>
        </w:rPr>
        <w:t>programme</w:t>
      </w:r>
      <w:proofErr w:type="spellEnd"/>
      <w:r w:rsidRPr="004D7853">
        <w:rPr>
          <w:rFonts w:ascii="Sylfaen" w:hAnsi="Sylfaen"/>
          <w:sz w:val="24"/>
          <w:szCs w:val="24"/>
          <w:u w:val="single"/>
        </w:rPr>
        <w:t xml:space="preserve"> on primary health care</w:t>
      </w:r>
      <w:r w:rsidRPr="004D7853">
        <w:rPr>
          <w:rFonts w:ascii="Sylfaen" w:hAnsi="Sylfaen"/>
          <w:sz w:val="24"/>
          <w:szCs w:val="24"/>
        </w:rPr>
        <w:t xml:space="preserve"> is being created as a “one-stop” mechanism for providing implementation support to Member States. It will put into action the operational framework for primary health care</w:t>
      </w:r>
      <w:proofErr w:type="gramStart"/>
      <w:r w:rsidRPr="004D7853">
        <w:rPr>
          <w:rFonts w:ascii="Sylfaen" w:hAnsi="Sylfaen"/>
          <w:sz w:val="24"/>
          <w:szCs w:val="24"/>
        </w:rPr>
        <w:t>,3</w:t>
      </w:r>
      <w:proofErr w:type="gramEnd"/>
      <w:r w:rsidRPr="004D7853">
        <w:rPr>
          <w:rFonts w:ascii="Sylfaen" w:hAnsi="Sylfaen"/>
          <w:sz w:val="24"/>
          <w:szCs w:val="24"/>
        </w:rPr>
        <w:t xml:space="preserve"> once it is approved, which outlines 14 levers around which countries and partners may want to prioritize their investments and customize their actions to accelerate progress across all three components of primary health care: (a) </w:t>
      </w:r>
      <w:proofErr w:type="spellStart"/>
      <w:r w:rsidRPr="004D7853">
        <w:rPr>
          <w:rFonts w:ascii="Sylfaen" w:hAnsi="Sylfaen"/>
          <w:sz w:val="24"/>
          <w:szCs w:val="24"/>
        </w:rPr>
        <w:t>multisectoral</w:t>
      </w:r>
      <w:proofErr w:type="spellEnd"/>
      <w:r w:rsidRPr="004D7853">
        <w:rPr>
          <w:rFonts w:ascii="Sylfaen" w:hAnsi="Sylfaen"/>
          <w:sz w:val="24"/>
          <w:szCs w:val="24"/>
        </w:rPr>
        <w:t xml:space="preserve"> policy and action; (b) empowering people and communities; and (c) </w:t>
      </w:r>
      <w:r w:rsidRPr="004D7853">
        <w:rPr>
          <w:rFonts w:ascii="Sylfaen" w:hAnsi="Sylfaen"/>
          <w:sz w:val="24"/>
          <w:szCs w:val="24"/>
        </w:rPr>
        <w:lastRenderedPageBreak/>
        <w:t>putting primary care and essential public health functions at the core of integrated health services.</w:t>
      </w:r>
    </w:p>
    <w:p w:rsidR="00193E58" w:rsidRPr="00193E58" w:rsidRDefault="00193E58" w:rsidP="003F3DC7">
      <w:pPr>
        <w:jc w:val="both"/>
      </w:pPr>
    </w:p>
    <w:p w:rsidR="00300908" w:rsidRPr="00300908" w:rsidRDefault="00300908" w:rsidP="00300908">
      <w:pPr>
        <w:pStyle w:val="ListParagraph"/>
        <w:numPr>
          <w:ilvl w:val="0"/>
          <w:numId w:val="17"/>
        </w:numPr>
        <w:jc w:val="both"/>
        <w:rPr>
          <w:rFonts w:ascii="Sylfaen" w:hAnsi="Sylfaen"/>
          <w:b/>
          <w:sz w:val="24"/>
          <w:szCs w:val="24"/>
          <w:u w:val="single"/>
          <w:lang w:val="ka-GE"/>
        </w:rPr>
      </w:pPr>
      <w:r w:rsidRPr="00300908">
        <w:rPr>
          <w:rFonts w:ascii="Sylfaen" w:hAnsi="Sylfaen"/>
          <w:b/>
          <w:sz w:val="24"/>
          <w:szCs w:val="24"/>
          <w:u w:val="single"/>
        </w:rPr>
        <w:t xml:space="preserve">EB146/7   </w:t>
      </w:r>
    </w:p>
    <w:p w:rsidR="00E33F5F" w:rsidRPr="00300908" w:rsidRDefault="00E33F5F" w:rsidP="00D92386">
      <w:pPr>
        <w:jc w:val="both"/>
        <w:rPr>
          <w:rFonts w:ascii="Sylfaen" w:hAnsi="Sylfaen"/>
          <w:b/>
          <w:sz w:val="24"/>
          <w:szCs w:val="24"/>
          <w:u w:val="single"/>
          <w:lang w:val="ka-GE"/>
        </w:rPr>
      </w:pPr>
      <w:r w:rsidRPr="00300908">
        <w:rPr>
          <w:rFonts w:ascii="Sylfaen" w:eastAsia="Times New Roman" w:hAnsi="Sylfaen" w:cs="Times New Roman"/>
          <w:b/>
          <w:bCs/>
          <w:color w:val="222222"/>
          <w:sz w:val="24"/>
          <w:szCs w:val="24"/>
          <w:u w:val="single"/>
        </w:rPr>
        <w:t>F</w:t>
      </w:r>
      <w:r w:rsidRPr="00300908">
        <w:rPr>
          <w:rFonts w:ascii="Sylfaen" w:eastAsia="Times New Roman" w:hAnsi="Sylfaen" w:cs="Times New Roman"/>
          <w:b/>
          <w:bCs/>
          <w:color w:val="222222"/>
          <w:spacing w:val="1"/>
          <w:sz w:val="24"/>
          <w:szCs w:val="24"/>
          <w:u w:val="single"/>
        </w:rPr>
        <w:t>o</w:t>
      </w:r>
      <w:r w:rsidRPr="00300908">
        <w:rPr>
          <w:rFonts w:ascii="Sylfaen" w:eastAsia="Times New Roman" w:hAnsi="Sylfaen" w:cs="Times New Roman"/>
          <w:b/>
          <w:bCs/>
          <w:color w:val="222222"/>
          <w:sz w:val="24"/>
          <w:szCs w:val="24"/>
          <w:u w:val="single"/>
        </w:rPr>
        <w:t>ll</w:t>
      </w:r>
      <w:r w:rsidRPr="00300908">
        <w:rPr>
          <w:rFonts w:ascii="Sylfaen" w:eastAsia="Times New Roman" w:hAnsi="Sylfaen" w:cs="Times New Roman"/>
          <w:b/>
          <w:bCs/>
          <w:color w:val="222222"/>
          <w:spacing w:val="1"/>
          <w:sz w:val="24"/>
          <w:szCs w:val="24"/>
          <w:u w:val="single"/>
        </w:rPr>
        <w:t>o</w:t>
      </w:r>
      <w:r w:rsidRPr="00300908">
        <w:rPr>
          <w:rFonts w:ascii="Sylfaen" w:eastAsia="Times New Roman" w:hAnsi="Sylfaen" w:cs="Times New Roman"/>
          <w:b/>
          <w:bCs/>
          <w:color w:val="222222"/>
          <w:sz w:val="24"/>
          <w:szCs w:val="24"/>
          <w:u w:val="single"/>
        </w:rPr>
        <w:t>w-up</w:t>
      </w:r>
      <w:r w:rsidRPr="00300908">
        <w:rPr>
          <w:rFonts w:ascii="Sylfaen" w:eastAsia="Times New Roman" w:hAnsi="Sylfaen" w:cs="Times New Roman"/>
          <w:b/>
          <w:bCs/>
          <w:color w:val="222222"/>
          <w:spacing w:val="16"/>
          <w:sz w:val="24"/>
          <w:szCs w:val="24"/>
          <w:u w:val="single"/>
        </w:rPr>
        <w:t> </w:t>
      </w:r>
      <w:r w:rsidRPr="00300908">
        <w:rPr>
          <w:rFonts w:ascii="Sylfaen" w:eastAsia="Times New Roman" w:hAnsi="Sylfaen" w:cs="Times New Roman"/>
          <w:b/>
          <w:bCs/>
          <w:color w:val="222222"/>
          <w:sz w:val="24"/>
          <w:szCs w:val="24"/>
          <w:u w:val="single"/>
        </w:rPr>
        <w:t>to</w:t>
      </w:r>
      <w:r w:rsidRPr="00300908">
        <w:rPr>
          <w:rFonts w:ascii="Sylfaen" w:eastAsia="Times New Roman" w:hAnsi="Sylfaen" w:cs="Times New Roman"/>
          <w:b/>
          <w:bCs/>
          <w:color w:val="222222"/>
          <w:spacing w:val="20"/>
          <w:sz w:val="24"/>
          <w:szCs w:val="24"/>
          <w:u w:val="single"/>
        </w:rPr>
        <w:t> </w:t>
      </w:r>
      <w:r w:rsidRPr="00300908">
        <w:rPr>
          <w:rFonts w:ascii="Sylfaen" w:eastAsia="Times New Roman" w:hAnsi="Sylfaen" w:cs="Times New Roman"/>
          <w:b/>
          <w:bCs/>
          <w:color w:val="222222"/>
          <w:sz w:val="24"/>
          <w:szCs w:val="24"/>
          <w:u w:val="single"/>
        </w:rPr>
        <w:t>the</w:t>
      </w:r>
      <w:r w:rsidRPr="00300908">
        <w:rPr>
          <w:rFonts w:ascii="Sylfaen" w:eastAsia="Times New Roman" w:hAnsi="Sylfaen" w:cs="Times New Roman"/>
          <w:b/>
          <w:bCs/>
          <w:color w:val="222222"/>
          <w:spacing w:val="20"/>
          <w:sz w:val="24"/>
          <w:szCs w:val="24"/>
          <w:u w:val="single"/>
        </w:rPr>
        <w:t> </w:t>
      </w:r>
      <w:r w:rsidRPr="00300908">
        <w:rPr>
          <w:rFonts w:ascii="Sylfaen" w:eastAsia="Times New Roman" w:hAnsi="Sylfaen" w:cs="Times New Roman"/>
          <w:b/>
          <w:bCs/>
          <w:color w:val="222222"/>
          <w:sz w:val="24"/>
          <w:szCs w:val="24"/>
          <w:u w:val="single"/>
        </w:rPr>
        <w:t>hi</w:t>
      </w:r>
      <w:r w:rsidRPr="00300908">
        <w:rPr>
          <w:rFonts w:ascii="Sylfaen" w:eastAsia="Times New Roman" w:hAnsi="Sylfaen" w:cs="Times New Roman"/>
          <w:b/>
          <w:bCs/>
          <w:color w:val="222222"/>
          <w:spacing w:val="1"/>
          <w:sz w:val="24"/>
          <w:szCs w:val="24"/>
          <w:u w:val="single"/>
        </w:rPr>
        <w:t>gh</w:t>
      </w:r>
      <w:r w:rsidRPr="00300908">
        <w:rPr>
          <w:rFonts w:ascii="Sylfaen" w:eastAsia="Times New Roman" w:hAnsi="Sylfaen" w:cs="Times New Roman"/>
          <w:b/>
          <w:bCs/>
          <w:color w:val="222222"/>
          <w:sz w:val="24"/>
          <w:szCs w:val="24"/>
          <w:u w:val="single"/>
        </w:rPr>
        <w:t>-level</w:t>
      </w:r>
      <w:r w:rsidRPr="00300908">
        <w:rPr>
          <w:rFonts w:ascii="Sylfaen" w:eastAsia="Times New Roman" w:hAnsi="Sylfaen" w:cs="Times New Roman"/>
          <w:b/>
          <w:bCs/>
          <w:color w:val="222222"/>
          <w:spacing w:val="18"/>
          <w:sz w:val="24"/>
          <w:szCs w:val="24"/>
          <w:u w:val="single"/>
        </w:rPr>
        <w:t> </w:t>
      </w:r>
      <w:r w:rsidRPr="00300908">
        <w:rPr>
          <w:rFonts w:ascii="Sylfaen" w:eastAsia="Times New Roman" w:hAnsi="Sylfaen" w:cs="Times New Roman"/>
          <w:b/>
          <w:bCs/>
          <w:color w:val="222222"/>
          <w:sz w:val="24"/>
          <w:szCs w:val="24"/>
          <w:u w:val="single"/>
        </w:rPr>
        <w:t>meetings</w:t>
      </w:r>
      <w:r w:rsidRPr="00300908">
        <w:rPr>
          <w:rFonts w:ascii="Sylfaen" w:eastAsia="Times New Roman" w:hAnsi="Sylfaen" w:cs="Times New Roman"/>
          <w:b/>
          <w:bCs/>
          <w:color w:val="222222"/>
          <w:spacing w:val="17"/>
          <w:sz w:val="24"/>
          <w:szCs w:val="24"/>
          <w:u w:val="single"/>
        </w:rPr>
        <w:t> </w:t>
      </w:r>
      <w:r w:rsidRPr="00300908">
        <w:rPr>
          <w:rFonts w:ascii="Sylfaen" w:eastAsia="Times New Roman" w:hAnsi="Sylfaen" w:cs="Times New Roman"/>
          <w:b/>
          <w:bCs/>
          <w:color w:val="222222"/>
          <w:sz w:val="24"/>
          <w:szCs w:val="24"/>
          <w:u w:val="single"/>
        </w:rPr>
        <w:t>of</w:t>
      </w:r>
      <w:r w:rsidRPr="00300908">
        <w:rPr>
          <w:rFonts w:ascii="Sylfaen" w:eastAsia="Times New Roman" w:hAnsi="Sylfaen" w:cs="Times New Roman"/>
          <w:b/>
          <w:bCs/>
          <w:color w:val="222222"/>
          <w:spacing w:val="21"/>
          <w:sz w:val="24"/>
          <w:szCs w:val="24"/>
          <w:u w:val="single"/>
        </w:rPr>
        <w:t> </w:t>
      </w:r>
      <w:r w:rsidRPr="00300908">
        <w:rPr>
          <w:rFonts w:ascii="Sylfaen" w:eastAsia="Times New Roman" w:hAnsi="Sylfaen" w:cs="Times New Roman"/>
          <w:b/>
          <w:bCs/>
          <w:color w:val="222222"/>
          <w:sz w:val="24"/>
          <w:szCs w:val="24"/>
          <w:u w:val="single"/>
        </w:rPr>
        <w:t>the</w:t>
      </w:r>
      <w:r w:rsidRPr="00300908">
        <w:rPr>
          <w:rFonts w:ascii="Sylfaen" w:eastAsia="Times New Roman" w:hAnsi="Sylfaen" w:cs="Times New Roman"/>
          <w:b/>
          <w:bCs/>
          <w:color w:val="222222"/>
          <w:spacing w:val="20"/>
          <w:sz w:val="24"/>
          <w:szCs w:val="24"/>
          <w:u w:val="single"/>
        </w:rPr>
        <w:t> </w:t>
      </w:r>
      <w:r w:rsidRPr="00300908">
        <w:rPr>
          <w:rFonts w:ascii="Sylfaen" w:eastAsia="Times New Roman" w:hAnsi="Sylfaen" w:cs="Times New Roman"/>
          <w:b/>
          <w:bCs/>
          <w:color w:val="222222"/>
          <w:sz w:val="24"/>
          <w:szCs w:val="24"/>
          <w:u w:val="single"/>
        </w:rPr>
        <w:t>Unit</w:t>
      </w:r>
      <w:r w:rsidRPr="00300908">
        <w:rPr>
          <w:rFonts w:ascii="Sylfaen" w:eastAsia="Times New Roman" w:hAnsi="Sylfaen" w:cs="Times New Roman"/>
          <w:b/>
          <w:bCs/>
          <w:color w:val="222222"/>
          <w:spacing w:val="1"/>
          <w:sz w:val="24"/>
          <w:szCs w:val="24"/>
          <w:u w:val="single"/>
        </w:rPr>
        <w:t>e</w:t>
      </w:r>
      <w:r w:rsidRPr="00300908">
        <w:rPr>
          <w:rFonts w:ascii="Sylfaen" w:eastAsia="Times New Roman" w:hAnsi="Sylfaen" w:cs="Times New Roman"/>
          <w:b/>
          <w:bCs/>
          <w:color w:val="222222"/>
          <w:sz w:val="24"/>
          <w:szCs w:val="24"/>
          <w:u w:val="single"/>
        </w:rPr>
        <w:t>d</w:t>
      </w:r>
      <w:r w:rsidRPr="00300908">
        <w:rPr>
          <w:rFonts w:ascii="Sylfaen" w:eastAsia="Times New Roman" w:hAnsi="Sylfaen" w:cs="Times New Roman"/>
          <w:b/>
          <w:bCs/>
          <w:color w:val="222222"/>
          <w:spacing w:val="17"/>
          <w:sz w:val="24"/>
          <w:szCs w:val="24"/>
          <w:u w:val="single"/>
        </w:rPr>
        <w:t> </w:t>
      </w:r>
      <w:r w:rsidRPr="00300908">
        <w:rPr>
          <w:rFonts w:ascii="Sylfaen" w:eastAsia="Times New Roman" w:hAnsi="Sylfaen" w:cs="Times New Roman"/>
          <w:b/>
          <w:bCs/>
          <w:color w:val="222222"/>
          <w:sz w:val="24"/>
          <w:szCs w:val="24"/>
          <w:u w:val="single"/>
        </w:rPr>
        <w:t>Natio</w:t>
      </w:r>
      <w:r w:rsidRPr="00300908">
        <w:rPr>
          <w:rFonts w:ascii="Sylfaen" w:eastAsia="Times New Roman" w:hAnsi="Sylfaen" w:cs="Times New Roman"/>
          <w:b/>
          <w:bCs/>
          <w:color w:val="222222"/>
          <w:spacing w:val="1"/>
          <w:sz w:val="24"/>
          <w:szCs w:val="24"/>
          <w:u w:val="single"/>
        </w:rPr>
        <w:t>n</w:t>
      </w:r>
      <w:r w:rsidRPr="00300908">
        <w:rPr>
          <w:rFonts w:ascii="Sylfaen" w:eastAsia="Times New Roman" w:hAnsi="Sylfaen" w:cs="Times New Roman"/>
          <w:b/>
          <w:bCs/>
          <w:color w:val="222222"/>
          <w:sz w:val="24"/>
          <w:szCs w:val="24"/>
          <w:u w:val="single"/>
        </w:rPr>
        <w:t>s</w:t>
      </w:r>
      <w:r w:rsidRPr="00300908">
        <w:rPr>
          <w:rFonts w:ascii="Sylfaen" w:eastAsia="Times New Roman" w:hAnsi="Sylfaen" w:cs="Times New Roman"/>
          <w:b/>
          <w:bCs/>
          <w:color w:val="222222"/>
          <w:spacing w:val="16"/>
          <w:sz w:val="24"/>
          <w:szCs w:val="24"/>
          <w:u w:val="single"/>
        </w:rPr>
        <w:t> </w:t>
      </w:r>
      <w:r w:rsidRPr="00300908">
        <w:rPr>
          <w:rFonts w:ascii="Sylfaen" w:eastAsia="Times New Roman" w:hAnsi="Sylfaen" w:cs="Times New Roman"/>
          <w:b/>
          <w:bCs/>
          <w:color w:val="222222"/>
          <w:sz w:val="24"/>
          <w:szCs w:val="24"/>
          <w:u w:val="single"/>
        </w:rPr>
        <w:t>General</w:t>
      </w:r>
      <w:r w:rsidRPr="00300908">
        <w:rPr>
          <w:rFonts w:ascii="Sylfaen" w:eastAsia="Times New Roman" w:hAnsi="Sylfaen" w:cs="Times New Roman"/>
          <w:b/>
          <w:bCs/>
          <w:color w:val="222222"/>
          <w:spacing w:val="15"/>
          <w:sz w:val="24"/>
          <w:szCs w:val="24"/>
          <w:u w:val="single"/>
        </w:rPr>
        <w:t> </w:t>
      </w:r>
      <w:r w:rsidRPr="00300908">
        <w:rPr>
          <w:rFonts w:ascii="Sylfaen" w:eastAsia="Times New Roman" w:hAnsi="Sylfaen" w:cs="Times New Roman"/>
          <w:b/>
          <w:bCs/>
          <w:color w:val="222222"/>
          <w:spacing w:val="1"/>
          <w:sz w:val="24"/>
          <w:szCs w:val="24"/>
          <w:u w:val="single"/>
        </w:rPr>
        <w:t>A</w:t>
      </w:r>
      <w:r w:rsidRPr="00300908">
        <w:rPr>
          <w:rFonts w:ascii="Sylfaen" w:eastAsia="Times New Roman" w:hAnsi="Sylfaen" w:cs="Times New Roman"/>
          <w:b/>
          <w:bCs/>
          <w:color w:val="222222"/>
          <w:sz w:val="24"/>
          <w:szCs w:val="24"/>
          <w:u w:val="single"/>
        </w:rPr>
        <w:t>ssembly</w:t>
      </w:r>
      <w:r w:rsidRPr="00300908">
        <w:rPr>
          <w:rFonts w:ascii="Sylfaen" w:eastAsia="Times New Roman" w:hAnsi="Sylfaen" w:cs="Times New Roman"/>
          <w:b/>
          <w:bCs/>
          <w:color w:val="222222"/>
          <w:spacing w:val="14"/>
          <w:sz w:val="24"/>
          <w:szCs w:val="24"/>
          <w:u w:val="single"/>
        </w:rPr>
        <w:t> </w:t>
      </w:r>
      <w:r w:rsidRPr="00300908">
        <w:rPr>
          <w:rFonts w:ascii="Sylfaen" w:eastAsia="Times New Roman" w:hAnsi="Sylfaen" w:cs="Times New Roman"/>
          <w:b/>
          <w:bCs/>
          <w:color w:val="222222"/>
          <w:sz w:val="24"/>
          <w:szCs w:val="24"/>
          <w:u w:val="single"/>
        </w:rPr>
        <w:t>on</w:t>
      </w:r>
      <w:r w:rsidRPr="00300908">
        <w:rPr>
          <w:rFonts w:ascii="Sylfaen" w:eastAsia="Times New Roman" w:hAnsi="Sylfaen" w:cs="Times New Roman"/>
          <w:b/>
          <w:bCs/>
          <w:color w:val="222222"/>
          <w:spacing w:val="21"/>
          <w:sz w:val="24"/>
          <w:szCs w:val="24"/>
          <w:u w:val="single"/>
        </w:rPr>
        <w:t> </w:t>
      </w:r>
      <w:r w:rsidRPr="00300908">
        <w:rPr>
          <w:rFonts w:ascii="Sylfaen" w:eastAsia="Times New Roman" w:hAnsi="Sylfaen" w:cs="Times New Roman"/>
          <w:b/>
          <w:bCs/>
          <w:color w:val="222222"/>
          <w:sz w:val="24"/>
          <w:szCs w:val="24"/>
          <w:u w:val="single"/>
        </w:rPr>
        <w:t>healt</w:t>
      </w:r>
      <w:r w:rsidRPr="00300908">
        <w:rPr>
          <w:rFonts w:ascii="Sylfaen" w:eastAsia="Times New Roman" w:hAnsi="Sylfaen" w:cs="Times New Roman"/>
          <w:b/>
          <w:bCs/>
          <w:color w:val="222222"/>
          <w:spacing w:val="6"/>
          <w:sz w:val="24"/>
          <w:szCs w:val="24"/>
          <w:u w:val="single"/>
        </w:rPr>
        <w:t>h</w:t>
      </w:r>
      <w:r w:rsidRPr="00300908">
        <w:rPr>
          <w:rFonts w:ascii="Sylfaen" w:eastAsia="Times New Roman" w:hAnsi="Sylfaen" w:cs="Times New Roman"/>
          <w:b/>
          <w:bCs/>
          <w:color w:val="222222"/>
          <w:sz w:val="24"/>
          <w:szCs w:val="24"/>
          <w:u w:val="single"/>
        </w:rPr>
        <w:t>- related</w:t>
      </w:r>
      <w:r w:rsidRPr="00300908">
        <w:rPr>
          <w:rFonts w:ascii="Sylfaen" w:eastAsia="Times New Roman" w:hAnsi="Sylfaen" w:cs="Times New Roman"/>
          <w:b/>
          <w:bCs/>
          <w:color w:val="222222"/>
          <w:spacing w:val="-7"/>
          <w:sz w:val="24"/>
          <w:szCs w:val="24"/>
          <w:u w:val="single"/>
        </w:rPr>
        <w:t> </w:t>
      </w:r>
      <w:r w:rsidRPr="00300908">
        <w:rPr>
          <w:rFonts w:ascii="Sylfaen" w:eastAsia="Times New Roman" w:hAnsi="Sylfaen" w:cs="Times New Roman"/>
          <w:b/>
          <w:bCs/>
          <w:color w:val="222222"/>
          <w:sz w:val="24"/>
          <w:szCs w:val="24"/>
          <w:u w:val="single"/>
        </w:rPr>
        <w:t>issues: </w:t>
      </w:r>
      <w:r w:rsidRPr="00300908">
        <w:rPr>
          <w:rFonts w:ascii="Sylfaen" w:eastAsia="Times New Roman" w:hAnsi="Sylfaen" w:cs="Times New Roman"/>
          <w:b/>
          <w:color w:val="222222"/>
          <w:sz w:val="24"/>
          <w:szCs w:val="24"/>
          <w:u w:val="single"/>
        </w:rPr>
        <w:t>P</w:t>
      </w:r>
      <w:r w:rsidRPr="00300908">
        <w:rPr>
          <w:rFonts w:ascii="Sylfaen" w:eastAsia="Times New Roman" w:hAnsi="Sylfaen" w:cs="Times New Roman"/>
          <w:b/>
          <w:color w:val="222222"/>
          <w:spacing w:val="1"/>
          <w:sz w:val="24"/>
          <w:szCs w:val="24"/>
          <w:u w:val="single"/>
        </w:rPr>
        <w:t>o</w:t>
      </w:r>
      <w:r w:rsidRPr="00300908">
        <w:rPr>
          <w:rFonts w:ascii="Sylfaen" w:eastAsia="Times New Roman" w:hAnsi="Sylfaen" w:cs="Times New Roman"/>
          <w:b/>
          <w:color w:val="222222"/>
          <w:sz w:val="24"/>
          <w:szCs w:val="24"/>
          <w:u w:val="single"/>
        </w:rPr>
        <w:t>l</w:t>
      </w:r>
      <w:r w:rsidRPr="00300908">
        <w:rPr>
          <w:rFonts w:ascii="Sylfaen" w:eastAsia="Times New Roman" w:hAnsi="Sylfaen" w:cs="Times New Roman"/>
          <w:b/>
          <w:color w:val="222222"/>
          <w:spacing w:val="1"/>
          <w:sz w:val="24"/>
          <w:szCs w:val="24"/>
          <w:u w:val="single"/>
        </w:rPr>
        <w:t>i</w:t>
      </w:r>
      <w:r w:rsidRPr="00300908">
        <w:rPr>
          <w:rFonts w:ascii="Sylfaen" w:eastAsia="Times New Roman" w:hAnsi="Sylfaen" w:cs="Times New Roman"/>
          <w:b/>
          <w:color w:val="222222"/>
          <w:sz w:val="24"/>
          <w:szCs w:val="24"/>
          <w:u w:val="single"/>
        </w:rPr>
        <w:t>tical</w:t>
      </w:r>
      <w:r w:rsidRPr="00300908">
        <w:rPr>
          <w:rFonts w:ascii="Sylfaen" w:eastAsia="Times New Roman" w:hAnsi="Sylfaen" w:cs="Times New Roman"/>
          <w:b/>
          <w:color w:val="222222"/>
          <w:spacing w:val="46"/>
          <w:sz w:val="24"/>
          <w:szCs w:val="24"/>
          <w:u w:val="single"/>
        </w:rPr>
        <w:t> </w:t>
      </w:r>
      <w:r w:rsidRPr="00300908">
        <w:rPr>
          <w:rFonts w:ascii="Sylfaen" w:eastAsia="Times New Roman" w:hAnsi="Sylfaen" w:cs="Times New Roman"/>
          <w:b/>
          <w:color w:val="222222"/>
          <w:sz w:val="24"/>
          <w:szCs w:val="24"/>
          <w:u w:val="single"/>
        </w:rPr>
        <w:t>dec</w:t>
      </w:r>
      <w:r w:rsidRPr="00300908">
        <w:rPr>
          <w:rFonts w:ascii="Sylfaen" w:eastAsia="Times New Roman" w:hAnsi="Sylfaen" w:cs="Times New Roman"/>
          <w:b/>
          <w:color w:val="222222"/>
          <w:spacing w:val="1"/>
          <w:sz w:val="24"/>
          <w:szCs w:val="24"/>
          <w:u w:val="single"/>
        </w:rPr>
        <w:t>l</w:t>
      </w:r>
      <w:r w:rsidRPr="00300908">
        <w:rPr>
          <w:rFonts w:ascii="Sylfaen" w:eastAsia="Times New Roman" w:hAnsi="Sylfaen" w:cs="Times New Roman"/>
          <w:b/>
          <w:color w:val="222222"/>
          <w:sz w:val="24"/>
          <w:szCs w:val="24"/>
          <w:u w:val="single"/>
        </w:rPr>
        <w:t>aration</w:t>
      </w:r>
      <w:r w:rsidRPr="00300908">
        <w:rPr>
          <w:rFonts w:ascii="Sylfaen" w:eastAsia="Times New Roman" w:hAnsi="Sylfaen" w:cs="Times New Roman"/>
          <w:b/>
          <w:color w:val="222222"/>
          <w:spacing w:val="39"/>
          <w:sz w:val="24"/>
          <w:szCs w:val="24"/>
          <w:u w:val="single"/>
        </w:rPr>
        <w:t> </w:t>
      </w:r>
      <w:r w:rsidRPr="00300908">
        <w:rPr>
          <w:rFonts w:ascii="Sylfaen" w:eastAsia="Times New Roman" w:hAnsi="Sylfaen" w:cs="Times New Roman"/>
          <w:b/>
          <w:color w:val="222222"/>
          <w:sz w:val="24"/>
          <w:szCs w:val="24"/>
          <w:u w:val="single"/>
        </w:rPr>
        <w:t>of</w:t>
      </w:r>
      <w:r w:rsidRPr="00300908">
        <w:rPr>
          <w:rFonts w:ascii="Sylfaen" w:eastAsia="Times New Roman" w:hAnsi="Sylfaen" w:cs="Times New Roman"/>
          <w:b/>
          <w:color w:val="222222"/>
          <w:spacing w:val="46"/>
          <w:sz w:val="24"/>
          <w:szCs w:val="24"/>
          <w:u w:val="single"/>
        </w:rPr>
        <w:t> </w:t>
      </w:r>
      <w:r w:rsidRPr="00300908">
        <w:rPr>
          <w:rFonts w:ascii="Sylfaen" w:eastAsia="Times New Roman" w:hAnsi="Sylfaen" w:cs="Times New Roman"/>
          <w:b/>
          <w:color w:val="222222"/>
          <w:sz w:val="24"/>
          <w:szCs w:val="24"/>
          <w:u w:val="single"/>
        </w:rPr>
        <w:t>the</w:t>
      </w:r>
      <w:r w:rsidRPr="00300908">
        <w:rPr>
          <w:rFonts w:ascii="Sylfaen" w:eastAsia="Times New Roman" w:hAnsi="Sylfaen" w:cs="Times New Roman"/>
          <w:b/>
          <w:color w:val="222222"/>
          <w:spacing w:val="46"/>
          <w:sz w:val="24"/>
          <w:szCs w:val="24"/>
          <w:u w:val="single"/>
        </w:rPr>
        <w:t> </w:t>
      </w:r>
      <w:r w:rsidRPr="00300908">
        <w:rPr>
          <w:rFonts w:ascii="Sylfaen" w:eastAsia="Times New Roman" w:hAnsi="Sylfaen" w:cs="Times New Roman"/>
          <w:b/>
          <w:color w:val="222222"/>
          <w:sz w:val="24"/>
          <w:szCs w:val="24"/>
          <w:u w:val="single"/>
        </w:rPr>
        <w:t>third</w:t>
      </w:r>
      <w:r w:rsidRPr="00300908">
        <w:rPr>
          <w:rFonts w:ascii="Sylfaen" w:eastAsia="Times New Roman" w:hAnsi="Sylfaen" w:cs="Times New Roman"/>
          <w:b/>
          <w:color w:val="222222"/>
          <w:spacing w:val="45"/>
          <w:sz w:val="24"/>
          <w:szCs w:val="24"/>
          <w:u w:val="single"/>
        </w:rPr>
        <w:t> </w:t>
      </w:r>
      <w:r w:rsidRPr="00300908">
        <w:rPr>
          <w:rFonts w:ascii="Sylfaen" w:eastAsia="Times New Roman" w:hAnsi="Sylfaen" w:cs="Times New Roman"/>
          <w:b/>
          <w:color w:val="222222"/>
          <w:sz w:val="24"/>
          <w:szCs w:val="24"/>
          <w:u w:val="single"/>
        </w:rPr>
        <w:t>hig</w:t>
      </w:r>
      <w:r w:rsidRPr="00300908">
        <w:rPr>
          <w:rFonts w:ascii="Sylfaen" w:eastAsia="Times New Roman" w:hAnsi="Sylfaen" w:cs="Times New Roman"/>
          <w:b/>
          <w:color w:val="222222"/>
          <w:spacing w:val="5"/>
          <w:sz w:val="24"/>
          <w:szCs w:val="24"/>
          <w:u w:val="single"/>
        </w:rPr>
        <w:t>h</w:t>
      </w:r>
      <w:r w:rsidR="003F3DC7">
        <w:rPr>
          <w:rFonts w:ascii="Sylfaen" w:eastAsia="Times New Roman" w:hAnsi="Sylfaen" w:cs="Times New Roman"/>
          <w:b/>
          <w:color w:val="222222"/>
          <w:spacing w:val="-1"/>
          <w:sz w:val="24"/>
          <w:szCs w:val="24"/>
          <w:u w:val="single"/>
        </w:rPr>
        <w:t>-</w:t>
      </w:r>
      <w:r w:rsidRPr="00300908">
        <w:rPr>
          <w:rFonts w:ascii="Sylfaen" w:eastAsia="Times New Roman" w:hAnsi="Sylfaen" w:cs="Times New Roman"/>
          <w:b/>
          <w:color w:val="222222"/>
          <w:sz w:val="24"/>
          <w:szCs w:val="24"/>
          <w:u w:val="single"/>
        </w:rPr>
        <w:t>level</w:t>
      </w:r>
      <w:r w:rsidRPr="00300908">
        <w:rPr>
          <w:rFonts w:ascii="Sylfaen" w:eastAsia="Times New Roman" w:hAnsi="Sylfaen" w:cs="Times New Roman"/>
          <w:b/>
          <w:color w:val="222222"/>
          <w:spacing w:val="45"/>
          <w:sz w:val="24"/>
          <w:szCs w:val="24"/>
          <w:u w:val="single"/>
        </w:rPr>
        <w:t> </w:t>
      </w:r>
      <w:r w:rsidRPr="00300908">
        <w:rPr>
          <w:rFonts w:ascii="Sylfaen" w:eastAsia="Times New Roman" w:hAnsi="Sylfaen" w:cs="Times New Roman"/>
          <w:b/>
          <w:color w:val="222222"/>
          <w:sz w:val="24"/>
          <w:szCs w:val="24"/>
          <w:u w:val="single"/>
        </w:rPr>
        <w:t>m</w:t>
      </w:r>
      <w:r w:rsidRPr="00300908">
        <w:rPr>
          <w:rFonts w:ascii="Sylfaen" w:eastAsia="Times New Roman" w:hAnsi="Sylfaen" w:cs="Times New Roman"/>
          <w:b/>
          <w:color w:val="222222"/>
          <w:spacing w:val="-1"/>
          <w:sz w:val="24"/>
          <w:szCs w:val="24"/>
          <w:u w:val="single"/>
        </w:rPr>
        <w:t>e</w:t>
      </w:r>
      <w:r w:rsidRPr="00300908">
        <w:rPr>
          <w:rFonts w:ascii="Sylfaen" w:eastAsia="Times New Roman" w:hAnsi="Sylfaen" w:cs="Times New Roman"/>
          <w:b/>
          <w:color w:val="222222"/>
          <w:sz w:val="24"/>
          <w:szCs w:val="24"/>
          <w:u w:val="single"/>
        </w:rPr>
        <w:t>eting</w:t>
      </w:r>
      <w:r w:rsidRPr="00300908">
        <w:rPr>
          <w:rFonts w:ascii="Sylfaen" w:eastAsia="Times New Roman" w:hAnsi="Sylfaen" w:cs="Times New Roman"/>
          <w:b/>
          <w:color w:val="222222"/>
          <w:spacing w:val="42"/>
          <w:sz w:val="24"/>
          <w:szCs w:val="24"/>
          <w:u w:val="single"/>
        </w:rPr>
        <w:t> </w:t>
      </w:r>
      <w:r w:rsidRPr="00300908">
        <w:rPr>
          <w:rFonts w:ascii="Sylfaen" w:eastAsia="Times New Roman" w:hAnsi="Sylfaen" w:cs="Times New Roman"/>
          <w:b/>
          <w:color w:val="222222"/>
          <w:sz w:val="24"/>
          <w:szCs w:val="24"/>
          <w:u w:val="single"/>
        </w:rPr>
        <w:t>of</w:t>
      </w:r>
      <w:r w:rsidRPr="00300908">
        <w:rPr>
          <w:rFonts w:ascii="Sylfaen" w:eastAsia="Times New Roman" w:hAnsi="Sylfaen" w:cs="Times New Roman"/>
          <w:b/>
          <w:color w:val="222222"/>
          <w:spacing w:val="46"/>
          <w:sz w:val="24"/>
          <w:szCs w:val="24"/>
          <w:u w:val="single"/>
        </w:rPr>
        <w:t> </w:t>
      </w:r>
      <w:r w:rsidRPr="00300908">
        <w:rPr>
          <w:rFonts w:ascii="Sylfaen" w:eastAsia="Times New Roman" w:hAnsi="Sylfaen" w:cs="Times New Roman"/>
          <w:b/>
          <w:color w:val="222222"/>
          <w:sz w:val="24"/>
          <w:szCs w:val="24"/>
          <w:u w:val="single"/>
        </w:rPr>
        <w:t>the</w:t>
      </w:r>
      <w:r w:rsidRPr="00300908">
        <w:rPr>
          <w:rFonts w:ascii="Sylfaen" w:eastAsia="Times New Roman" w:hAnsi="Sylfaen" w:cs="Times New Roman"/>
          <w:b/>
          <w:color w:val="222222"/>
          <w:spacing w:val="46"/>
          <w:sz w:val="24"/>
          <w:szCs w:val="24"/>
          <w:u w:val="single"/>
        </w:rPr>
        <w:t> </w:t>
      </w:r>
      <w:r w:rsidRPr="00300908">
        <w:rPr>
          <w:rFonts w:ascii="Sylfaen" w:eastAsia="Times New Roman" w:hAnsi="Sylfaen" w:cs="Times New Roman"/>
          <w:b/>
          <w:color w:val="222222"/>
          <w:sz w:val="24"/>
          <w:szCs w:val="24"/>
          <w:u w:val="single"/>
        </w:rPr>
        <w:t>General</w:t>
      </w:r>
      <w:r w:rsidRPr="00300908">
        <w:rPr>
          <w:rFonts w:ascii="Sylfaen" w:eastAsia="Times New Roman" w:hAnsi="Sylfaen" w:cs="Times New Roman"/>
          <w:b/>
          <w:color w:val="222222"/>
          <w:spacing w:val="41"/>
          <w:sz w:val="24"/>
          <w:szCs w:val="24"/>
          <w:u w:val="single"/>
        </w:rPr>
        <w:t> </w:t>
      </w:r>
      <w:r w:rsidRPr="00300908">
        <w:rPr>
          <w:rFonts w:ascii="Sylfaen" w:eastAsia="Times New Roman" w:hAnsi="Sylfaen" w:cs="Times New Roman"/>
          <w:b/>
          <w:color w:val="222222"/>
          <w:sz w:val="24"/>
          <w:szCs w:val="24"/>
          <w:u w:val="single"/>
        </w:rPr>
        <w:t>A</w:t>
      </w:r>
      <w:r w:rsidRPr="00300908">
        <w:rPr>
          <w:rFonts w:ascii="Sylfaen" w:eastAsia="Times New Roman" w:hAnsi="Sylfaen" w:cs="Times New Roman"/>
          <w:b/>
          <w:color w:val="222222"/>
          <w:spacing w:val="1"/>
          <w:sz w:val="24"/>
          <w:szCs w:val="24"/>
          <w:u w:val="single"/>
        </w:rPr>
        <w:t>s</w:t>
      </w:r>
      <w:r w:rsidRPr="00300908">
        <w:rPr>
          <w:rFonts w:ascii="Sylfaen" w:eastAsia="Times New Roman" w:hAnsi="Sylfaen" w:cs="Times New Roman"/>
          <w:b/>
          <w:color w:val="222222"/>
          <w:sz w:val="24"/>
          <w:szCs w:val="24"/>
          <w:u w:val="single"/>
        </w:rPr>
        <w:t>sembly</w:t>
      </w:r>
      <w:r w:rsidRPr="00300908">
        <w:rPr>
          <w:rFonts w:ascii="Sylfaen" w:eastAsia="Times New Roman" w:hAnsi="Sylfaen" w:cs="Times New Roman"/>
          <w:b/>
          <w:color w:val="222222"/>
          <w:spacing w:val="40"/>
          <w:sz w:val="24"/>
          <w:szCs w:val="24"/>
          <w:u w:val="single"/>
        </w:rPr>
        <w:t> </w:t>
      </w:r>
      <w:r w:rsidRPr="00300908">
        <w:rPr>
          <w:rFonts w:ascii="Sylfaen" w:eastAsia="Times New Roman" w:hAnsi="Sylfaen" w:cs="Times New Roman"/>
          <w:b/>
          <w:color w:val="222222"/>
          <w:sz w:val="24"/>
          <w:szCs w:val="24"/>
          <w:u w:val="single"/>
        </w:rPr>
        <w:t>on</w:t>
      </w:r>
      <w:r w:rsidRPr="00300908">
        <w:rPr>
          <w:rFonts w:ascii="Sylfaen" w:eastAsia="Times New Roman" w:hAnsi="Sylfaen" w:cs="Times New Roman"/>
          <w:b/>
          <w:color w:val="222222"/>
          <w:spacing w:val="47"/>
          <w:sz w:val="24"/>
          <w:szCs w:val="24"/>
          <w:u w:val="single"/>
        </w:rPr>
        <w:t> </w:t>
      </w:r>
      <w:r w:rsidRPr="00300908">
        <w:rPr>
          <w:rFonts w:ascii="Sylfaen" w:eastAsia="Times New Roman" w:hAnsi="Sylfaen" w:cs="Times New Roman"/>
          <w:b/>
          <w:color w:val="222222"/>
          <w:sz w:val="24"/>
          <w:szCs w:val="24"/>
          <w:u w:val="single"/>
        </w:rPr>
        <w:t>the prevention</w:t>
      </w:r>
      <w:r w:rsidRPr="00300908">
        <w:rPr>
          <w:rFonts w:ascii="Sylfaen" w:eastAsia="Times New Roman" w:hAnsi="Sylfaen" w:cs="Times New Roman"/>
          <w:b/>
          <w:color w:val="222222"/>
          <w:spacing w:val="-8"/>
          <w:sz w:val="24"/>
          <w:szCs w:val="24"/>
          <w:u w:val="single"/>
        </w:rPr>
        <w:t> </w:t>
      </w:r>
      <w:r w:rsidRPr="00300908">
        <w:rPr>
          <w:rFonts w:ascii="Sylfaen" w:eastAsia="Times New Roman" w:hAnsi="Sylfaen" w:cs="Times New Roman"/>
          <w:b/>
          <w:color w:val="222222"/>
          <w:sz w:val="24"/>
          <w:szCs w:val="24"/>
          <w:u w:val="single"/>
        </w:rPr>
        <w:t>a</w:t>
      </w:r>
      <w:r w:rsidRPr="00300908">
        <w:rPr>
          <w:rFonts w:ascii="Sylfaen" w:eastAsia="Times New Roman" w:hAnsi="Sylfaen" w:cs="Times New Roman"/>
          <w:b/>
          <w:color w:val="222222"/>
          <w:spacing w:val="-1"/>
          <w:sz w:val="24"/>
          <w:szCs w:val="24"/>
          <w:u w:val="single"/>
        </w:rPr>
        <w:t>n</w:t>
      </w:r>
      <w:r w:rsidRPr="00300908">
        <w:rPr>
          <w:rFonts w:ascii="Sylfaen" w:eastAsia="Times New Roman" w:hAnsi="Sylfaen" w:cs="Times New Roman"/>
          <w:b/>
          <w:color w:val="222222"/>
          <w:sz w:val="24"/>
          <w:szCs w:val="24"/>
          <w:u w:val="single"/>
        </w:rPr>
        <w:t>d</w:t>
      </w:r>
      <w:r w:rsidRPr="00300908">
        <w:rPr>
          <w:rFonts w:ascii="Sylfaen" w:eastAsia="Times New Roman" w:hAnsi="Sylfaen" w:cs="Times New Roman"/>
          <w:b/>
          <w:color w:val="222222"/>
          <w:spacing w:val="-2"/>
          <w:sz w:val="24"/>
          <w:szCs w:val="24"/>
          <w:u w:val="single"/>
        </w:rPr>
        <w:t> </w:t>
      </w:r>
      <w:r w:rsidRPr="00300908">
        <w:rPr>
          <w:rFonts w:ascii="Sylfaen" w:eastAsia="Times New Roman" w:hAnsi="Sylfaen" w:cs="Times New Roman"/>
          <w:b/>
          <w:color w:val="222222"/>
          <w:sz w:val="24"/>
          <w:szCs w:val="24"/>
          <w:u w:val="single"/>
        </w:rPr>
        <w:t>co</w:t>
      </w:r>
      <w:r w:rsidRPr="00300908">
        <w:rPr>
          <w:rFonts w:ascii="Sylfaen" w:eastAsia="Times New Roman" w:hAnsi="Sylfaen" w:cs="Times New Roman"/>
          <w:b/>
          <w:color w:val="222222"/>
          <w:spacing w:val="1"/>
          <w:sz w:val="24"/>
          <w:szCs w:val="24"/>
          <w:u w:val="single"/>
        </w:rPr>
        <w:t>n</w:t>
      </w:r>
      <w:r w:rsidRPr="00300908">
        <w:rPr>
          <w:rFonts w:ascii="Sylfaen" w:eastAsia="Times New Roman" w:hAnsi="Sylfaen" w:cs="Times New Roman"/>
          <w:b/>
          <w:color w:val="222222"/>
          <w:sz w:val="24"/>
          <w:szCs w:val="24"/>
          <w:u w:val="single"/>
        </w:rPr>
        <w:t>tr</w:t>
      </w:r>
      <w:r w:rsidRPr="00300908">
        <w:rPr>
          <w:rFonts w:ascii="Sylfaen" w:eastAsia="Times New Roman" w:hAnsi="Sylfaen" w:cs="Times New Roman"/>
          <w:b/>
          <w:color w:val="222222"/>
          <w:spacing w:val="1"/>
          <w:sz w:val="24"/>
          <w:szCs w:val="24"/>
          <w:u w:val="single"/>
        </w:rPr>
        <w:t>o</w:t>
      </w:r>
      <w:r w:rsidRPr="00300908">
        <w:rPr>
          <w:rFonts w:ascii="Sylfaen" w:eastAsia="Times New Roman" w:hAnsi="Sylfaen" w:cs="Times New Roman"/>
          <w:b/>
          <w:color w:val="222222"/>
          <w:sz w:val="24"/>
          <w:szCs w:val="24"/>
          <w:u w:val="single"/>
        </w:rPr>
        <w:t>l</w:t>
      </w:r>
      <w:r w:rsidRPr="00300908">
        <w:rPr>
          <w:rFonts w:ascii="Sylfaen" w:eastAsia="Times New Roman" w:hAnsi="Sylfaen" w:cs="Times New Roman"/>
          <w:b/>
          <w:color w:val="222222"/>
          <w:spacing w:val="-7"/>
          <w:sz w:val="24"/>
          <w:szCs w:val="24"/>
          <w:u w:val="single"/>
        </w:rPr>
        <w:t> </w:t>
      </w:r>
      <w:r w:rsidRPr="00300908">
        <w:rPr>
          <w:rFonts w:ascii="Sylfaen" w:eastAsia="Times New Roman" w:hAnsi="Sylfaen" w:cs="Times New Roman"/>
          <w:b/>
          <w:color w:val="222222"/>
          <w:sz w:val="24"/>
          <w:szCs w:val="24"/>
          <w:u w:val="single"/>
        </w:rPr>
        <w:t>of</w:t>
      </w:r>
      <w:r w:rsidRPr="00300908">
        <w:rPr>
          <w:rFonts w:ascii="Sylfaen" w:eastAsia="Times New Roman" w:hAnsi="Sylfaen" w:cs="Times New Roman"/>
          <w:b/>
          <w:color w:val="222222"/>
          <w:spacing w:val="-2"/>
          <w:sz w:val="24"/>
          <w:szCs w:val="24"/>
          <w:u w:val="single"/>
        </w:rPr>
        <w:t> </w:t>
      </w:r>
      <w:r w:rsidRPr="00300908">
        <w:rPr>
          <w:rFonts w:ascii="Sylfaen" w:eastAsia="Times New Roman" w:hAnsi="Sylfaen" w:cs="Times New Roman"/>
          <w:b/>
          <w:color w:val="222222"/>
          <w:sz w:val="24"/>
          <w:szCs w:val="24"/>
          <w:u w:val="single"/>
        </w:rPr>
        <w:t>no</w:t>
      </w:r>
      <w:r w:rsidRPr="00300908">
        <w:rPr>
          <w:rFonts w:ascii="Sylfaen" w:eastAsia="Times New Roman" w:hAnsi="Sylfaen" w:cs="Times New Roman"/>
          <w:b/>
          <w:color w:val="222222"/>
          <w:spacing w:val="3"/>
          <w:sz w:val="24"/>
          <w:szCs w:val="24"/>
          <w:u w:val="single"/>
        </w:rPr>
        <w:t>n</w:t>
      </w:r>
      <w:r w:rsidRPr="00300908">
        <w:rPr>
          <w:rFonts w:ascii="Sylfaen" w:eastAsia="Times New Roman" w:hAnsi="Sylfaen" w:cs="Times New Roman"/>
          <w:b/>
          <w:color w:val="222222"/>
          <w:sz w:val="24"/>
          <w:szCs w:val="24"/>
          <w:u w:val="single"/>
        </w:rPr>
        <w:t>-com</w:t>
      </w:r>
      <w:r w:rsidRPr="00300908">
        <w:rPr>
          <w:rFonts w:ascii="Sylfaen" w:eastAsia="Times New Roman" w:hAnsi="Sylfaen" w:cs="Times New Roman"/>
          <w:b/>
          <w:color w:val="222222"/>
          <w:spacing w:val="-2"/>
          <w:sz w:val="24"/>
          <w:szCs w:val="24"/>
          <w:u w:val="single"/>
        </w:rPr>
        <w:t>m</w:t>
      </w:r>
      <w:r w:rsidRPr="00300908">
        <w:rPr>
          <w:rFonts w:ascii="Sylfaen" w:eastAsia="Times New Roman" w:hAnsi="Sylfaen" w:cs="Times New Roman"/>
          <w:b/>
          <w:color w:val="222222"/>
          <w:sz w:val="24"/>
          <w:szCs w:val="24"/>
          <w:u w:val="single"/>
        </w:rPr>
        <w:t>u</w:t>
      </w:r>
      <w:r w:rsidRPr="00300908">
        <w:rPr>
          <w:rFonts w:ascii="Sylfaen" w:eastAsia="Times New Roman" w:hAnsi="Sylfaen" w:cs="Times New Roman"/>
          <w:b/>
          <w:color w:val="222222"/>
          <w:spacing w:val="1"/>
          <w:sz w:val="24"/>
          <w:szCs w:val="24"/>
          <w:u w:val="single"/>
        </w:rPr>
        <w:t>n</w:t>
      </w:r>
      <w:r w:rsidRPr="00300908">
        <w:rPr>
          <w:rFonts w:ascii="Sylfaen" w:eastAsia="Times New Roman" w:hAnsi="Sylfaen" w:cs="Times New Roman"/>
          <w:b/>
          <w:color w:val="222222"/>
          <w:sz w:val="24"/>
          <w:szCs w:val="24"/>
          <w:u w:val="single"/>
        </w:rPr>
        <w:t>i</w:t>
      </w:r>
      <w:r w:rsidRPr="00300908">
        <w:rPr>
          <w:rFonts w:ascii="Sylfaen" w:eastAsia="Times New Roman" w:hAnsi="Sylfaen" w:cs="Times New Roman"/>
          <w:b/>
          <w:color w:val="222222"/>
          <w:spacing w:val="1"/>
          <w:sz w:val="24"/>
          <w:szCs w:val="24"/>
          <w:u w:val="single"/>
        </w:rPr>
        <w:t>c</w:t>
      </w:r>
      <w:r w:rsidRPr="00300908">
        <w:rPr>
          <w:rFonts w:ascii="Sylfaen" w:eastAsia="Times New Roman" w:hAnsi="Sylfaen" w:cs="Times New Roman"/>
          <w:b/>
          <w:color w:val="222222"/>
          <w:sz w:val="24"/>
          <w:szCs w:val="24"/>
          <w:u w:val="single"/>
        </w:rPr>
        <w:t>able</w:t>
      </w:r>
      <w:r w:rsidRPr="00300908">
        <w:rPr>
          <w:rFonts w:ascii="Sylfaen" w:eastAsia="Times New Roman" w:hAnsi="Sylfaen" w:cs="Times New Roman"/>
          <w:b/>
          <w:color w:val="222222"/>
          <w:spacing w:val="-15"/>
          <w:sz w:val="24"/>
          <w:szCs w:val="24"/>
          <w:u w:val="single"/>
        </w:rPr>
        <w:t> </w:t>
      </w:r>
      <w:r w:rsidRPr="00300908">
        <w:rPr>
          <w:rFonts w:ascii="Sylfaen" w:eastAsia="Times New Roman" w:hAnsi="Sylfaen" w:cs="Times New Roman"/>
          <w:b/>
          <w:color w:val="222222"/>
          <w:spacing w:val="1"/>
          <w:sz w:val="24"/>
          <w:szCs w:val="24"/>
          <w:u w:val="single"/>
        </w:rPr>
        <w:t>d</w:t>
      </w:r>
      <w:r w:rsidRPr="00300908">
        <w:rPr>
          <w:rFonts w:ascii="Sylfaen" w:eastAsia="Times New Roman" w:hAnsi="Sylfaen" w:cs="Times New Roman"/>
          <w:b/>
          <w:color w:val="222222"/>
          <w:sz w:val="24"/>
          <w:szCs w:val="24"/>
          <w:u w:val="single"/>
        </w:rPr>
        <w:t>ise</w:t>
      </w:r>
      <w:r w:rsidRPr="00300908">
        <w:rPr>
          <w:rFonts w:ascii="Sylfaen" w:eastAsia="Times New Roman" w:hAnsi="Sylfaen" w:cs="Times New Roman"/>
          <w:b/>
          <w:color w:val="222222"/>
          <w:spacing w:val="-1"/>
          <w:sz w:val="24"/>
          <w:szCs w:val="24"/>
          <w:u w:val="single"/>
        </w:rPr>
        <w:t>a</w:t>
      </w:r>
      <w:r w:rsidRPr="00300908">
        <w:rPr>
          <w:rFonts w:ascii="Sylfaen" w:eastAsia="Times New Roman" w:hAnsi="Sylfaen" w:cs="Times New Roman"/>
          <w:b/>
          <w:color w:val="222222"/>
          <w:spacing w:val="1"/>
          <w:sz w:val="24"/>
          <w:szCs w:val="24"/>
          <w:u w:val="single"/>
        </w:rPr>
        <w:t>s</w:t>
      </w:r>
      <w:r w:rsidRPr="00300908">
        <w:rPr>
          <w:rFonts w:ascii="Sylfaen" w:eastAsia="Times New Roman" w:hAnsi="Sylfaen" w:cs="Times New Roman"/>
          <w:b/>
          <w:color w:val="222222"/>
          <w:sz w:val="24"/>
          <w:szCs w:val="24"/>
          <w:u w:val="single"/>
        </w:rPr>
        <w:t>es</w:t>
      </w:r>
      <w:r w:rsidRPr="00300908">
        <w:rPr>
          <w:rFonts w:ascii="Sylfaen" w:eastAsia="Times New Roman" w:hAnsi="Sylfaen" w:cs="Times New Roman"/>
          <w:b/>
          <w:color w:val="222222"/>
          <w:sz w:val="24"/>
          <w:szCs w:val="24"/>
          <w:u w:val="single"/>
          <w:lang w:val="ka-GE"/>
        </w:rPr>
        <w:t>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In response to the request of the Health Assembly to the Director-General in decision WHA72(11) (2019) to report on the implementation of WHO’s global strategy to reduce the harmful use of alcohol during the first decade since its endorsement and the way forward, and in line with the Director-General’s commitment to prepare the report in full consultation and engagement with Member States, the Secretariat embarked on a broad consultative process, including discussions, regional technical, web-based and informal consultations with Member States. Also, the Secretariat conducted the global survey on progress towards health target 3.5 (Strengthening the prevention and treatment of substance abuse, including narcotic drug abuse and harmful use of alcohol) of SDG 3 that was focused on implementation of the global strategy to reduce harmful use of alcohol and the capacity of health systems to address substance use disorders.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Considerable </w:t>
      </w:r>
      <w:r w:rsidRPr="00F44A2D">
        <w:rPr>
          <w:rFonts w:ascii="Sylfaen" w:hAnsi="Sylfaen" w:cstheme="minorHAnsi"/>
          <w:b/>
          <w:color w:val="000000"/>
          <w:sz w:val="24"/>
          <w:szCs w:val="24"/>
        </w:rPr>
        <w:t xml:space="preserve">challenges </w:t>
      </w:r>
      <w:r w:rsidRPr="00F44A2D">
        <w:rPr>
          <w:rFonts w:ascii="Sylfaen" w:hAnsi="Sylfaen" w:cstheme="minorHAnsi"/>
          <w:color w:val="000000"/>
          <w:sz w:val="24"/>
          <w:szCs w:val="24"/>
        </w:rPr>
        <w:t xml:space="preserve">remain for the development and implementation of effective alcohol policies; they are associated with complexity of the problem, the </w:t>
      </w:r>
      <w:proofErr w:type="spellStart"/>
      <w:r w:rsidRPr="00F44A2D">
        <w:rPr>
          <w:rFonts w:ascii="Sylfaen" w:hAnsi="Sylfaen" w:cstheme="minorHAnsi"/>
          <w:color w:val="000000"/>
          <w:sz w:val="24"/>
          <w:szCs w:val="24"/>
        </w:rPr>
        <w:t>intersectoral</w:t>
      </w:r>
      <w:proofErr w:type="spellEnd"/>
      <w:r w:rsidRPr="00F44A2D">
        <w:rPr>
          <w:rFonts w:ascii="Sylfaen" w:hAnsi="Sylfaen" w:cstheme="minorHAnsi"/>
          <w:color w:val="000000"/>
          <w:sz w:val="24"/>
          <w:szCs w:val="24"/>
        </w:rPr>
        <w:t xml:space="preserve"> nature of cost-effective solutions and the sometimes-limited levels of political will and commitment of governments and other stakeholders to supporting and implementing effective measures in a context of international economic commitments and powerful commercial interests. Drinking alcoholic beverages is strongly embedded in social norms and cultural traditions in many societies. Prevailing social norms that support drinking </w:t>
      </w:r>
      <w:r w:rsidR="00E41E48" w:rsidRPr="00F44A2D">
        <w:rPr>
          <w:rFonts w:ascii="Sylfaen" w:hAnsi="Sylfaen" w:cstheme="minorHAnsi"/>
          <w:color w:val="000000"/>
          <w:sz w:val="24"/>
          <w:szCs w:val="24"/>
        </w:rPr>
        <w:t>behavior</w:t>
      </w:r>
      <w:r w:rsidRPr="00F44A2D">
        <w:rPr>
          <w:rFonts w:ascii="Sylfaen" w:hAnsi="Sylfaen" w:cstheme="minorHAnsi"/>
          <w:color w:val="000000"/>
          <w:sz w:val="24"/>
          <w:szCs w:val="24"/>
        </w:rPr>
        <w:t xml:space="preserve"> and mixed messages about the harms and benefits of drinking may encourage alcohol consumption, delay appropriate health-seeking </w:t>
      </w:r>
      <w:r w:rsidR="00E41E48" w:rsidRPr="00F44A2D">
        <w:rPr>
          <w:rFonts w:ascii="Sylfaen" w:hAnsi="Sylfaen" w:cstheme="minorHAnsi"/>
          <w:color w:val="000000"/>
          <w:sz w:val="24"/>
          <w:szCs w:val="24"/>
        </w:rPr>
        <w:t>behavior</w:t>
      </w:r>
      <w:r w:rsidRPr="00F44A2D">
        <w:rPr>
          <w:rFonts w:ascii="Sylfaen" w:hAnsi="Sylfaen" w:cstheme="minorHAnsi"/>
          <w:color w:val="000000"/>
          <w:sz w:val="24"/>
          <w:szCs w:val="24"/>
        </w:rPr>
        <w:t xml:space="preserve"> and weaken community action. This is a case in Georgia as well.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Alcohol remains the only psychoactive and dependence-producing substance with a significant impact on global population health that is not controlled at the international level by legally-binding regulatory instruments. This absence limits the ability of national and subnational governments to regulate the distribution, sales and marketing of alcohol within the context of international, regional and bilateral trade negotiations, as well as to protect the development of alcohol policies from interference by commercial interests. That state of affairs prompts calls for a global normative law on alcohol at the intergovernmental level, </w:t>
      </w:r>
      <w:r w:rsidRPr="00F44A2D">
        <w:rPr>
          <w:rFonts w:ascii="Sylfaen" w:hAnsi="Sylfaen" w:cstheme="minorHAnsi"/>
          <w:color w:val="000000"/>
          <w:sz w:val="24"/>
          <w:szCs w:val="24"/>
        </w:rPr>
        <w:lastRenderedPageBreak/>
        <w:t xml:space="preserve">modelled on the WHO Framework Convention on Tobacco Control, and discussions about the feasibility and necessity of such a legally binding international instrument.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Satellite and digital marketing presents a growing challenge for the effective control of alcohol marketing and advertising. Limited technical capacity, human resources and funding hinder efforts in developing, implementing, enforcing and monitoring effective alcohol control interventions at all levels. In the absence of philanthropic funding and limited resources in WHO and other intergovernmental organizations, there has been little investment in capacity-building in low- and middle-income countries.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b/>
          <w:bCs/>
          <w:color w:val="000000"/>
          <w:sz w:val="24"/>
          <w:szCs w:val="24"/>
        </w:rPr>
        <w:t xml:space="preserve">OPPORTUNITIES </w:t>
      </w:r>
      <w:r w:rsidRPr="00F44A2D">
        <w:rPr>
          <w:rFonts w:ascii="Sylfaen" w:hAnsi="Sylfaen" w:cstheme="minorHAnsi"/>
          <w:color w:val="000000"/>
          <w:sz w:val="24"/>
          <w:szCs w:val="24"/>
        </w:rPr>
        <w:t xml:space="preserve">- Alcohol use and its impact on health has been increasingly recognized as a factor in health inequality. Within a given society, the health and social harm from a given level and pattern of drinking are greater for poorer than for richer people, and among societies they are greater in poorer than in richer ones. Increased alcohol consumption can exacerbate health and social inequalities – between genders as well as social classes. Policies and </w:t>
      </w:r>
      <w:proofErr w:type="spellStart"/>
      <w:r w:rsidRPr="00F44A2D">
        <w:rPr>
          <w:rFonts w:ascii="Sylfaen" w:hAnsi="Sylfaen" w:cstheme="minorHAnsi"/>
          <w:color w:val="000000"/>
          <w:sz w:val="24"/>
          <w:szCs w:val="24"/>
        </w:rPr>
        <w:t>programmes</w:t>
      </w:r>
      <w:proofErr w:type="spellEnd"/>
      <w:r w:rsidRPr="00F44A2D">
        <w:rPr>
          <w:rFonts w:ascii="Sylfaen" w:hAnsi="Sylfaen" w:cstheme="minorHAnsi"/>
          <w:color w:val="000000"/>
          <w:sz w:val="24"/>
          <w:szCs w:val="24"/>
        </w:rPr>
        <w:t xml:space="preserve"> to reduce health inequalities and promote sustainable development need to include sustained attention to alcohol policies and </w:t>
      </w:r>
      <w:proofErr w:type="spellStart"/>
      <w:r w:rsidRPr="00F44A2D">
        <w:rPr>
          <w:rFonts w:ascii="Sylfaen" w:hAnsi="Sylfaen" w:cstheme="minorHAnsi"/>
          <w:color w:val="000000"/>
          <w:sz w:val="24"/>
          <w:szCs w:val="24"/>
        </w:rPr>
        <w:t>programmes</w:t>
      </w:r>
      <w:proofErr w:type="spellEnd"/>
      <w:r w:rsidRPr="00F44A2D">
        <w:rPr>
          <w:rFonts w:ascii="Sylfaen" w:hAnsi="Sylfaen" w:cstheme="minorHAnsi"/>
          <w:color w:val="000000"/>
          <w:sz w:val="24"/>
          <w:szCs w:val="24"/>
        </w:rPr>
        <w:t xml:space="preserve">.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One contributory factor is the increasing awareness of negative health and social consequences of the harmful use of alcohol, and particularly its causal relationships with some types of cancer, liver and cardiovascular diseases, and association with increased risk of infectious diseases such as tuberculosis and HIV/AIDS. Increasing the health literacy and health consciousness of people provides an opportunity for strengthened prevention activities and the scaling up of screening and brief interventions in health services.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The “best buys” in alcohol control: every additional United States dollar invested in the most cost-effective interventions per person per year will return US$ 9.13 by 2030, a return that is higher than for a similar investment in tobacco control (US$ 7.43) or prevention of physical inactivity (US$ 2.80).</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b/>
          <w:bCs/>
          <w:color w:val="000000"/>
          <w:sz w:val="24"/>
          <w:szCs w:val="24"/>
        </w:rPr>
        <w:t xml:space="preserve">Priority areas for strengthening implementation of the global strategy - </w:t>
      </w:r>
      <w:r w:rsidRPr="00F44A2D">
        <w:rPr>
          <w:rFonts w:ascii="Sylfaen" w:hAnsi="Sylfaen" w:cstheme="minorHAnsi"/>
          <w:color w:val="000000"/>
          <w:sz w:val="24"/>
          <w:szCs w:val="24"/>
        </w:rPr>
        <w:t xml:space="preserve">Concerted actions are needed to at least stabilize the currently increasing trends in alcohol consumption and/or to accelerate the decreasing trends. Priority areas include preventing children and adolescents from starting to drink alcohol, actions to reduce drinkers’ levels of alcohol consumption, measures to protect non-drinkers from pressures to drink, and support for non-drinking </w:t>
      </w:r>
      <w:proofErr w:type="spellStart"/>
      <w:r w:rsidRPr="00F44A2D">
        <w:rPr>
          <w:rFonts w:ascii="Sylfaen" w:hAnsi="Sylfaen" w:cstheme="minorHAnsi"/>
          <w:color w:val="000000"/>
          <w:sz w:val="24"/>
          <w:szCs w:val="24"/>
        </w:rPr>
        <w:t>behaviour</w:t>
      </w:r>
      <w:proofErr w:type="spellEnd"/>
      <w:r w:rsidRPr="00F44A2D">
        <w:rPr>
          <w:rFonts w:ascii="Sylfaen" w:hAnsi="Sylfaen" w:cstheme="minorHAnsi"/>
          <w:color w:val="000000"/>
          <w:sz w:val="24"/>
          <w:szCs w:val="24"/>
        </w:rPr>
        <w:t xml:space="preserve">. Public health entities should take the lead in promoting a public health agenda for reducing harmful use of alcohol and building up broad partnerships and collaborative networks at all levels. Alcohol-related problems are not limited to </w:t>
      </w:r>
      <w:proofErr w:type="spellStart"/>
      <w:r w:rsidRPr="00F44A2D">
        <w:rPr>
          <w:rFonts w:ascii="Sylfaen" w:hAnsi="Sylfaen" w:cstheme="minorHAnsi"/>
          <w:color w:val="000000"/>
          <w:sz w:val="24"/>
          <w:szCs w:val="24"/>
        </w:rPr>
        <w:t>noncommunicable</w:t>
      </w:r>
      <w:proofErr w:type="spellEnd"/>
      <w:r w:rsidRPr="00F44A2D">
        <w:rPr>
          <w:rFonts w:ascii="Sylfaen" w:hAnsi="Sylfaen" w:cstheme="minorHAnsi"/>
          <w:color w:val="000000"/>
          <w:sz w:val="24"/>
          <w:szCs w:val="24"/>
        </w:rPr>
        <w:t xml:space="preserve"> diseases or even only health but can hamper achievement of many of the SDGs. Strategic partnerships need to be established or further developed in order to promote international collaboration and implementation of effective alcohol-control options. Goals and targets need to be developed and specified in line with global and regional monitoring frameworks but which nevertheless reflect global, regional, national or subnational public health priorities, trends, contexts and opportunities. Action plans or implementation road </w:t>
      </w:r>
      <w:r w:rsidRPr="00F44A2D">
        <w:rPr>
          <w:rFonts w:ascii="Sylfaen" w:hAnsi="Sylfaen" w:cstheme="minorHAnsi"/>
          <w:color w:val="000000"/>
          <w:sz w:val="24"/>
          <w:szCs w:val="24"/>
        </w:rPr>
        <w:lastRenderedPageBreak/>
        <w:t xml:space="preserve">maps with specified objectives, indicators and time frames can help to accelerate implementation of the global strategy and increase accountability of all stakeholders in reducing harmful use of alcohol. Strengthening monitoring and surveillance functions and systems on alcohol and health at all levels can support the development and evaluation of alcohol policies and generate data in support of alcohol-control measures. Data generated at national, subnational or local levels can foster a better understanding of factors that contribute to success or setbacks in reducing harmful use of alcohol and help to identify priority areas for action.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High-level advocacy at all levels is needed to accelerate implementation of the global strategy to reduce harmful use of alcohol. An international day of awareness of the harmful use of alcohol or a “World no alcohol day” could help to reinforce and sustain public attention to the problem. The international discourse on alcohol policy development and implementation should not be limited to NCDs and should expand to embrace other areas of health and development, including a “harm to others” perspective. The new WHO-led SAFER initiative to promote and support implementation of “best buys” and other recommended alcohol-control measures at country level1 can invigorate action in countries through coordinated actions of </w:t>
      </w:r>
      <w:proofErr w:type="gramStart"/>
      <w:r w:rsidRPr="00F44A2D">
        <w:rPr>
          <w:rFonts w:ascii="Sylfaen" w:hAnsi="Sylfaen" w:cstheme="minorHAnsi"/>
          <w:color w:val="000000"/>
          <w:sz w:val="24"/>
          <w:szCs w:val="24"/>
        </w:rPr>
        <w:t>WHO’s</w:t>
      </w:r>
      <w:proofErr w:type="gramEnd"/>
      <w:r w:rsidRPr="00F44A2D">
        <w:rPr>
          <w:rFonts w:ascii="Sylfaen" w:hAnsi="Sylfaen" w:cstheme="minorHAnsi"/>
          <w:color w:val="000000"/>
          <w:sz w:val="24"/>
          <w:szCs w:val="24"/>
        </w:rPr>
        <w:t xml:space="preserve"> partners within and outside United Nations system. Development and enforcement of alcohol policies need to be protected from interference by commercial interests, and appropriate mechanisms to monitor such interference have to be established.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b/>
          <w:bCs/>
          <w:color w:val="000000"/>
          <w:sz w:val="24"/>
          <w:szCs w:val="24"/>
        </w:rPr>
        <w:t xml:space="preserve">Technical support and capacity-building - </w:t>
      </w:r>
      <w:r w:rsidRPr="00F44A2D">
        <w:rPr>
          <w:rFonts w:ascii="Sylfaen" w:hAnsi="Sylfaen" w:cstheme="minorHAnsi"/>
          <w:color w:val="000000"/>
          <w:sz w:val="24"/>
          <w:szCs w:val="24"/>
        </w:rPr>
        <w:t xml:space="preserve">WHO aims to ensure by 2023 that one billion more people enjoy better health and well-being and a further one billion people benefit from universal health coverage. In the context of reducing the harmful use of alcohol, these goals can be translated into objectives in terms of: the increasing proportions of populations who are protected from the harmful use of alcohol by effective alcohol-control policies; reducing the harmful use of alcohol in populations; and increasing the proportion of people with alcohol-use disorders and comorbid conditions benefitting from universal health coverage. Implementation of alcohol policy measures at country level may require strong technical assistance, particularly in less-resourced countries and such technical areas such as taxation, legislation or consideration of health protection from alcohol-related harm in trade negotiations.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Compared with 2010, more countries are able to collect, collate and disseminate reliable information on alcohol use, its health and social consequences, and policy developments, but their number is still limited. Effective monitoring of total alcohol consumption per capita requires streamlined data generation, collection, validation and reporting procedures for indicators on alcohol consumption – allowing regular updates of country-level data at 1–2-year intervals with minimized time lags between data collection and reporting. Effective monitoring of treatment coverage for alcohol use disorders needs better methods of monitoring treatment coverage, all within the framework of universal health coverage. All </w:t>
      </w:r>
      <w:r w:rsidRPr="00F44A2D">
        <w:rPr>
          <w:rFonts w:ascii="Sylfaen" w:hAnsi="Sylfaen" w:cstheme="minorHAnsi"/>
          <w:color w:val="000000"/>
          <w:sz w:val="24"/>
          <w:szCs w:val="24"/>
        </w:rPr>
        <w:lastRenderedPageBreak/>
        <w:t xml:space="preserve">countries are encouraged to include alcohol modules in data collection tools used in population-based surveillance activities. </w:t>
      </w:r>
    </w:p>
    <w:p w:rsidR="00837976" w:rsidRPr="00F44A2D" w:rsidRDefault="00837976" w:rsidP="00837976">
      <w:pPr>
        <w:autoSpaceDE w:val="0"/>
        <w:autoSpaceDN w:val="0"/>
        <w:adjustRightInd w:val="0"/>
        <w:spacing w:after="120" w:line="240" w:lineRule="auto"/>
        <w:jc w:val="both"/>
        <w:rPr>
          <w:rFonts w:ascii="Sylfaen" w:hAnsi="Sylfaen" w:cstheme="minorHAnsi"/>
          <w:color w:val="000000"/>
          <w:sz w:val="24"/>
          <w:szCs w:val="24"/>
        </w:rPr>
      </w:pPr>
      <w:r w:rsidRPr="00F44A2D">
        <w:rPr>
          <w:rFonts w:ascii="Sylfaen" w:hAnsi="Sylfaen" w:cstheme="minorHAnsi"/>
          <w:color w:val="000000"/>
          <w:sz w:val="24"/>
          <w:szCs w:val="24"/>
        </w:rPr>
        <w:t xml:space="preserve">International studies are needed on effective ways to increase the health literacy of people who drink alcohol. International standards on the labelling of alcohol beverages must be developed and implemented. It would be useful to conduct studies on costs and benefits of alcohol-control measures and development of investment cases, the results of which can help to overcome resistance to effective alcohol-control measures in view of the financial and other revenues associated with alcohol production and trade. It would be valuable to undertake an authoritative, comprehensive review of the accumulated evidence on feasible and effective measures to address the harmful use of alcohol. Strategic and well-developed communication and advocacy are needed to raise awareness among decision-makers and general public, mobilize different stakeholders for coordinated actions to protect public health, and foster political commitment to reduce harmful use of alcohol. </w:t>
      </w:r>
    </w:p>
    <w:p w:rsidR="00837976" w:rsidRPr="00F44A2D" w:rsidRDefault="00837976" w:rsidP="00837976">
      <w:pPr>
        <w:pStyle w:val="Default"/>
        <w:spacing w:after="120"/>
        <w:jc w:val="both"/>
        <w:rPr>
          <w:rFonts w:ascii="Sylfaen" w:hAnsi="Sylfaen" w:cstheme="minorHAnsi"/>
        </w:rPr>
      </w:pPr>
      <w:r w:rsidRPr="00F44A2D">
        <w:rPr>
          <w:rFonts w:ascii="Sylfaen" w:hAnsi="Sylfaen" w:cstheme="minorHAnsi"/>
        </w:rPr>
        <w:t xml:space="preserve">The lack of resources to finance alcohol-control measures and </w:t>
      </w:r>
      <w:proofErr w:type="spellStart"/>
      <w:r w:rsidRPr="00F44A2D">
        <w:rPr>
          <w:rFonts w:ascii="Sylfaen" w:hAnsi="Sylfaen" w:cstheme="minorHAnsi"/>
        </w:rPr>
        <w:t>programmes</w:t>
      </w:r>
      <w:proofErr w:type="spellEnd"/>
      <w:r w:rsidRPr="00F44A2D">
        <w:rPr>
          <w:rFonts w:ascii="Sylfaen" w:hAnsi="Sylfaen" w:cstheme="minorHAnsi"/>
        </w:rPr>
        <w:t xml:space="preserve"> and interventions for prevention and treatment of substance use disorders calls for innovative funding mechanisms if the related targets of the SDGs are to be met. There are existing examples of revenues from taxes on alcoholic beverages being used to fund health-promotion initiatives, health coverage of vulnerable populations, prevention and treatment of alcohol and substance use disorders, as well as, in some cases, supporting international work in these areas. In some jurisdictions earmarked funding for prevention and treatment of alcohol use disorders and related conditions is provided with funds generated from: State-owned retail monopolies; a levy on profits across the value chains for alcohol beverages; taxing alcohol advertising; or imposing earmarked fines for noncompliance with alcohol regulations. Consideration should be given to an intergovernmental commitment to a global tax on alcohol to support this effort, with the use of the money so raised to be governed internationally. </w:t>
      </w:r>
    </w:p>
    <w:p w:rsidR="00E33F5F" w:rsidRPr="00837976" w:rsidRDefault="00E33F5F" w:rsidP="00D92386">
      <w:pPr>
        <w:jc w:val="both"/>
        <w:rPr>
          <w:rFonts w:ascii="Sylfaen" w:hAnsi="Sylfaen"/>
          <w:sz w:val="26"/>
          <w:szCs w:val="26"/>
          <w:lang w:val="ka-GE"/>
        </w:rPr>
      </w:pPr>
    </w:p>
    <w:p w:rsidR="00CA2265" w:rsidRPr="00135296" w:rsidRDefault="00C13817" w:rsidP="00381DCB">
      <w:pPr>
        <w:pStyle w:val="ListParagraph"/>
        <w:numPr>
          <w:ilvl w:val="0"/>
          <w:numId w:val="17"/>
        </w:numPr>
        <w:jc w:val="both"/>
        <w:rPr>
          <w:rFonts w:ascii="Sylfaen" w:hAnsi="Sylfaen"/>
          <w:b/>
          <w:sz w:val="26"/>
          <w:szCs w:val="26"/>
          <w:u w:val="single"/>
          <w:lang w:val="ka-GE"/>
        </w:rPr>
      </w:pPr>
      <w:r w:rsidRPr="00135296">
        <w:rPr>
          <w:rFonts w:ascii="Sylfaen" w:hAnsi="Sylfaen"/>
          <w:b/>
          <w:sz w:val="26"/>
          <w:szCs w:val="26"/>
          <w:u w:val="single"/>
        </w:rPr>
        <w:t xml:space="preserve">EB146/8   </w:t>
      </w:r>
    </w:p>
    <w:p w:rsidR="00D92386" w:rsidRPr="00135296" w:rsidRDefault="00D92386" w:rsidP="00CA2265">
      <w:pPr>
        <w:pStyle w:val="ListParagraph"/>
        <w:jc w:val="both"/>
        <w:rPr>
          <w:rFonts w:ascii="Sylfaen" w:hAnsi="Sylfaen"/>
          <w:b/>
          <w:sz w:val="26"/>
          <w:szCs w:val="26"/>
          <w:u w:val="single"/>
          <w:lang w:val="ka-GE"/>
        </w:rPr>
      </w:pPr>
      <w:r w:rsidRPr="00135296">
        <w:rPr>
          <w:rFonts w:ascii="Sylfaen" w:hAnsi="Sylfaen"/>
          <w:b/>
          <w:sz w:val="26"/>
          <w:szCs w:val="26"/>
          <w:u w:val="single"/>
        </w:rPr>
        <w:t>Global vaccine action plan</w:t>
      </w:r>
    </w:p>
    <w:p w:rsidR="000675AD" w:rsidRPr="007277FB" w:rsidRDefault="000675AD" w:rsidP="000675AD">
      <w:pPr>
        <w:jc w:val="both"/>
        <w:rPr>
          <w:rFonts w:ascii="Sylfaen" w:hAnsi="Sylfaen"/>
        </w:rPr>
      </w:pPr>
      <w:r w:rsidRPr="007277FB">
        <w:rPr>
          <w:rFonts w:ascii="Sylfaen" w:hAnsi="Sylfaen"/>
        </w:rPr>
        <w:t>Report by the Director-General</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 xml:space="preserve">In May 2012, the Sixty-fifth World Health Assembly adopted resolution WHA65.17 in which it endorsed the global vaccine action plan, an immunization vision and strategy for the world for the decade 2011–2020. </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 xml:space="preserve">In May 2017, the 70th WHA, having considered the report on the global vaccine action plan, expressed concern that progress toward increasing equitable access to life-saving vaccines, the eradication of polio, and the elimination of measles, rubella, and maternal and neonatal tetanus was too slow. In resolution WHA70.14 on strengthening immunization to achieve the goals of the GVAP, the WHA requested to report to the 73 WHA on the epidemiological aspects and feasibility of, and </w:t>
      </w:r>
      <w:r w:rsidRPr="007277FB">
        <w:rPr>
          <w:rFonts w:ascii="Sylfaen" w:hAnsi="Sylfaen"/>
        </w:rPr>
        <w:lastRenderedPageBreak/>
        <w:t>potential resource requirements for, measles and rubella eradication, taking into account the assessment of the SAGE and to continue to monitor progress annually and to report to the Health Assembly.</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This report provides the relevant updates, identify the lessons learned from the implementation of the global vaccine action plan, and also explores the feasibility of eradicating measles and rubella and defeating meningitis, both by 2030.</w:t>
      </w:r>
    </w:p>
    <w:p w:rsidR="000675AD" w:rsidRPr="007277FB" w:rsidRDefault="000675AD" w:rsidP="000675AD">
      <w:pPr>
        <w:contextualSpacing/>
        <w:jc w:val="both"/>
        <w:rPr>
          <w:rFonts w:ascii="Sylfaen" w:hAnsi="Sylfaen"/>
        </w:rPr>
      </w:pPr>
    </w:p>
    <w:p w:rsidR="000675AD" w:rsidRPr="007277FB" w:rsidRDefault="000675AD" w:rsidP="000675AD">
      <w:pPr>
        <w:contextualSpacing/>
        <w:jc w:val="both"/>
        <w:rPr>
          <w:rFonts w:ascii="Sylfaen" w:hAnsi="Sylfaen"/>
        </w:rPr>
      </w:pPr>
      <w:r w:rsidRPr="007277FB">
        <w:rPr>
          <w:rFonts w:ascii="Sylfaen" w:hAnsi="Sylfaen"/>
        </w:rPr>
        <w:t>IMMUNIZATION IN THE NEXT DECADE: REVIEW AND LESSONS LEARNED FROM THE GVAP</w:t>
      </w:r>
    </w:p>
    <w:p w:rsidR="000675AD" w:rsidRPr="007277FB" w:rsidRDefault="000675AD" w:rsidP="000675AD">
      <w:pPr>
        <w:contextualSpacing/>
        <w:jc w:val="both"/>
        <w:rPr>
          <w:rFonts w:ascii="Sylfaen" w:hAnsi="Sylfaen"/>
        </w:rPr>
      </w:pPr>
    </w:p>
    <w:p w:rsidR="000675AD" w:rsidRPr="007277FB" w:rsidRDefault="000675AD" w:rsidP="000675AD">
      <w:pPr>
        <w:numPr>
          <w:ilvl w:val="0"/>
          <w:numId w:val="3"/>
        </w:numPr>
        <w:ind w:left="0" w:firstLine="0"/>
        <w:contextualSpacing/>
        <w:jc w:val="both"/>
        <w:rPr>
          <w:rFonts w:ascii="Sylfaen" w:hAnsi="Sylfaen"/>
        </w:rPr>
      </w:pPr>
      <w:r w:rsidRPr="007277FB">
        <w:rPr>
          <w:rFonts w:ascii="Sylfaen" w:hAnsi="Sylfaen"/>
        </w:rPr>
        <w:t>During the past decade, great strides have been made in immunization:</w:t>
      </w:r>
    </w:p>
    <w:p w:rsidR="000675AD" w:rsidRPr="007277FB" w:rsidRDefault="000675AD" w:rsidP="000675AD">
      <w:pPr>
        <w:contextualSpacing/>
        <w:jc w:val="both"/>
        <w:rPr>
          <w:rFonts w:ascii="Sylfaen" w:hAnsi="Sylfaen"/>
        </w:rPr>
      </w:pPr>
      <w:r w:rsidRPr="007277FB">
        <w:rPr>
          <w:rFonts w:ascii="Sylfaen" w:hAnsi="Sylfaen"/>
        </w:rPr>
        <w:t xml:space="preserve"> -  </w:t>
      </w:r>
      <w:proofErr w:type="gramStart"/>
      <w:r w:rsidRPr="007277FB">
        <w:rPr>
          <w:rFonts w:ascii="Sylfaen" w:hAnsi="Sylfaen"/>
        </w:rPr>
        <w:t>more</w:t>
      </w:r>
      <w:proofErr w:type="gramEnd"/>
      <w:r w:rsidRPr="007277FB">
        <w:rPr>
          <w:rFonts w:ascii="Sylfaen" w:hAnsi="Sylfaen"/>
        </w:rPr>
        <w:t xml:space="preserve"> children are being vaccinated than ever before (116 million children received three doses of vaccines against diphtheria, tetanus, pertussis) </w:t>
      </w:r>
    </w:p>
    <w:p w:rsidR="000675AD" w:rsidRPr="007277FB" w:rsidRDefault="000675AD" w:rsidP="000675AD">
      <w:pPr>
        <w:contextualSpacing/>
        <w:jc w:val="both"/>
        <w:rPr>
          <w:rFonts w:ascii="Sylfaen" w:hAnsi="Sylfaen"/>
        </w:rPr>
      </w:pPr>
      <w:r w:rsidRPr="007277FB">
        <w:rPr>
          <w:rFonts w:ascii="Sylfaen" w:hAnsi="Sylfaen"/>
        </w:rPr>
        <w:t xml:space="preserve"> -  </w:t>
      </w:r>
      <w:proofErr w:type="gramStart"/>
      <w:r w:rsidRPr="007277FB">
        <w:rPr>
          <w:rFonts w:ascii="Sylfaen" w:hAnsi="Sylfaen"/>
        </w:rPr>
        <w:t>ever-growing</w:t>
      </w:r>
      <w:proofErr w:type="gramEnd"/>
      <w:r w:rsidRPr="007277FB">
        <w:rPr>
          <w:rFonts w:ascii="Sylfaen" w:hAnsi="Sylfaen"/>
        </w:rPr>
        <w:t xml:space="preserve"> numbers of countries have introduced new vaccines (116 low- and middle- income countries have introduced at least one new vaccine since 2010). </w:t>
      </w:r>
    </w:p>
    <w:p w:rsidR="000675AD" w:rsidRPr="007277FB" w:rsidRDefault="000675AD" w:rsidP="000675AD">
      <w:pPr>
        <w:contextualSpacing/>
        <w:jc w:val="both"/>
        <w:rPr>
          <w:rFonts w:ascii="Sylfaen" w:hAnsi="Sylfaen"/>
        </w:rPr>
      </w:pPr>
      <w:r w:rsidRPr="007277FB">
        <w:rPr>
          <w:rFonts w:ascii="Sylfaen" w:hAnsi="Sylfaen"/>
        </w:rPr>
        <w:t xml:space="preserve"> - the number of countries with national immunization technical advisory groups (ETAGE) meeting all the process criteria for the global vaccine action plan has nearly tripled, from 41 in 2010 to 114 in 2018.</w:t>
      </w:r>
    </w:p>
    <w:p w:rsidR="000675AD" w:rsidRPr="007277FB" w:rsidRDefault="000675AD" w:rsidP="000675AD">
      <w:pPr>
        <w:numPr>
          <w:ilvl w:val="0"/>
          <w:numId w:val="3"/>
        </w:numPr>
        <w:ind w:left="0" w:firstLine="0"/>
        <w:contextualSpacing/>
        <w:jc w:val="both"/>
        <w:rPr>
          <w:rFonts w:ascii="Sylfaen" w:hAnsi="Sylfaen"/>
        </w:rPr>
      </w:pPr>
      <w:r w:rsidRPr="007277FB">
        <w:rPr>
          <w:rFonts w:ascii="Sylfaen" w:hAnsi="Sylfaen"/>
        </w:rPr>
        <w:t xml:space="preserve">The GVAP includes ambitious targets to </w:t>
      </w:r>
      <w:proofErr w:type="spellStart"/>
      <w:r w:rsidRPr="007277FB">
        <w:rPr>
          <w:rFonts w:ascii="Sylfaen" w:hAnsi="Sylfaen"/>
        </w:rPr>
        <w:t>catalyse</w:t>
      </w:r>
      <w:proofErr w:type="spellEnd"/>
      <w:r w:rsidRPr="007277FB">
        <w:rPr>
          <w:rFonts w:ascii="Sylfaen" w:hAnsi="Sylfaen"/>
        </w:rPr>
        <w:t xml:space="preserve"> action, but many are unlikely to be met by the end of its mandate:  </w:t>
      </w:r>
    </w:p>
    <w:p w:rsidR="000675AD" w:rsidRPr="007277FB" w:rsidRDefault="000675AD" w:rsidP="000675AD">
      <w:pPr>
        <w:contextualSpacing/>
        <w:jc w:val="both"/>
        <w:rPr>
          <w:rFonts w:ascii="Sylfaen" w:hAnsi="Sylfaen"/>
        </w:rPr>
      </w:pPr>
      <w:r w:rsidRPr="007277FB">
        <w:rPr>
          <w:rFonts w:ascii="Sylfaen" w:hAnsi="Sylfaen"/>
          <w:lang w:val="ka-GE"/>
        </w:rPr>
        <w:t xml:space="preserve">- </w:t>
      </w:r>
      <w:r w:rsidRPr="007277FB">
        <w:rPr>
          <w:rFonts w:ascii="Sylfaen" w:hAnsi="Sylfaen"/>
        </w:rPr>
        <w:t xml:space="preserve">globally, coverage of essential vaccines has plateaued between 84% in 2010 and 86% in 2018. </w:t>
      </w:r>
    </w:p>
    <w:p w:rsidR="000675AD" w:rsidRPr="007277FB" w:rsidRDefault="000675AD" w:rsidP="000675AD">
      <w:pPr>
        <w:contextualSpacing/>
        <w:jc w:val="both"/>
        <w:rPr>
          <w:rFonts w:ascii="Sylfaen" w:hAnsi="Sylfaen"/>
        </w:rPr>
      </w:pPr>
      <w:r w:rsidRPr="007277FB">
        <w:rPr>
          <w:rFonts w:ascii="Sylfaen" w:hAnsi="Sylfaen"/>
        </w:rPr>
        <w:t xml:space="preserve"> - </w:t>
      </w:r>
      <w:proofErr w:type="gramStart"/>
      <w:r w:rsidRPr="007277FB">
        <w:rPr>
          <w:rFonts w:ascii="Sylfaen" w:hAnsi="Sylfaen"/>
        </w:rPr>
        <w:t>despite</w:t>
      </w:r>
      <w:proofErr w:type="gramEnd"/>
      <w:r w:rsidRPr="007277FB">
        <w:rPr>
          <w:rFonts w:ascii="Sylfaen" w:hAnsi="Sylfaen"/>
        </w:rPr>
        <w:t xml:space="preserve"> intensive efforts, polio has not been eradicated and measles is undergoing an alarming resurgence, with significant outbreaks in all six WHO regions. </w:t>
      </w:r>
    </w:p>
    <w:p w:rsidR="000675AD" w:rsidRPr="007277FB" w:rsidRDefault="000675AD" w:rsidP="000675AD">
      <w:pPr>
        <w:contextualSpacing/>
        <w:jc w:val="both"/>
        <w:rPr>
          <w:rFonts w:ascii="Sylfaen" w:hAnsi="Sylfaen"/>
        </w:rPr>
      </w:pPr>
      <w:r w:rsidRPr="007277FB">
        <w:rPr>
          <w:rFonts w:ascii="Sylfaen" w:hAnsi="Sylfaen"/>
        </w:rPr>
        <w:t xml:space="preserve"> - </w:t>
      </w:r>
      <w:proofErr w:type="gramStart"/>
      <w:r w:rsidRPr="007277FB">
        <w:rPr>
          <w:rFonts w:ascii="Sylfaen" w:hAnsi="Sylfaen"/>
        </w:rPr>
        <w:t>in</w:t>
      </w:r>
      <w:proofErr w:type="gramEnd"/>
      <w:r w:rsidRPr="007277FB">
        <w:rPr>
          <w:rFonts w:ascii="Sylfaen" w:hAnsi="Sylfaen"/>
        </w:rPr>
        <w:t xml:space="preserve"> only 28 of the 40 priority countries most at risk has elimination of maternal and neonatal tetanus been validated. </w:t>
      </w:r>
    </w:p>
    <w:p w:rsidR="000675AD" w:rsidRPr="007277FB" w:rsidRDefault="000675AD" w:rsidP="000675AD">
      <w:pPr>
        <w:numPr>
          <w:ilvl w:val="0"/>
          <w:numId w:val="3"/>
        </w:numPr>
        <w:ind w:left="0" w:firstLine="0"/>
        <w:contextualSpacing/>
        <w:jc w:val="both"/>
        <w:rPr>
          <w:rFonts w:ascii="Sylfaen" w:hAnsi="Sylfaen"/>
        </w:rPr>
      </w:pPr>
      <w:r w:rsidRPr="007277FB">
        <w:rPr>
          <w:rFonts w:ascii="Sylfaen" w:hAnsi="Sylfaen"/>
        </w:rPr>
        <w:t xml:space="preserve">Implementation of the global vaccine action plan was envisaged at country level through the updating of national immunization plans, supported by development partners. This has only happened, however, to a limited extent. </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 xml:space="preserve">Progress towards the intended objectives of better integrating immunization into primary health care and of building linkages outside the health sector has been limited. </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Extensive communications and advocacy activities were undertaken at the launch of the GVAP, but they have not been sustained throughout the decade. Together with this shortcoming, the global vaccine action plan’s low visibility, particularly among country stakeholders, may also have lessened its impact.</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The GVAP includes an innovative and comprehensive framework for monitoring, evaluation and accountability. However, extensive annual reporting has not been sufficient to achieve accountability or to influence the activities of Member States and partners to the extent needed to achieve the goals.</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 xml:space="preserve">Urbanization and its accelerating pace, migration and displacement, conflict and political instability, vaccine unaffordability in middle-income countries, unexpected vaccine supply shortages, and rising vaccine hesitancy have all presented major challenges throughout the decade. Even though </w:t>
      </w:r>
      <w:r w:rsidRPr="007277FB">
        <w:rPr>
          <w:rFonts w:ascii="Sylfaen" w:hAnsi="Sylfaen"/>
        </w:rPr>
        <w:lastRenderedPageBreak/>
        <w:t>these challenges have been recognized, the global vaccine action plan has limited levers to influence responses to them.</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 xml:space="preserve">The global vaccine action plan covers both disease-specific initiatives and the strengthening of national immunization </w:t>
      </w:r>
      <w:proofErr w:type="spellStart"/>
      <w:r w:rsidRPr="007277FB">
        <w:rPr>
          <w:rFonts w:ascii="Sylfaen" w:hAnsi="Sylfaen"/>
        </w:rPr>
        <w:t>programmes</w:t>
      </w:r>
      <w:proofErr w:type="spellEnd"/>
      <w:r w:rsidRPr="007277FB">
        <w:rPr>
          <w:rFonts w:ascii="Sylfaen" w:hAnsi="Sylfaen"/>
        </w:rPr>
        <w:t xml:space="preserve">; both approaches have their merits, but the experience of the past decade suggests that elimination goals will ultimately depend on strong national immunization </w:t>
      </w:r>
      <w:proofErr w:type="spellStart"/>
      <w:r w:rsidRPr="007277FB">
        <w:rPr>
          <w:rFonts w:ascii="Sylfaen" w:hAnsi="Sylfaen"/>
        </w:rPr>
        <w:t>programmes</w:t>
      </w:r>
      <w:proofErr w:type="spellEnd"/>
      <w:r w:rsidRPr="007277FB">
        <w:rPr>
          <w:rFonts w:ascii="Sylfaen" w:hAnsi="Sylfaen"/>
        </w:rPr>
        <w:t xml:space="preserve"> that can equitably deliver high immunization coverage.</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 xml:space="preserve">These insights argue in </w:t>
      </w:r>
      <w:proofErr w:type="spellStart"/>
      <w:r w:rsidRPr="007277FB">
        <w:rPr>
          <w:rFonts w:ascii="Sylfaen" w:hAnsi="Sylfaen"/>
        </w:rPr>
        <w:t>favour</w:t>
      </w:r>
      <w:proofErr w:type="spellEnd"/>
      <w:r w:rsidRPr="007277FB">
        <w:rPr>
          <w:rFonts w:ascii="Sylfaen" w:hAnsi="Sylfaen"/>
        </w:rPr>
        <w:t xml:space="preserve"> of a renewed global immunization strategy, building on strengths and the lessons learned from the global vaccine action plan during the past decade while taking account of the needs and emerging priorities of Member States and experiences of the multiple stakeholders investing in and supporting immunization efforts.</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In addition, the need is urgent to respond to both the changing global context and emerging challenges. Issues such as growing inequities within and among countries, demographic shifts, migration and displacement of people, climate change and natural disasters, and the spread of misinformation about the safety and effectiveness of vaccines threaten immunization gains and require novel and tailored approaches to address them.</w:t>
      </w:r>
    </w:p>
    <w:p w:rsidR="000675AD" w:rsidRPr="007277FB" w:rsidRDefault="000675AD" w:rsidP="000675AD">
      <w:pPr>
        <w:numPr>
          <w:ilvl w:val="0"/>
          <w:numId w:val="1"/>
        </w:numPr>
        <w:ind w:left="0" w:firstLine="0"/>
        <w:contextualSpacing/>
        <w:jc w:val="both"/>
        <w:rPr>
          <w:rFonts w:ascii="Sylfaen" w:hAnsi="Sylfaen"/>
        </w:rPr>
      </w:pPr>
      <w:r w:rsidRPr="007277FB">
        <w:rPr>
          <w:rFonts w:ascii="Sylfaen" w:hAnsi="Sylfaen"/>
        </w:rPr>
        <w:t>The Strategic Advisory Group of Experts on immunization (SAGE), proposed that a post-2020 immunization strategy should:</w:t>
      </w:r>
    </w:p>
    <w:p w:rsidR="000675AD" w:rsidRPr="007277FB" w:rsidRDefault="000675AD" w:rsidP="000675AD">
      <w:pPr>
        <w:contextualSpacing/>
        <w:jc w:val="both"/>
        <w:rPr>
          <w:rFonts w:ascii="Sylfaen" w:hAnsi="Sylfaen"/>
        </w:rPr>
      </w:pPr>
      <w:r w:rsidRPr="007277FB">
        <w:rPr>
          <w:rFonts w:ascii="Sylfaen" w:hAnsi="Sylfaen"/>
        </w:rPr>
        <w:t xml:space="preserve">(1) </w:t>
      </w:r>
      <w:proofErr w:type="gramStart"/>
      <w:r w:rsidRPr="007277FB">
        <w:rPr>
          <w:rFonts w:ascii="Sylfaen" w:hAnsi="Sylfaen"/>
        </w:rPr>
        <w:t>ensure</w:t>
      </w:r>
      <w:proofErr w:type="gramEnd"/>
      <w:r w:rsidRPr="007277FB">
        <w:rPr>
          <w:rFonts w:ascii="Sylfaen" w:hAnsi="Sylfaen"/>
        </w:rPr>
        <w:t xml:space="preserve"> more timely and comprehensive implementation at global, regional, national and subnational levels;</w:t>
      </w:r>
    </w:p>
    <w:p w:rsidR="000675AD" w:rsidRPr="007277FB" w:rsidRDefault="000675AD" w:rsidP="000675AD">
      <w:pPr>
        <w:contextualSpacing/>
        <w:jc w:val="both"/>
        <w:rPr>
          <w:rFonts w:ascii="Sylfaen" w:hAnsi="Sylfaen"/>
        </w:rPr>
      </w:pPr>
      <w:r w:rsidRPr="007277FB">
        <w:rPr>
          <w:rFonts w:ascii="Sylfaen" w:hAnsi="Sylfaen"/>
        </w:rPr>
        <w:t xml:space="preserve">(2) </w:t>
      </w:r>
      <w:proofErr w:type="gramStart"/>
      <w:r w:rsidRPr="007277FB">
        <w:rPr>
          <w:rFonts w:ascii="Sylfaen" w:hAnsi="Sylfaen"/>
        </w:rPr>
        <w:t>focus</w:t>
      </w:r>
      <w:proofErr w:type="gramEnd"/>
      <w:r w:rsidRPr="007277FB">
        <w:rPr>
          <w:rFonts w:ascii="Sylfaen" w:hAnsi="Sylfaen"/>
        </w:rPr>
        <w:t xml:space="preserve"> on countries, specifically:</w:t>
      </w:r>
    </w:p>
    <w:p w:rsidR="000675AD" w:rsidRPr="007277FB" w:rsidRDefault="000675AD" w:rsidP="000675AD">
      <w:pPr>
        <w:contextualSpacing/>
        <w:jc w:val="both"/>
        <w:rPr>
          <w:rFonts w:ascii="Sylfaen" w:hAnsi="Sylfaen"/>
        </w:rPr>
      </w:pPr>
      <w:r w:rsidRPr="007277FB">
        <w:rPr>
          <w:rFonts w:ascii="Sylfaen" w:hAnsi="Sylfaen"/>
        </w:rPr>
        <w:t xml:space="preserve">– </w:t>
      </w:r>
      <w:proofErr w:type="gramStart"/>
      <w:r w:rsidRPr="007277FB">
        <w:rPr>
          <w:rFonts w:ascii="Sylfaen" w:hAnsi="Sylfaen"/>
        </w:rPr>
        <w:t>place</w:t>
      </w:r>
      <w:proofErr w:type="gramEnd"/>
      <w:r w:rsidRPr="007277FB">
        <w:rPr>
          <w:rFonts w:ascii="Sylfaen" w:hAnsi="Sylfaen"/>
        </w:rPr>
        <w:t xml:space="preserve"> countries at the </w:t>
      </w:r>
      <w:proofErr w:type="spellStart"/>
      <w:r w:rsidRPr="007277FB">
        <w:rPr>
          <w:rFonts w:ascii="Sylfaen" w:hAnsi="Sylfaen"/>
        </w:rPr>
        <w:t>centre</w:t>
      </w:r>
      <w:proofErr w:type="spellEnd"/>
      <w:r w:rsidRPr="007277FB">
        <w:rPr>
          <w:rFonts w:ascii="Sylfaen" w:hAnsi="Sylfaen"/>
        </w:rPr>
        <w:t xml:space="preserve"> of strategy development and implementation to ensure context specificity and relevance;</w:t>
      </w:r>
    </w:p>
    <w:p w:rsidR="000675AD" w:rsidRPr="007277FB" w:rsidRDefault="000675AD" w:rsidP="000675AD">
      <w:pPr>
        <w:contextualSpacing/>
        <w:jc w:val="both"/>
        <w:rPr>
          <w:rFonts w:ascii="Sylfaen" w:hAnsi="Sylfaen"/>
        </w:rPr>
      </w:pPr>
      <w:r w:rsidRPr="007277FB">
        <w:rPr>
          <w:rFonts w:ascii="Sylfaen" w:hAnsi="Sylfaen"/>
        </w:rPr>
        <w:t>– strengthen country-led evidence-based decision-making;</w:t>
      </w:r>
    </w:p>
    <w:p w:rsidR="000675AD" w:rsidRPr="007277FB" w:rsidRDefault="000675AD" w:rsidP="000675AD">
      <w:pPr>
        <w:contextualSpacing/>
        <w:jc w:val="both"/>
        <w:rPr>
          <w:rFonts w:ascii="Sylfaen" w:hAnsi="Sylfaen"/>
        </w:rPr>
      </w:pPr>
      <w:r w:rsidRPr="007277FB">
        <w:rPr>
          <w:rFonts w:ascii="Sylfaen" w:hAnsi="Sylfaen"/>
        </w:rPr>
        <w:t>– encourage the sourcing and sharing of innovation to improve program performance;</w:t>
      </w:r>
    </w:p>
    <w:p w:rsidR="000675AD" w:rsidRPr="007277FB" w:rsidRDefault="000675AD" w:rsidP="000675AD">
      <w:pPr>
        <w:contextualSpacing/>
        <w:jc w:val="both"/>
        <w:rPr>
          <w:rFonts w:ascii="Sylfaen" w:hAnsi="Sylfaen"/>
        </w:rPr>
      </w:pPr>
      <w:r w:rsidRPr="007277FB">
        <w:rPr>
          <w:rFonts w:ascii="Sylfaen" w:hAnsi="Sylfaen"/>
        </w:rPr>
        <w:t xml:space="preserve">– promote use of research by countries to accelerate uptake of vaccines and vaccine technologies and to improve immunization </w:t>
      </w:r>
      <w:proofErr w:type="gramStart"/>
      <w:r w:rsidRPr="007277FB">
        <w:rPr>
          <w:rFonts w:ascii="Sylfaen" w:hAnsi="Sylfaen"/>
        </w:rPr>
        <w:t>program  performance</w:t>
      </w:r>
      <w:proofErr w:type="gramEnd"/>
      <w:r w:rsidRPr="007277FB">
        <w:rPr>
          <w:rFonts w:ascii="Sylfaen" w:hAnsi="Sylfaen"/>
        </w:rPr>
        <w:t xml:space="preserve"> </w:t>
      </w:r>
    </w:p>
    <w:p w:rsidR="000675AD" w:rsidRPr="007277FB" w:rsidRDefault="000675AD" w:rsidP="000675AD">
      <w:pPr>
        <w:contextualSpacing/>
        <w:jc w:val="both"/>
        <w:rPr>
          <w:rFonts w:ascii="Sylfaen" w:hAnsi="Sylfaen"/>
        </w:rPr>
      </w:pPr>
      <w:r w:rsidRPr="007277FB">
        <w:rPr>
          <w:rFonts w:ascii="Sylfaen" w:hAnsi="Sylfaen"/>
        </w:rPr>
        <w:t xml:space="preserve">(3) </w:t>
      </w:r>
      <w:proofErr w:type="gramStart"/>
      <w:r w:rsidRPr="007277FB">
        <w:rPr>
          <w:rFonts w:ascii="Sylfaen" w:hAnsi="Sylfaen"/>
        </w:rPr>
        <w:t>maintain</w:t>
      </w:r>
      <w:proofErr w:type="gramEnd"/>
      <w:r w:rsidRPr="007277FB">
        <w:rPr>
          <w:rFonts w:ascii="Sylfaen" w:hAnsi="Sylfaen"/>
        </w:rPr>
        <w:t xml:space="preserve"> the momentum toward the goals of the global vaccine action plan:</w:t>
      </w:r>
    </w:p>
    <w:p w:rsidR="000675AD" w:rsidRPr="007277FB" w:rsidRDefault="000675AD" w:rsidP="000675AD">
      <w:pPr>
        <w:contextualSpacing/>
        <w:jc w:val="both"/>
        <w:rPr>
          <w:rFonts w:ascii="Sylfaen" w:hAnsi="Sylfaen"/>
        </w:rPr>
      </w:pPr>
      <w:r w:rsidRPr="007277FB">
        <w:rPr>
          <w:rFonts w:ascii="Sylfaen" w:hAnsi="Sylfaen"/>
        </w:rPr>
        <w:t>– incorporate key elements of the global vaccine action plan, recognizing its comprehensiveness and the importance of sustaining successes in immunization every year;</w:t>
      </w:r>
    </w:p>
    <w:p w:rsidR="000675AD" w:rsidRPr="007277FB" w:rsidRDefault="000675AD" w:rsidP="000675AD">
      <w:pPr>
        <w:contextualSpacing/>
        <w:jc w:val="both"/>
        <w:rPr>
          <w:rFonts w:ascii="Sylfaen" w:hAnsi="Sylfaen"/>
        </w:rPr>
      </w:pPr>
      <w:r w:rsidRPr="007277FB">
        <w:rPr>
          <w:rFonts w:ascii="Sylfaen" w:hAnsi="Sylfaen"/>
        </w:rPr>
        <w:t>– add a specific focus on humanitarian emergencies, displacement and migration, and chronic political and socioeconomic fragility;</w:t>
      </w:r>
    </w:p>
    <w:p w:rsidR="000675AD" w:rsidRPr="007277FB" w:rsidRDefault="000675AD" w:rsidP="000675AD">
      <w:pPr>
        <w:contextualSpacing/>
        <w:jc w:val="both"/>
        <w:rPr>
          <w:rFonts w:ascii="Sylfaen" w:hAnsi="Sylfaen"/>
        </w:rPr>
      </w:pPr>
      <w:r w:rsidRPr="007277FB">
        <w:rPr>
          <w:rFonts w:ascii="Sylfaen" w:hAnsi="Sylfaen"/>
        </w:rPr>
        <w:t xml:space="preserve">– encourage stronger integration between disease-elimination initiatives and national immunization </w:t>
      </w:r>
      <w:proofErr w:type="spellStart"/>
      <w:r w:rsidRPr="007277FB">
        <w:rPr>
          <w:rFonts w:ascii="Sylfaen" w:hAnsi="Sylfaen"/>
        </w:rPr>
        <w:t>programmes</w:t>
      </w:r>
      <w:proofErr w:type="spellEnd"/>
      <w:r w:rsidRPr="007277FB">
        <w:rPr>
          <w:rFonts w:ascii="Sylfaen" w:hAnsi="Sylfaen"/>
        </w:rPr>
        <w:t>;</w:t>
      </w:r>
    </w:p>
    <w:p w:rsidR="000675AD" w:rsidRPr="007277FB" w:rsidRDefault="000675AD" w:rsidP="000675AD">
      <w:pPr>
        <w:contextualSpacing/>
        <w:jc w:val="both"/>
        <w:rPr>
          <w:rFonts w:ascii="Sylfaen" w:hAnsi="Sylfaen"/>
        </w:rPr>
      </w:pPr>
      <w:r w:rsidRPr="007277FB">
        <w:rPr>
          <w:rFonts w:ascii="Sylfaen" w:hAnsi="Sylfaen"/>
        </w:rPr>
        <w:t>– encourage greater collaboration and integration within and outside the health sector.</w:t>
      </w:r>
    </w:p>
    <w:p w:rsidR="000675AD" w:rsidRPr="007277FB" w:rsidRDefault="000675AD" w:rsidP="000675AD">
      <w:pPr>
        <w:contextualSpacing/>
        <w:jc w:val="both"/>
        <w:rPr>
          <w:rFonts w:ascii="Sylfaen" w:hAnsi="Sylfaen"/>
        </w:rPr>
      </w:pPr>
      <w:r w:rsidRPr="007277FB">
        <w:rPr>
          <w:rFonts w:ascii="Sylfaen" w:hAnsi="Sylfaen"/>
        </w:rPr>
        <w:t xml:space="preserve"> (4) </w:t>
      </w:r>
      <w:proofErr w:type="gramStart"/>
      <w:r w:rsidRPr="007277FB">
        <w:rPr>
          <w:rFonts w:ascii="Sylfaen" w:hAnsi="Sylfaen"/>
        </w:rPr>
        <w:t>establish</w:t>
      </w:r>
      <w:proofErr w:type="gramEnd"/>
      <w:r w:rsidRPr="007277FB">
        <w:rPr>
          <w:rFonts w:ascii="Sylfaen" w:hAnsi="Sylfaen"/>
        </w:rPr>
        <w:t xml:space="preserve"> a governance model better able to turn strategy into action:</w:t>
      </w:r>
    </w:p>
    <w:p w:rsidR="000675AD" w:rsidRPr="007277FB" w:rsidRDefault="000675AD" w:rsidP="000675AD">
      <w:pPr>
        <w:contextualSpacing/>
        <w:jc w:val="both"/>
        <w:rPr>
          <w:rFonts w:ascii="Sylfaen" w:hAnsi="Sylfaen"/>
        </w:rPr>
      </w:pPr>
      <w:r w:rsidRPr="007277FB">
        <w:rPr>
          <w:rFonts w:ascii="Sylfaen" w:hAnsi="Sylfaen"/>
        </w:rPr>
        <w:t>– create a robust and flexible governance structure and operational model based on closer collaboration between partners;</w:t>
      </w:r>
    </w:p>
    <w:p w:rsidR="000675AD" w:rsidRPr="007277FB" w:rsidRDefault="000675AD" w:rsidP="000675AD">
      <w:pPr>
        <w:contextualSpacing/>
        <w:jc w:val="both"/>
        <w:rPr>
          <w:rFonts w:ascii="Sylfaen" w:hAnsi="Sylfaen"/>
        </w:rPr>
      </w:pPr>
      <w:r w:rsidRPr="007277FB">
        <w:rPr>
          <w:rFonts w:ascii="Sylfaen" w:hAnsi="Sylfaen"/>
        </w:rPr>
        <w:t>– incorporate the flexibility to detect and respond to emerging issues;</w:t>
      </w:r>
    </w:p>
    <w:p w:rsidR="000675AD" w:rsidRPr="007277FB" w:rsidRDefault="000675AD" w:rsidP="000675AD">
      <w:pPr>
        <w:contextualSpacing/>
        <w:jc w:val="both"/>
        <w:rPr>
          <w:rFonts w:ascii="Sylfaen" w:hAnsi="Sylfaen"/>
        </w:rPr>
      </w:pPr>
      <w:r w:rsidRPr="007277FB">
        <w:rPr>
          <w:rFonts w:ascii="Sylfaen" w:hAnsi="Sylfaen"/>
        </w:rPr>
        <w:t>– develop and maintain a strong communications and advocacy strategy.</w:t>
      </w:r>
    </w:p>
    <w:p w:rsidR="000675AD" w:rsidRPr="007277FB" w:rsidRDefault="000675AD" w:rsidP="000675AD">
      <w:pPr>
        <w:contextualSpacing/>
        <w:jc w:val="both"/>
        <w:rPr>
          <w:rFonts w:ascii="Sylfaen" w:hAnsi="Sylfaen"/>
        </w:rPr>
      </w:pPr>
      <w:r w:rsidRPr="007277FB">
        <w:rPr>
          <w:rFonts w:ascii="Sylfaen" w:hAnsi="Sylfaen"/>
        </w:rPr>
        <w:t xml:space="preserve">(5) </w:t>
      </w:r>
      <w:proofErr w:type="gramStart"/>
      <w:r w:rsidRPr="007277FB">
        <w:rPr>
          <w:rFonts w:ascii="Sylfaen" w:hAnsi="Sylfaen"/>
        </w:rPr>
        <w:t>promote</w:t>
      </w:r>
      <w:proofErr w:type="gramEnd"/>
      <w:r w:rsidRPr="007277FB">
        <w:rPr>
          <w:rFonts w:ascii="Sylfaen" w:hAnsi="Sylfaen"/>
        </w:rPr>
        <w:t xml:space="preserve"> long-term planning for the development and implementation of novel vaccine and other preventive innovations, to ensure that populations benefit as rapidly as possible;</w:t>
      </w:r>
    </w:p>
    <w:p w:rsidR="000675AD" w:rsidRPr="007277FB" w:rsidRDefault="000675AD" w:rsidP="000675AD">
      <w:pPr>
        <w:contextualSpacing/>
        <w:jc w:val="both"/>
        <w:rPr>
          <w:rFonts w:ascii="Sylfaen" w:hAnsi="Sylfaen"/>
        </w:rPr>
      </w:pPr>
      <w:r w:rsidRPr="007277FB">
        <w:rPr>
          <w:rFonts w:ascii="Sylfaen" w:hAnsi="Sylfaen"/>
        </w:rPr>
        <w:lastRenderedPageBreak/>
        <w:t>(6) promote the use of data to stimulate and guide action and to inform decision-making;</w:t>
      </w:r>
    </w:p>
    <w:p w:rsidR="000675AD" w:rsidRPr="007277FB" w:rsidRDefault="000675AD" w:rsidP="000675AD">
      <w:pPr>
        <w:contextualSpacing/>
        <w:jc w:val="both"/>
        <w:rPr>
          <w:rFonts w:ascii="Sylfaen" w:hAnsi="Sylfaen"/>
        </w:rPr>
      </w:pPr>
      <w:r w:rsidRPr="007277FB">
        <w:rPr>
          <w:rFonts w:ascii="Sylfaen" w:hAnsi="Sylfaen"/>
        </w:rPr>
        <w:t xml:space="preserve">(7) </w:t>
      </w:r>
      <w:proofErr w:type="gramStart"/>
      <w:r w:rsidRPr="007277FB">
        <w:rPr>
          <w:rFonts w:ascii="Sylfaen" w:hAnsi="Sylfaen"/>
        </w:rPr>
        <w:t>strengthen</w:t>
      </w:r>
      <w:proofErr w:type="gramEnd"/>
      <w:r w:rsidRPr="007277FB">
        <w:rPr>
          <w:rFonts w:ascii="Sylfaen" w:hAnsi="Sylfaen"/>
        </w:rPr>
        <w:t xml:space="preserve"> monitoring and evaluation at the national and subnational levels in order to promote greater accountability.</w:t>
      </w:r>
    </w:p>
    <w:p w:rsidR="000675AD" w:rsidRPr="007277FB" w:rsidRDefault="000675AD" w:rsidP="000675AD">
      <w:pPr>
        <w:contextualSpacing/>
        <w:jc w:val="both"/>
        <w:rPr>
          <w:rFonts w:ascii="Sylfaen" w:hAnsi="Sylfaen"/>
        </w:rPr>
      </w:pPr>
    </w:p>
    <w:p w:rsidR="000675AD" w:rsidRPr="007277FB" w:rsidRDefault="000675AD" w:rsidP="000675AD">
      <w:pPr>
        <w:contextualSpacing/>
        <w:jc w:val="both"/>
        <w:rPr>
          <w:rFonts w:ascii="Sylfaen" w:hAnsi="Sylfaen"/>
        </w:rPr>
      </w:pPr>
      <w:r w:rsidRPr="007277FB">
        <w:rPr>
          <w:rFonts w:ascii="Sylfaen" w:hAnsi="Sylfaen"/>
        </w:rPr>
        <w:t>IMMUNIZATION IN THE NEXT DECADE: THE FEASIBILITY OF ERADICATING MEASLES AND RUBELLA</w:t>
      </w:r>
    </w:p>
    <w:p w:rsidR="000675AD" w:rsidRPr="007277FB" w:rsidRDefault="000675AD" w:rsidP="000675AD">
      <w:pPr>
        <w:contextualSpacing/>
        <w:jc w:val="both"/>
        <w:rPr>
          <w:rFonts w:ascii="Sylfaen" w:hAnsi="Sylfaen"/>
        </w:rPr>
      </w:pPr>
    </w:p>
    <w:p w:rsidR="000675AD" w:rsidRPr="007277FB" w:rsidRDefault="000675AD" w:rsidP="000675AD">
      <w:pPr>
        <w:numPr>
          <w:ilvl w:val="0"/>
          <w:numId w:val="4"/>
        </w:numPr>
        <w:ind w:left="0" w:firstLine="0"/>
        <w:contextualSpacing/>
        <w:jc w:val="both"/>
        <w:rPr>
          <w:rFonts w:ascii="Sylfaen" w:hAnsi="Sylfaen"/>
        </w:rPr>
      </w:pPr>
      <w:r w:rsidRPr="007277FB">
        <w:rPr>
          <w:rFonts w:ascii="Sylfaen" w:hAnsi="Sylfaen"/>
        </w:rPr>
        <w:t xml:space="preserve">Under the GVAP, enormous progress has been made in reducing the global incidence, morbidity and mortality of measles and rubella through vaccination, with 83 (43%) Member States eliminating measles and 81 (42%) eliminating rubella, as at October 2019. However, global coverage of the first dose of measles-containing vaccine has stalled at about 85% for the past decade, a rate lower than that needed to achieve global, regional and country goals for reductions in measles incidence and mortality. </w:t>
      </w:r>
    </w:p>
    <w:p w:rsidR="000675AD" w:rsidRPr="007277FB" w:rsidRDefault="000675AD" w:rsidP="000675AD">
      <w:pPr>
        <w:numPr>
          <w:ilvl w:val="0"/>
          <w:numId w:val="5"/>
        </w:numPr>
        <w:ind w:left="0" w:firstLine="0"/>
        <w:contextualSpacing/>
        <w:jc w:val="both"/>
        <w:rPr>
          <w:rFonts w:ascii="Sylfaen" w:hAnsi="Sylfaen"/>
        </w:rPr>
      </w:pPr>
      <w:r w:rsidRPr="007277FB">
        <w:rPr>
          <w:rFonts w:ascii="Sylfaen" w:hAnsi="Sylfaen"/>
        </w:rPr>
        <w:t>Eradication of measles and rubella is considered technically feasible and the SAGE has already stated that these diseases can and should be eradicated. Supporting all countries and regions to reach their elimination targets should be central to a renewed strategy</w:t>
      </w:r>
    </w:p>
    <w:p w:rsidR="000675AD" w:rsidRPr="007277FB" w:rsidRDefault="000675AD" w:rsidP="000675AD">
      <w:pPr>
        <w:numPr>
          <w:ilvl w:val="0"/>
          <w:numId w:val="6"/>
        </w:numPr>
        <w:shd w:val="clear" w:color="auto" w:fill="FFFFFF" w:themeFill="background1"/>
        <w:ind w:left="0" w:firstLine="0"/>
        <w:contextualSpacing/>
        <w:jc w:val="both"/>
        <w:rPr>
          <w:rFonts w:ascii="Sylfaen" w:hAnsi="Sylfaen"/>
        </w:rPr>
      </w:pPr>
      <w:r w:rsidRPr="007277FB">
        <w:rPr>
          <w:rFonts w:ascii="Sylfaen" w:hAnsi="Sylfaen"/>
        </w:rPr>
        <w:t xml:space="preserve">The Secretariat stands ready to support establishment of an eradication target for measles and rubella once further progress towards existing goals is made and Member States are ready to commit to such efforts. </w:t>
      </w:r>
    </w:p>
    <w:p w:rsidR="000675AD" w:rsidRPr="007277FB" w:rsidRDefault="000675AD" w:rsidP="000675AD">
      <w:pPr>
        <w:numPr>
          <w:ilvl w:val="0"/>
          <w:numId w:val="7"/>
        </w:numPr>
        <w:ind w:left="0" w:firstLine="0"/>
        <w:contextualSpacing/>
        <w:jc w:val="both"/>
        <w:rPr>
          <w:rFonts w:ascii="Sylfaen" w:hAnsi="Sylfaen"/>
        </w:rPr>
      </w:pPr>
      <w:r w:rsidRPr="007277FB">
        <w:rPr>
          <w:rFonts w:ascii="Sylfaen" w:hAnsi="Sylfaen"/>
        </w:rPr>
        <w:t>The current large outbreaks of measles across the globe highlight the need for urgent actions based on the following principles.</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Progress toward achieving and sustaining regional goals must be accelerated. Goals for measles and rubella remain global public health priorities and require increased commitment at global, regional, national and subnational levels.</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 xml:space="preserve"> Lessons need to be drawn from past eradication efforts, including recognition that success must be based on national commitment supported by domestic resources. </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A global target date for eradication of measles and rubella should only be declared once substantial and measurable progress has been made and a solid foundation has been laid such that, with the appropriate strategies, national resources and commitment, the ultimate push to interrupt final transmission pathways can be successful.</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Current approaches towards elimination of measles and rubella in individual countries with insufficient coordination across countries are inadequate to achieve existing goals. Measles and rubella transmission in any country is a threat to elimination in all countries. Stronger support and more coordinated strategies within regions and across transmission blocks must be developed to complement individual countries’ efforts.</w:t>
      </w:r>
    </w:p>
    <w:p w:rsidR="000675AD" w:rsidRPr="007277FB" w:rsidRDefault="000675AD" w:rsidP="000675AD">
      <w:pPr>
        <w:numPr>
          <w:ilvl w:val="0"/>
          <w:numId w:val="2"/>
        </w:numPr>
        <w:ind w:left="0" w:firstLine="0"/>
        <w:contextualSpacing/>
        <w:jc w:val="both"/>
        <w:rPr>
          <w:rFonts w:ascii="Sylfaen" w:hAnsi="Sylfaen"/>
        </w:rPr>
      </w:pPr>
      <w:r w:rsidRPr="007277FB">
        <w:rPr>
          <w:rFonts w:ascii="Sylfaen" w:hAnsi="Sylfaen"/>
        </w:rPr>
        <w:t>Efforts to achieve and maintain elimination of measles and rubella are critical to strengthening immunization and primary health care services, advancing the global health security agenda and achieving equitable health coverage for all.</w:t>
      </w:r>
    </w:p>
    <w:p w:rsidR="000675AD" w:rsidRPr="007277FB" w:rsidRDefault="000675AD" w:rsidP="000675AD">
      <w:pPr>
        <w:contextualSpacing/>
        <w:jc w:val="both"/>
        <w:rPr>
          <w:rFonts w:ascii="Sylfaen" w:hAnsi="Sylfaen"/>
        </w:rPr>
      </w:pPr>
    </w:p>
    <w:p w:rsidR="000675AD" w:rsidRPr="007277FB" w:rsidRDefault="000675AD" w:rsidP="000675AD">
      <w:pPr>
        <w:contextualSpacing/>
        <w:jc w:val="both"/>
        <w:rPr>
          <w:rFonts w:ascii="Sylfaen" w:hAnsi="Sylfaen"/>
        </w:rPr>
      </w:pPr>
      <w:r w:rsidRPr="007277FB">
        <w:rPr>
          <w:rFonts w:ascii="Sylfaen" w:hAnsi="Sylfaen"/>
        </w:rPr>
        <w:t>IMMUNIZATION IN THE NEXT DECADE: DEFEATING MENINGITIS BY 2030</w:t>
      </w:r>
    </w:p>
    <w:p w:rsidR="000675AD" w:rsidRPr="007277FB" w:rsidRDefault="000675AD" w:rsidP="000675AD">
      <w:pPr>
        <w:contextualSpacing/>
        <w:jc w:val="both"/>
        <w:rPr>
          <w:rFonts w:ascii="Sylfaen" w:hAnsi="Sylfaen"/>
        </w:rPr>
      </w:pPr>
    </w:p>
    <w:p w:rsidR="000675AD" w:rsidRPr="007277FB" w:rsidRDefault="000675AD" w:rsidP="000675AD">
      <w:pPr>
        <w:numPr>
          <w:ilvl w:val="0"/>
          <w:numId w:val="7"/>
        </w:numPr>
        <w:ind w:left="0" w:firstLine="0"/>
        <w:contextualSpacing/>
        <w:jc w:val="both"/>
        <w:rPr>
          <w:rFonts w:ascii="Sylfaen" w:hAnsi="Sylfaen"/>
        </w:rPr>
      </w:pPr>
      <w:r w:rsidRPr="007277FB">
        <w:rPr>
          <w:rFonts w:ascii="Sylfaen" w:hAnsi="Sylfaen"/>
        </w:rPr>
        <w:lastRenderedPageBreak/>
        <w:t xml:space="preserve">In 2018 the report by the Director-General on WHO’s Thirteenth General </w:t>
      </w:r>
      <w:proofErr w:type="spellStart"/>
      <w:r w:rsidRPr="007277FB">
        <w:rPr>
          <w:rFonts w:ascii="Sylfaen" w:hAnsi="Sylfaen"/>
        </w:rPr>
        <w:t>Programme</w:t>
      </w:r>
      <w:proofErr w:type="spellEnd"/>
      <w:r w:rsidRPr="007277FB">
        <w:rPr>
          <w:rFonts w:ascii="Sylfaen" w:hAnsi="Sylfaen"/>
        </w:rPr>
        <w:t xml:space="preserve"> of Work, 2019–2023 acknowledges defeating meningitis by 2030 as one of the four flagship global strategies to prevent high-threats infectious hazards.</w:t>
      </w:r>
    </w:p>
    <w:p w:rsidR="000675AD" w:rsidRPr="007277FB" w:rsidRDefault="000675AD" w:rsidP="000675AD">
      <w:pPr>
        <w:contextualSpacing/>
        <w:jc w:val="both"/>
        <w:rPr>
          <w:rFonts w:ascii="Sylfaen" w:hAnsi="Sylfaen"/>
        </w:rPr>
      </w:pPr>
    </w:p>
    <w:p w:rsidR="000675AD" w:rsidRPr="007277FB" w:rsidRDefault="000675AD" w:rsidP="000675AD">
      <w:pPr>
        <w:numPr>
          <w:ilvl w:val="0"/>
          <w:numId w:val="8"/>
        </w:numPr>
        <w:ind w:left="0" w:firstLine="0"/>
        <w:contextualSpacing/>
        <w:jc w:val="both"/>
        <w:rPr>
          <w:rFonts w:ascii="Sylfaen" w:hAnsi="Sylfaen"/>
        </w:rPr>
      </w:pPr>
      <w:r w:rsidRPr="007277FB">
        <w:rPr>
          <w:rFonts w:ascii="Sylfaen" w:hAnsi="Sylfaen"/>
        </w:rPr>
        <w:t xml:space="preserve">Meningitis can cause epidemics, lead to death within 24 hours, and leaves one in five survivors with lifelong disability. Despite significant progress over the past 20 years, there were still an estimated five million new cases and 290 000 deaths globally from meningitis in 2017. Meningitis and meningitis-related sepsis can lead to severe squeal, such as hearing loss, visual impairment, physical impairment, cognitive disability and limb </w:t>
      </w:r>
      <w:proofErr w:type="gramStart"/>
      <w:r w:rsidRPr="007277FB">
        <w:rPr>
          <w:rFonts w:ascii="Sylfaen" w:hAnsi="Sylfaen"/>
        </w:rPr>
        <w:t>loss, that</w:t>
      </w:r>
      <w:proofErr w:type="gramEnd"/>
      <w:r w:rsidRPr="007277FB">
        <w:rPr>
          <w:rFonts w:ascii="Sylfaen" w:hAnsi="Sylfaen"/>
        </w:rPr>
        <w:t xml:space="preserve"> have considerable emotional, social and financial impacts on individuals, families and communities. Meningitis is a threat in all countries of the world and presents a major challenge to health systems, the economy and society. Many cases and deaths from meningitis could be prevented by vaccination, but progress in defeating meningitis lags behind that for other vaccine-preventable diseases.</w:t>
      </w:r>
    </w:p>
    <w:p w:rsidR="000675AD" w:rsidRPr="007277FB" w:rsidRDefault="000675AD" w:rsidP="000675AD">
      <w:pPr>
        <w:numPr>
          <w:ilvl w:val="0"/>
          <w:numId w:val="9"/>
        </w:numPr>
        <w:ind w:left="0" w:firstLine="0"/>
        <w:contextualSpacing/>
        <w:jc w:val="both"/>
        <w:rPr>
          <w:rFonts w:ascii="Sylfaen" w:hAnsi="Sylfaen"/>
        </w:rPr>
      </w:pPr>
      <w:r w:rsidRPr="007277FB">
        <w:rPr>
          <w:rFonts w:ascii="Sylfaen" w:hAnsi="Sylfaen"/>
        </w:rPr>
        <w:t>Prevention and control of meningitis require a coordinated and multidisciplinary approach that includes: enhanced access to affordable vaccines,4 effective prophylactic measures and targeted control interventions; access to appropriate health care, early diagnosis and effective case management; strengthened surveillance and laboratory capacity for all the main causes of bacterial meningitis and their squeal; effective systems for timely identification and management of squeal and access to appropriate support and care services for affected people and families; increased public and political awareness of the impact of meningitis; and improved health-seeking behavior and access to control measures.</w:t>
      </w:r>
    </w:p>
    <w:p w:rsidR="000675AD" w:rsidRPr="007277FB" w:rsidRDefault="000675AD" w:rsidP="000675AD">
      <w:pPr>
        <w:numPr>
          <w:ilvl w:val="0"/>
          <w:numId w:val="10"/>
        </w:numPr>
        <w:ind w:left="0" w:firstLine="0"/>
        <w:contextualSpacing/>
        <w:jc w:val="both"/>
        <w:rPr>
          <w:rFonts w:ascii="Sylfaen" w:hAnsi="Sylfaen"/>
        </w:rPr>
      </w:pPr>
      <w:r w:rsidRPr="007277FB">
        <w:rPr>
          <w:rFonts w:ascii="Sylfaen" w:hAnsi="Sylfaen"/>
        </w:rPr>
        <w:t>In 2017, more than 50 representatives from governments, global health organizations, public health bodies, academia, the private sector and civil society called for a global vision to “defeat meningitis by 2030”. In addition, 200 representatives from the 26 countries of the African meningitis belt amplified this call and highlighted the need for equitable and sustainable access to meningitis vaccines.</w:t>
      </w:r>
    </w:p>
    <w:p w:rsidR="000675AD" w:rsidRPr="007277FB" w:rsidRDefault="000675AD" w:rsidP="000675AD">
      <w:pPr>
        <w:jc w:val="both"/>
        <w:rPr>
          <w:rFonts w:ascii="Sylfaen" w:hAnsi="Sylfaen"/>
          <w:b/>
        </w:rPr>
      </w:pPr>
    </w:p>
    <w:p w:rsidR="000675AD" w:rsidRPr="007277FB" w:rsidRDefault="000675AD" w:rsidP="000675AD">
      <w:pPr>
        <w:jc w:val="both"/>
        <w:rPr>
          <w:rFonts w:ascii="Sylfaen" w:hAnsi="Sylfaen"/>
          <w:b/>
        </w:rPr>
      </w:pPr>
      <w:r w:rsidRPr="007277FB">
        <w:rPr>
          <w:rFonts w:ascii="Sylfaen" w:hAnsi="Sylfaen"/>
          <w:b/>
        </w:rPr>
        <w:t>Country situation</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Georgia fully supports recommendations and strategic objectives of the Strategic Advisory Group of Experts on immunization.</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State Immunization program in Georgia was launched in 1996 with the ultimate Goal to efficiently protect country population from VPDs and ensure the high coverage and quality services according to the Global and Regional targets. The program is designed to cover:</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Procurement of vaccines for routine immunization</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Procurement of vaccines, serums and immunoglobulin for infectious disease prevention and treatment (yellow fever, rabies, tetanus, botulism, venom viper, malaria)</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Receipt, storage and distribution of Immunization supplies, monitoring the needs of the cold chain system.</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lastRenderedPageBreak/>
        <w:t xml:space="preserve"> Program covers vaccination against 13 infectious diseases: Tuberculosis, Hepatitis B, Diphtheria, Pertussis, Tetanus, Poliomyelitis, Measles, Mumps, Rubella, Hib, Rota, and Pneumococcal, HPV. </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 xml:space="preserve">  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Immunization is one of the highest Public Health priorities for Government of Georgia and funding of the program significantly increased since 2012 from 4 M GEL to 23 M GEL in 2020. Budgeting process is well structured and provision of vaccine supply in the country is uninterrupted. The sustainability of the national immunization program is critically important considering ongoing graduation from GAVI support and the following period.</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 xml:space="preserve">Cold Chain and vaccine management - logistics of the vaccines and injection safety equipment is managed by NCDC at National level while at the local level these duties are implemented by municipal public health centers (PHC). According to the Effective Vaccine Management </w:t>
      </w:r>
      <w:proofErr w:type="gramStart"/>
      <w:r w:rsidRPr="007277FB">
        <w:rPr>
          <w:rFonts w:ascii="Sylfaen" w:hAnsi="Sylfaen" w:cs="Calibri"/>
          <w:bCs/>
        </w:rPr>
        <w:t>assessment  and</w:t>
      </w:r>
      <w:proofErr w:type="gramEnd"/>
      <w:r w:rsidRPr="007277FB">
        <w:rPr>
          <w:rFonts w:ascii="Sylfaen" w:hAnsi="Sylfaen" w:cs="Calibri"/>
          <w:bCs/>
        </w:rPr>
        <w:t xml:space="preserve"> a cold chain inventory assessment, </w:t>
      </w:r>
      <w:proofErr w:type="spellStart"/>
      <w:r w:rsidRPr="007277FB">
        <w:rPr>
          <w:rFonts w:ascii="Sylfaen" w:hAnsi="Sylfaen" w:cs="Calibri"/>
          <w:bCs/>
        </w:rPr>
        <w:t>GoG</w:t>
      </w:r>
      <w:proofErr w:type="spellEnd"/>
      <w:r w:rsidRPr="007277FB">
        <w:rPr>
          <w:rFonts w:ascii="Sylfaen" w:hAnsi="Sylfaen" w:cs="Calibri"/>
          <w:bCs/>
        </w:rPr>
        <w:t xml:space="preserve"> made decision to allocate the budget for cold chain system upgrade to cover 1/3 of country. Currently the vaccine storage capacity is sufficient for all new vaccine introductions planned. The temperature monitoring system is adequate and equipped with an alarm; there are newly procured continuous temperature monitoring devices in all PHCs. </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 xml:space="preserve">Country achievements </w:t>
      </w:r>
    </w:p>
    <w:p w:rsidR="000675AD" w:rsidRPr="007277FB" w:rsidRDefault="000675AD" w:rsidP="000675AD">
      <w:pPr>
        <w:numPr>
          <w:ilvl w:val="0"/>
          <w:numId w:val="12"/>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New vaccine introduction:</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 xml:space="preserve">Rotavirus vaccine in 2013 </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 xml:space="preserve"> PCV10 in 2014</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r>
      <w:proofErr w:type="gramStart"/>
      <w:r w:rsidRPr="007277FB">
        <w:rPr>
          <w:rFonts w:ascii="Sylfaen" w:hAnsi="Sylfaen" w:cs="Calibri"/>
          <w:bCs/>
        </w:rPr>
        <w:t>Hexavalent  vaccine</w:t>
      </w:r>
      <w:proofErr w:type="gramEnd"/>
      <w:r w:rsidRPr="007277FB">
        <w:rPr>
          <w:rFonts w:ascii="Sylfaen" w:hAnsi="Sylfaen" w:cs="Calibri"/>
          <w:bCs/>
        </w:rPr>
        <w:t xml:space="preserve">   in 2015</w:t>
      </w:r>
    </w:p>
    <w:p w:rsidR="000675AD" w:rsidRPr="007277FB" w:rsidRDefault="000675AD" w:rsidP="000675AD">
      <w:pPr>
        <w:shd w:val="clear" w:color="auto" w:fill="FFFFFF" w:themeFill="background1"/>
        <w:spacing w:line="240" w:lineRule="auto"/>
        <w:jc w:val="both"/>
        <w:rPr>
          <w:rFonts w:ascii="Sylfaen" w:hAnsi="Sylfaen" w:cs="Calibri"/>
          <w:bCs/>
        </w:rPr>
      </w:pPr>
      <w:r w:rsidRPr="007277FB">
        <w:rPr>
          <w:rFonts w:ascii="Sylfaen" w:hAnsi="Sylfaen" w:cs="Calibri"/>
          <w:bCs/>
        </w:rPr>
        <w:t>-</w:t>
      </w:r>
      <w:r w:rsidRPr="007277FB">
        <w:rPr>
          <w:rFonts w:ascii="Sylfaen" w:hAnsi="Sylfaen" w:cs="Calibri"/>
          <w:bCs/>
        </w:rPr>
        <w:tab/>
        <w:t xml:space="preserve"> HPV in 2019 </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 xml:space="preserve">Immunization Management Module (IMM) as a part of the comprehensive Health Management Information System (HMIS) was successfully developed. </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 xml:space="preserve">The country has established Core Advisory Bodies to support the National Immunization Program and provide evidence-based recommendations: Interagency Coordination Committee (ICC), National Immunization Technical Advisory Group (NITAG), </w:t>
      </w:r>
      <w:r w:rsidRPr="007277FB">
        <w:rPr>
          <w:rFonts w:ascii="Sylfaen" w:hAnsi="Sylfaen" w:cs="Calibri"/>
          <w:bCs/>
        </w:rPr>
        <w:tab/>
        <w:t xml:space="preserve">National Regulatory Authority (NRA), National Polio Certification </w:t>
      </w:r>
      <w:proofErr w:type="gramStart"/>
      <w:r w:rsidRPr="007277FB">
        <w:rPr>
          <w:rFonts w:ascii="Sylfaen" w:hAnsi="Sylfaen" w:cs="Calibri"/>
          <w:bCs/>
        </w:rPr>
        <w:t>Committee ,</w:t>
      </w:r>
      <w:proofErr w:type="gramEnd"/>
      <w:r w:rsidRPr="007277FB">
        <w:rPr>
          <w:rFonts w:ascii="Sylfaen" w:hAnsi="Sylfaen" w:cs="Calibri"/>
          <w:bCs/>
        </w:rPr>
        <w:t xml:space="preserve"> National Verification  Committee for Measles &amp; Rubella Elimination.</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The seasonal influenza vaccination is provided for selected high risk group populations according to the WHO recommendations</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School physician system re-introduced (including immunization-related activities)</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Access to immunization services guaranteed under the Government funded Universal Healthcare Program.</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High vaccination coverage sustained at national level.</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The comprehensive Multi-year action plan (</w:t>
      </w:r>
      <w:proofErr w:type="spellStart"/>
      <w:r w:rsidRPr="007277FB">
        <w:rPr>
          <w:rFonts w:ascii="Sylfaen" w:hAnsi="Sylfaen" w:cs="Calibri"/>
          <w:bCs/>
        </w:rPr>
        <w:t>cMYP</w:t>
      </w:r>
      <w:proofErr w:type="spellEnd"/>
      <w:r w:rsidRPr="007277FB">
        <w:rPr>
          <w:rFonts w:ascii="Sylfaen" w:hAnsi="Sylfaen" w:cs="Calibri"/>
          <w:bCs/>
        </w:rPr>
        <w:t>) for Immunization 2017-2021 adopted, following the main goals of the European Vaccine Action Plan (EVAP).</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lastRenderedPageBreak/>
        <w:t xml:space="preserve">Country introduced universal hepatitis B vaccination schedule Since 2003 – four doses in the age of 0, 2, 3, and 4 months; screening of pregnant women for </w:t>
      </w:r>
      <w:proofErr w:type="spellStart"/>
      <w:r w:rsidRPr="007277FB">
        <w:rPr>
          <w:rFonts w:ascii="Sylfaen" w:hAnsi="Sylfaen" w:cs="Calibri"/>
          <w:bCs/>
        </w:rPr>
        <w:t>HBsAg</w:t>
      </w:r>
      <w:proofErr w:type="spellEnd"/>
      <w:r w:rsidRPr="007277FB">
        <w:rPr>
          <w:rFonts w:ascii="Sylfaen" w:hAnsi="Sylfaen" w:cs="Calibri"/>
          <w:bCs/>
        </w:rPr>
        <w:t xml:space="preserve">, provides immunoglobulins </w:t>
      </w:r>
      <w:proofErr w:type="gramStart"/>
      <w:r w:rsidRPr="007277FB">
        <w:rPr>
          <w:rFonts w:ascii="Sylfaen" w:hAnsi="Sylfaen" w:cs="Calibri"/>
          <w:bCs/>
        </w:rPr>
        <w:t>treatment  for</w:t>
      </w:r>
      <w:proofErr w:type="gramEnd"/>
      <w:r w:rsidRPr="007277FB">
        <w:rPr>
          <w:rFonts w:ascii="Sylfaen" w:hAnsi="Sylfaen" w:cs="Calibri"/>
          <w:bCs/>
        </w:rPr>
        <w:t xml:space="preserve"> </w:t>
      </w:r>
      <w:proofErr w:type="spellStart"/>
      <w:r w:rsidRPr="007277FB">
        <w:rPr>
          <w:rFonts w:ascii="Sylfaen" w:hAnsi="Sylfaen" w:cs="Calibri"/>
          <w:bCs/>
        </w:rPr>
        <w:t>HBsAg</w:t>
      </w:r>
      <w:proofErr w:type="spellEnd"/>
      <w:r w:rsidRPr="007277FB">
        <w:rPr>
          <w:rFonts w:ascii="Sylfaen" w:hAnsi="Sylfaen" w:cs="Calibri"/>
          <w:bCs/>
        </w:rPr>
        <w:t xml:space="preserve"> positive mother newborns at maternity houses.</w:t>
      </w:r>
    </w:p>
    <w:p w:rsidR="000675AD" w:rsidRPr="007277FB" w:rsidRDefault="000675AD" w:rsidP="000675AD">
      <w:pPr>
        <w:numPr>
          <w:ilvl w:val="0"/>
          <w:numId w:val="13"/>
        </w:numPr>
        <w:shd w:val="clear" w:color="auto" w:fill="FFFFFF" w:themeFill="background1"/>
        <w:spacing w:line="240" w:lineRule="auto"/>
        <w:contextualSpacing/>
        <w:jc w:val="both"/>
        <w:rPr>
          <w:rFonts w:ascii="Sylfaen" w:hAnsi="Sylfaen" w:cs="Calibri"/>
          <w:bCs/>
        </w:rPr>
      </w:pPr>
      <w:r w:rsidRPr="007277FB">
        <w:rPr>
          <w:rFonts w:ascii="Sylfaen" w:hAnsi="Sylfaen" w:cs="Calibri"/>
          <w:bCs/>
        </w:rPr>
        <w:t>Countrywide recording, reporting and monitoring systems in place (vaccination, AEFI, AFP).</w:t>
      </w:r>
    </w:p>
    <w:p w:rsidR="000675AD" w:rsidRPr="007277FB" w:rsidRDefault="000675AD" w:rsidP="000675AD">
      <w:pPr>
        <w:shd w:val="clear" w:color="auto" w:fill="FFFFFF" w:themeFill="background1"/>
        <w:spacing w:line="240" w:lineRule="auto"/>
        <w:jc w:val="both"/>
        <w:rPr>
          <w:rFonts w:ascii="Sylfaen" w:hAnsi="Sylfaen" w:cs="Calibri"/>
          <w:bCs/>
        </w:rPr>
      </w:pPr>
    </w:p>
    <w:p w:rsidR="000675AD" w:rsidRPr="007277FB" w:rsidRDefault="000675AD" w:rsidP="000675AD">
      <w:pPr>
        <w:shd w:val="clear" w:color="auto" w:fill="FFFFFF" w:themeFill="background1"/>
        <w:spacing w:line="240" w:lineRule="auto"/>
        <w:jc w:val="both"/>
        <w:rPr>
          <w:rFonts w:ascii="Sylfaen" w:hAnsi="Sylfaen" w:cs="Calibri"/>
          <w:b/>
          <w:bCs/>
        </w:rPr>
      </w:pPr>
      <w:r w:rsidRPr="007277FB">
        <w:rPr>
          <w:rFonts w:ascii="Sylfaen" w:hAnsi="Sylfaen" w:cs="Calibri"/>
          <w:b/>
          <w:bCs/>
        </w:rPr>
        <w:t>Recent Key Achievements</w:t>
      </w:r>
    </w:p>
    <w:p w:rsidR="000675AD" w:rsidRPr="007277FB" w:rsidRDefault="000675AD" w:rsidP="000675AD">
      <w:pPr>
        <w:spacing w:before="120" w:after="0" w:line="240" w:lineRule="auto"/>
        <w:jc w:val="both"/>
        <w:rPr>
          <w:rFonts w:ascii="Sylfaen" w:hAnsi="Sylfaen" w:cs="Calibri"/>
          <w:b/>
        </w:rPr>
      </w:pPr>
      <w:r w:rsidRPr="007277FB">
        <w:rPr>
          <w:rFonts w:ascii="Sylfaen" w:hAnsi="Sylfaen" w:cs="Calibri"/>
          <w:b/>
        </w:rPr>
        <w:t xml:space="preserve">Challenges </w:t>
      </w:r>
    </w:p>
    <w:p w:rsidR="000675AD" w:rsidRPr="007277FB" w:rsidRDefault="000675AD" w:rsidP="000675AD">
      <w:pPr>
        <w:spacing w:before="120" w:after="0" w:line="240" w:lineRule="auto"/>
        <w:jc w:val="both"/>
        <w:rPr>
          <w:rFonts w:ascii="Sylfaen" w:hAnsi="Sylfaen" w:cs="Calibri"/>
          <w:b/>
        </w:rPr>
      </w:pP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eastAsia="Times New Roman" w:hAnsi="Sylfaen" w:cs="Calibri"/>
          <w:bCs/>
        </w:rPr>
        <w:t>Sustainability of the National Immunization Program</w:t>
      </w:r>
      <w:r w:rsidRPr="007277FB">
        <w:rPr>
          <w:rFonts w:ascii="Sylfaen" w:eastAsia="Times New Roman" w:hAnsi="Sylfaen" w:cs="Calibri"/>
          <w:b/>
          <w:bCs/>
        </w:rPr>
        <w:t xml:space="preserve"> </w:t>
      </w:r>
      <w:r w:rsidRPr="007277FB">
        <w:rPr>
          <w:rFonts w:ascii="Sylfaen" w:eastAsia="Times New Roman" w:hAnsi="Sylfaen" w:cs="Calibri"/>
          <w:bCs/>
        </w:rPr>
        <w:t xml:space="preserve">is critically important in the following period of graduation from GAVI support: </w:t>
      </w:r>
      <w:r w:rsidRPr="007277FB">
        <w:rPr>
          <w:rFonts w:ascii="Sylfaen" w:hAnsi="Sylfaen" w:cs="Calibri"/>
        </w:rPr>
        <w:t>The ongoing programmatic support will be included in the state budget and may require additional financial provisions</w:t>
      </w: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cs="Calibri"/>
        </w:rPr>
        <w:t>Ensuring the partners support in negotiations with vaccine manufacturers to maintain affordable prices after the graduation period</w:t>
      </w: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cs="Calibri"/>
        </w:rPr>
        <w:t>Development of effective monitoring and evaluation system.</w:t>
      </w: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cs="Calibri"/>
        </w:rPr>
        <w:t xml:space="preserve">Institutionalize the best vaccine management practices. </w:t>
      </w: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cs="Calibri"/>
        </w:rPr>
        <w:t>Georgia has maintained strong coverage rates for most of the  antigens but  It should be noted that it does not meet the set  target of 95% for some vaccines</w:t>
      </w:r>
    </w:p>
    <w:p w:rsidR="000675AD" w:rsidRPr="007277FB"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rPr>
        <w:t xml:space="preserve"> </w:t>
      </w:r>
      <w:r w:rsidRPr="007277FB">
        <w:rPr>
          <w:rFonts w:ascii="Sylfaen" w:hAnsi="Sylfaen" w:cstheme="minorHAnsi"/>
        </w:rPr>
        <w:t xml:space="preserve">In 2019, up to 4000 cases measles cases have been reported. </w:t>
      </w:r>
      <w:r w:rsidRPr="007277FB">
        <w:rPr>
          <w:rFonts w:ascii="Sylfaen" w:hAnsi="Sylfaen" w:cstheme="minorHAnsi"/>
          <w:lang w:val="ka-GE"/>
        </w:rPr>
        <w:t xml:space="preserve"> In response to a measles outbreak, based on a government decision, the MMR vaccine is free </w:t>
      </w:r>
      <w:r w:rsidRPr="007277FB">
        <w:rPr>
          <w:rFonts w:ascii="Sylfaen" w:hAnsi="Sylfaen" w:cstheme="minorHAnsi"/>
        </w:rPr>
        <w:t xml:space="preserve"> of charge </w:t>
      </w:r>
      <w:r w:rsidRPr="007277FB">
        <w:rPr>
          <w:rFonts w:ascii="Sylfaen" w:hAnsi="Sylfaen" w:cstheme="minorHAnsi"/>
          <w:lang w:val="ka-GE"/>
        </w:rPr>
        <w:t xml:space="preserve">for </w:t>
      </w:r>
      <w:r w:rsidRPr="007277FB">
        <w:rPr>
          <w:rFonts w:ascii="Sylfaen" w:hAnsi="Sylfaen" w:cstheme="minorHAnsi"/>
        </w:rPr>
        <w:t>adults</w:t>
      </w:r>
      <w:r w:rsidRPr="007277FB">
        <w:rPr>
          <w:rFonts w:ascii="Sylfaen" w:hAnsi="Sylfaen" w:cstheme="minorHAnsi"/>
          <w:lang w:val="ka-GE"/>
        </w:rPr>
        <w:t xml:space="preserve"> and all non-vaccinated or not fully vaccinated individuals age</w:t>
      </w:r>
      <w:r w:rsidRPr="007277FB">
        <w:rPr>
          <w:rFonts w:ascii="Sylfaen" w:hAnsi="Sylfaen" w:cstheme="minorHAnsi"/>
        </w:rPr>
        <w:t>d</w:t>
      </w:r>
      <w:r w:rsidRPr="007277FB">
        <w:rPr>
          <w:rFonts w:ascii="Sylfaen" w:hAnsi="Sylfaen" w:cstheme="minorHAnsi"/>
          <w:lang w:val="ka-GE"/>
        </w:rPr>
        <w:t xml:space="preserve"> </w:t>
      </w:r>
      <w:r w:rsidRPr="007277FB">
        <w:rPr>
          <w:rFonts w:ascii="Sylfaen" w:hAnsi="Sylfaen" w:cstheme="minorHAnsi"/>
        </w:rPr>
        <w:t xml:space="preserve">to </w:t>
      </w:r>
      <w:r w:rsidRPr="007277FB">
        <w:rPr>
          <w:rFonts w:ascii="Sylfaen" w:hAnsi="Sylfaen" w:cstheme="minorHAnsi"/>
          <w:lang w:val="ka-GE"/>
        </w:rPr>
        <w:t xml:space="preserve"> 40</w:t>
      </w:r>
      <w:r w:rsidRPr="007277FB">
        <w:rPr>
          <w:rFonts w:ascii="Sylfaen" w:hAnsi="Sylfaen" w:cstheme="minorHAnsi"/>
        </w:rPr>
        <w:t xml:space="preserve"> year</w:t>
      </w:r>
      <w:r w:rsidRPr="007277FB">
        <w:rPr>
          <w:rFonts w:ascii="Sylfaen" w:hAnsi="Sylfaen" w:cstheme="minorHAnsi"/>
          <w:lang w:val="ka-GE"/>
        </w:rPr>
        <w:t xml:space="preserve"> should receive </w:t>
      </w:r>
      <w:r w:rsidRPr="007277FB">
        <w:rPr>
          <w:rFonts w:ascii="Sylfaen" w:hAnsi="Sylfaen" w:cstheme="minorHAnsi"/>
        </w:rPr>
        <w:t>one</w:t>
      </w:r>
      <w:r w:rsidRPr="007277FB">
        <w:rPr>
          <w:rFonts w:ascii="Sylfaen" w:hAnsi="Sylfaen" w:cstheme="minorHAnsi"/>
          <w:lang w:val="ka-GE"/>
        </w:rPr>
        <w:t xml:space="preserve"> dose of MMR vaccine. In addition to this  </w:t>
      </w:r>
      <w:r w:rsidRPr="007277FB">
        <w:rPr>
          <w:rFonts w:ascii="Sylfaen" w:hAnsi="Sylfaen" w:cstheme="minorHAnsi"/>
        </w:rPr>
        <w:t>vaccination of children became compulsory for all  antigens; was developed an order for mandatory vaccination of certain professions (doctors, nurses, teachers etc.).</w:t>
      </w:r>
    </w:p>
    <w:p w:rsidR="000675AD" w:rsidRDefault="000675AD" w:rsidP="000675AD">
      <w:pPr>
        <w:numPr>
          <w:ilvl w:val="0"/>
          <w:numId w:val="11"/>
        </w:numPr>
        <w:spacing w:after="120" w:line="240" w:lineRule="auto"/>
        <w:contextualSpacing/>
        <w:jc w:val="both"/>
        <w:rPr>
          <w:rFonts w:ascii="Sylfaen" w:hAnsi="Sylfaen" w:cs="Calibri"/>
        </w:rPr>
      </w:pPr>
      <w:r w:rsidRPr="007277FB">
        <w:rPr>
          <w:rFonts w:ascii="Sylfaen" w:hAnsi="Sylfaen" w:cs="Calibri"/>
        </w:rPr>
        <w:t xml:space="preserve">Continued investments in the program are needed to maintain coverage, particularly in view of vaccine refusals and rising anti-vaccine movements like other countries in the world. </w:t>
      </w:r>
    </w:p>
    <w:p w:rsidR="008F2F96" w:rsidRDefault="008F2F96" w:rsidP="008F2F96">
      <w:pPr>
        <w:spacing w:after="120" w:line="240" w:lineRule="auto"/>
        <w:contextualSpacing/>
        <w:jc w:val="both"/>
        <w:rPr>
          <w:rFonts w:ascii="Sylfaen" w:hAnsi="Sylfaen" w:cs="Calibri"/>
        </w:rPr>
      </w:pPr>
    </w:p>
    <w:p w:rsidR="000675AD" w:rsidRPr="007277FB" w:rsidRDefault="000675AD" w:rsidP="000675AD">
      <w:pPr>
        <w:spacing w:after="120"/>
        <w:ind w:left="720"/>
        <w:contextualSpacing/>
        <w:jc w:val="both"/>
        <w:rPr>
          <w:rFonts w:ascii="Sylfaen" w:hAnsi="Sylfaen" w:cs="Calibri"/>
        </w:rPr>
      </w:pPr>
    </w:p>
    <w:p w:rsidR="00BF6880" w:rsidRPr="00135296" w:rsidRDefault="00E2333A" w:rsidP="00381DCB">
      <w:pPr>
        <w:pStyle w:val="ListParagraph"/>
        <w:numPr>
          <w:ilvl w:val="0"/>
          <w:numId w:val="17"/>
        </w:numPr>
        <w:spacing w:line="276" w:lineRule="auto"/>
        <w:jc w:val="both"/>
        <w:rPr>
          <w:rFonts w:ascii="Sylfaen" w:hAnsi="Sylfaen" w:cs="Times New Roman"/>
          <w:b/>
          <w:sz w:val="26"/>
          <w:szCs w:val="26"/>
          <w:u w:val="single"/>
        </w:rPr>
      </w:pPr>
      <w:r w:rsidRPr="00135296">
        <w:rPr>
          <w:rFonts w:ascii="Sylfaen" w:eastAsia="Times New Roman" w:hAnsi="Sylfaen" w:cs="Times New Roman"/>
          <w:b/>
          <w:bCs/>
          <w:sz w:val="26"/>
          <w:szCs w:val="26"/>
          <w:u w:val="single"/>
        </w:rPr>
        <w:t xml:space="preserve">EB146/9 </w:t>
      </w:r>
    </w:p>
    <w:p w:rsidR="003B2656" w:rsidRDefault="002E0605" w:rsidP="00BF6880">
      <w:pPr>
        <w:pStyle w:val="ListParagraph"/>
        <w:spacing w:line="276" w:lineRule="auto"/>
        <w:jc w:val="both"/>
        <w:rPr>
          <w:rFonts w:ascii="Sylfaen" w:eastAsia="Times New Roman" w:hAnsi="Sylfaen" w:cs="Times New Roman"/>
          <w:b/>
          <w:bCs/>
          <w:sz w:val="26"/>
          <w:szCs w:val="26"/>
          <w:u w:val="single"/>
          <w:lang w:val="ka-GE"/>
        </w:rPr>
      </w:pPr>
      <w:r w:rsidRPr="00135296">
        <w:rPr>
          <w:rFonts w:ascii="Sylfaen" w:eastAsia="Times New Roman" w:hAnsi="Sylfaen" w:cs="Times New Roman"/>
          <w:b/>
          <w:bCs/>
          <w:sz w:val="26"/>
          <w:szCs w:val="26"/>
          <w:u w:val="single"/>
        </w:rPr>
        <w:t>Ac</w:t>
      </w:r>
      <w:r w:rsidRPr="00135296">
        <w:rPr>
          <w:rFonts w:ascii="Sylfaen" w:eastAsia="Times New Roman" w:hAnsi="Sylfaen" w:cs="Times New Roman"/>
          <w:b/>
          <w:bCs/>
          <w:spacing w:val="-1"/>
          <w:sz w:val="26"/>
          <w:szCs w:val="26"/>
          <w:u w:val="single"/>
        </w:rPr>
        <w:t>c</w:t>
      </w:r>
      <w:r w:rsidRPr="00135296">
        <w:rPr>
          <w:rFonts w:ascii="Sylfaen" w:eastAsia="Times New Roman" w:hAnsi="Sylfaen" w:cs="Times New Roman"/>
          <w:b/>
          <w:bCs/>
          <w:sz w:val="26"/>
          <w:szCs w:val="26"/>
          <w:u w:val="single"/>
        </w:rPr>
        <w:t>e</w:t>
      </w:r>
      <w:r w:rsidRPr="00135296">
        <w:rPr>
          <w:rFonts w:ascii="Sylfaen" w:eastAsia="Times New Roman" w:hAnsi="Sylfaen" w:cs="Times New Roman"/>
          <w:b/>
          <w:bCs/>
          <w:spacing w:val="1"/>
          <w:sz w:val="26"/>
          <w:szCs w:val="26"/>
          <w:u w:val="single"/>
        </w:rPr>
        <w:t>l</w:t>
      </w:r>
      <w:r w:rsidRPr="00135296">
        <w:rPr>
          <w:rFonts w:ascii="Sylfaen" w:eastAsia="Times New Roman" w:hAnsi="Sylfaen" w:cs="Times New Roman"/>
          <w:b/>
          <w:bCs/>
          <w:sz w:val="26"/>
          <w:szCs w:val="26"/>
          <w:u w:val="single"/>
        </w:rPr>
        <w:t>erating</w:t>
      </w:r>
      <w:r w:rsidRPr="00135296">
        <w:rPr>
          <w:rFonts w:ascii="Sylfaen" w:eastAsia="Times New Roman" w:hAnsi="Sylfaen" w:cs="Times New Roman"/>
          <w:b/>
          <w:bCs/>
          <w:spacing w:val="-9"/>
          <w:sz w:val="26"/>
          <w:szCs w:val="26"/>
          <w:u w:val="single"/>
        </w:rPr>
        <w:t> </w:t>
      </w:r>
      <w:r w:rsidRPr="00135296">
        <w:rPr>
          <w:rFonts w:ascii="Sylfaen" w:eastAsia="Times New Roman" w:hAnsi="Sylfaen" w:cs="Times New Roman"/>
          <w:b/>
          <w:bCs/>
          <w:sz w:val="26"/>
          <w:szCs w:val="26"/>
          <w:u w:val="single"/>
        </w:rPr>
        <w:t>t</w:t>
      </w:r>
      <w:r w:rsidRPr="00135296">
        <w:rPr>
          <w:rFonts w:ascii="Sylfaen" w:eastAsia="Times New Roman" w:hAnsi="Sylfaen" w:cs="Times New Roman"/>
          <w:b/>
          <w:bCs/>
          <w:spacing w:val="1"/>
          <w:sz w:val="26"/>
          <w:szCs w:val="26"/>
          <w:u w:val="single"/>
        </w:rPr>
        <w:t>h</w:t>
      </w:r>
      <w:r w:rsidRPr="00135296">
        <w:rPr>
          <w:rFonts w:ascii="Sylfaen" w:eastAsia="Times New Roman" w:hAnsi="Sylfaen" w:cs="Times New Roman"/>
          <w:b/>
          <w:bCs/>
          <w:sz w:val="26"/>
          <w:szCs w:val="26"/>
          <w:u w:val="single"/>
        </w:rPr>
        <w:t>e</w:t>
      </w:r>
      <w:r w:rsidRPr="00135296">
        <w:rPr>
          <w:rFonts w:ascii="Sylfaen" w:eastAsia="Times New Roman" w:hAnsi="Sylfaen" w:cs="Times New Roman"/>
          <w:b/>
          <w:bCs/>
          <w:spacing w:val="-2"/>
          <w:sz w:val="26"/>
          <w:szCs w:val="26"/>
          <w:u w:val="single"/>
        </w:rPr>
        <w:t> </w:t>
      </w:r>
      <w:r w:rsidRPr="00135296">
        <w:rPr>
          <w:rFonts w:ascii="Sylfaen" w:eastAsia="Times New Roman" w:hAnsi="Sylfaen" w:cs="Times New Roman"/>
          <w:b/>
          <w:bCs/>
          <w:sz w:val="26"/>
          <w:szCs w:val="26"/>
          <w:u w:val="single"/>
        </w:rPr>
        <w:t>elimina</w:t>
      </w:r>
      <w:r w:rsidRPr="00135296">
        <w:rPr>
          <w:rFonts w:ascii="Sylfaen" w:eastAsia="Times New Roman" w:hAnsi="Sylfaen" w:cs="Times New Roman"/>
          <w:b/>
          <w:bCs/>
          <w:spacing w:val="2"/>
          <w:sz w:val="26"/>
          <w:szCs w:val="26"/>
          <w:u w:val="single"/>
        </w:rPr>
        <w:t>t</w:t>
      </w:r>
      <w:r w:rsidRPr="00135296">
        <w:rPr>
          <w:rFonts w:ascii="Sylfaen" w:eastAsia="Times New Roman" w:hAnsi="Sylfaen" w:cs="Times New Roman"/>
          <w:b/>
          <w:bCs/>
          <w:sz w:val="26"/>
          <w:szCs w:val="26"/>
          <w:u w:val="single"/>
        </w:rPr>
        <w:t>ion</w:t>
      </w:r>
      <w:r w:rsidRPr="00135296">
        <w:rPr>
          <w:rFonts w:ascii="Sylfaen" w:eastAsia="Times New Roman" w:hAnsi="Sylfaen" w:cs="Times New Roman"/>
          <w:b/>
          <w:bCs/>
          <w:spacing w:val="-11"/>
          <w:sz w:val="26"/>
          <w:szCs w:val="26"/>
          <w:u w:val="single"/>
        </w:rPr>
        <w:t> </w:t>
      </w:r>
      <w:r w:rsidRPr="00135296">
        <w:rPr>
          <w:rFonts w:ascii="Sylfaen" w:eastAsia="Times New Roman" w:hAnsi="Sylfaen" w:cs="Times New Roman"/>
          <w:b/>
          <w:bCs/>
          <w:spacing w:val="1"/>
          <w:sz w:val="26"/>
          <w:szCs w:val="26"/>
          <w:u w:val="single"/>
        </w:rPr>
        <w:t>o</w:t>
      </w:r>
      <w:r w:rsidRPr="00135296">
        <w:rPr>
          <w:rFonts w:ascii="Sylfaen" w:eastAsia="Times New Roman" w:hAnsi="Sylfaen" w:cs="Times New Roman"/>
          <w:b/>
          <w:bCs/>
          <w:sz w:val="26"/>
          <w:szCs w:val="26"/>
          <w:u w:val="single"/>
        </w:rPr>
        <w:t>f</w:t>
      </w:r>
      <w:r w:rsidRPr="00135296">
        <w:rPr>
          <w:rFonts w:ascii="Sylfaen" w:eastAsia="Times New Roman" w:hAnsi="Sylfaen" w:cs="Times New Roman"/>
          <w:b/>
          <w:bCs/>
          <w:spacing w:val="-2"/>
          <w:sz w:val="26"/>
          <w:szCs w:val="26"/>
          <w:u w:val="single"/>
        </w:rPr>
        <w:t> </w:t>
      </w:r>
      <w:r w:rsidRPr="00135296">
        <w:rPr>
          <w:rFonts w:ascii="Sylfaen" w:eastAsia="Times New Roman" w:hAnsi="Sylfaen" w:cs="Times New Roman"/>
          <w:b/>
          <w:bCs/>
          <w:sz w:val="26"/>
          <w:szCs w:val="26"/>
          <w:u w:val="single"/>
        </w:rPr>
        <w:t>cervical</w:t>
      </w:r>
      <w:r w:rsidRPr="00135296">
        <w:rPr>
          <w:rFonts w:ascii="Sylfaen" w:eastAsia="Times New Roman" w:hAnsi="Sylfaen" w:cs="Times New Roman"/>
          <w:b/>
          <w:bCs/>
          <w:spacing w:val="-7"/>
          <w:sz w:val="26"/>
          <w:szCs w:val="26"/>
          <w:u w:val="single"/>
        </w:rPr>
        <w:t> </w:t>
      </w:r>
      <w:r w:rsidRPr="00135296">
        <w:rPr>
          <w:rFonts w:ascii="Sylfaen" w:eastAsia="Times New Roman" w:hAnsi="Sylfaen" w:cs="Times New Roman"/>
          <w:b/>
          <w:bCs/>
          <w:sz w:val="26"/>
          <w:szCs w:val="26"/>
          <w:u w:val="single"/>
        </w:rPr>
        <w:t>ca</w:t>
      </w:r>
      <w:r w:rsidRPr="00135296">
        <w:rPr>
          <w:rFonts w:ascii="Sylfaen" w:eastAsia="Times New Roman" w:hAnsi="Sylfaen" w:cs="Times New Roman"/>
          <w:b/>
          <w:bCs/>
          <w:spacing w:val="1"/>
          <w:sz w:val="26"/>
          <w:szCs w:val="26"/>
          <w:u w:val="single"/>
        </w:rPr>
        <w:t>n</w:t>
      </w:r>
      <w:r w:rsidRPr="00135296">
        <w:rPr>
          <w:rFonts w:ascii="Sylfaen" w:eastAsia="Times New Roman" w:hAnsi="Sylfaen" w:cs="Times New Roman"/>
          <w:b/>
          <w:bCs/>
          <w:sz w:val="26"/>
          <w:szCs w:val="26"/>
          <w:u w:val="single"/>
        </w:rPr>
        <w:t>cer</w:t>
      </w:r>
      <w:r w:rsidRPr="00135296">
        <w:rPr>
          <w:rFonts w:ascii="Sylfaen" w:eastAsia="Times New Roman" w:hAnsi="Sylfaen" w:cs="Times New Roman"/>
          <w:b/>
          <w:bCs/>
          <w:spacing w:val="-4"/>
          <w:sz w:val="26"/>
          <w:szCs w:val="26"/>
          <w:u w:val="single"/>
        </w:rPr>
        <w:t> </w:t>
      </w:r>
      <w:r w:rsidRPr="00135296">
        <w:rPr>
          <w:rFonts w:ascii="Sylfaen" w:eastAsia="Times New Roman" w:hAnsi="Sylfaen" w:cs="Times New Roman"/>
          <w:b/>
          <w:bCs/>
          <w:spacing w:val="1"/>
          <w:sz w:val="26"/>
          <w:szCs w:val="26"/>
          <w:u w:val="single"/>
        </w:rPr>
        <w:t>a</w:t>
      </w:r>
      <w:r w:rsidRPr="00135296">
        <w:rPr>
          <w:rFonts w:ascii="Sylfaen" w:eastAsia="Times New Roman" w:hAnsi="Sylfaen" w:cs="Times New Roman"/>
          <w:b/>
          <w:bCs/>
          <w:sz w:val="26"/>
          <w:szCs w:val="26"/>
          <w:u w:val="single"/>
        </w:rPr>
        <w:t>s</w:t>
      </w:r>
      <w:r w:rsidRPr="00135296">
        <w:rPr>
          <w:rFonts w:ascii="Sylfaen" w:eastAsia="Times New Roman" w:hAnsi="Sylfaen" w:cs="Times New Roman"/>
          <w:b/>
          <w:bCs/>
          <w:spacing w:val="-2"/>
          <w:sz w:val="26"/>
          <w:szCs w:val="26"/>
          <w:u w:val="single"/>
        </w:rPr>
        <w:t> </w:t>
      </w:r>
      <w:r w:rsidRPr="00135296">
        <w:rPr>
          <w:rFonts w:ascii="Sylfaen" w:eastAsia="Times New Roman" w:hAnsi="Sylfaen" w:cs="Times New Roman"/>
          <w:b/>
          <w:bCs/>
          <w:sz w:val="26"/>
          <w:szCs w:val="26"/>
          <w:u w:val="single"/>
        </w:rPr>
        <w:t>a</w:t>
      </w:r>
      <w:r w:rsidRPr="00135296">
        <w:rPr>
          <w:rFonts w:ascii="Sylfaen" w:eastAsia="Times New Roman" w:hAnsi="Sylfaen" w:cs="Times New Roman"/>
          <w:b/>
          <w:bCs/>
          <w:spacing w:val="-1"/>
          <w:sz w:val="26"/>
          <w:szCs w:val="26"/>
          <w:u w:val="single"/>
        </w:rPr>
        <w:t> </w:t>
      </w:r>
      <w:r w:rsidRPr="00135296">
        <w:rPr>
          <w:rFonts w:ascii="Sylfaen" w:eastAsia="Times New Roman" w:hAnsi="Sylfaen" w:cs="Times New Roman"/>
          <w:b/>
          <w:bCs/>
          <w:spacing w:val="1"/>
          <w:sz w:val="26"/>
          <w:szCs w:val="26"/>
          <w:u w:val="single"/>
        </w:rPr>
        <w:t>g</w:t>
      </w:r>
      <w:r w:rsidRPr="00135296">
        <w:rPr>
          <w:rFonts w:ascii="Sylfaen" w:eastAsia="Times New Roman" w:hAnsi="Sylfaen" w:cs="Times New Roman"/>
          <w:b/>
          <w:bCs/>
          <w:sz w:val="26"/>
          <w:szCs w:val="26"/>
          <w:u w:val="single"/>
        </w:rPr>
        <w:t>lo</w:t>
      </w:r>
      <w:r w:rsidRPr="00135296">
        <w:rPr>
          <w:rFonts w:ascii="Sylfaen" w:eastAsia="Times New Roman" w:hAnsi="Sylfaen" w:cs="Times New Roman"/>
          <w:b/>
          <w:bCs/>
          <w:spacing w:val="-1"/>
          <w:sz w:val="26"/>
          <w:szCs w:val="26"/>
          <w:u w:val="single"/>
        </w:rPr>
        <w:t>b</w:t>
      </w:r>
      <w:r w:rsidRPr="00135296">
        <w:rPr>
          <w:rFonts w:ascii="Sylfaen" w:eastAsia="Times New Roman" w:hAnsi="Sylfaen" w:cs="Times New Roman"/>
          <w:b/>
          <w:bCs/>
          <w:sz w:val="26"/>
          <w:szCs w:val="26"/>
          <w:u w:val="single"/>
        </w:rPr>
        <w:t>al</w:t>
      </w:r>
      <w:r w:rsidRPr="00135296">
        <w:rPr>
          <w:rFonts w:ascii="Sylfaen" w:eastAsia="Times New Roman" w:hAnsi="Sylfaen" w:cs="Times New Roman"/>
          <w:b/>
          <w:bCs/>
          <w:spacing w:val="-6"/>
          <w:sz w:val="26"/>
          <w:szCs w:val="26"/>
          <w:u w:val="single"/>
        </w:rPr>
        <w:t> </w:t>
      </w:r>
      <w:r w:rsidRPr="00135296">
        <w:rPr>
          <w:rFonts w:ascii="Sylfaen" w:eastAsia="Times New Roman" w:hAnsi="Sylfaen" w:cs="Times New Roman"/>
          <w:b/>
          <w:bCs/>
          <w:sz w:val="26"/>
          <w:szCs w:val="26"/>
          <w:u w:val="single"/>
        </w:rPr>
        <w:t>p</w:t>
      </w:r>
      <w:r w:rsidRPr="00135296">
        <w:rPr>
          <w:rFonts w:ascii="Sylfaen" w:eastAsia="Times New Roman" w:hAnsi="Sylfaen" w:cs="Times New Roman"/>
          <w:b/>
          <w:bCs/>
          <w:spacing w:val="1"/>
          <w:sz w:val="26"/>
          <w:szCs w:val="26"/>
          <w:u w:val="single"/>
        </w:rPr>
        <w:t>u</w:t>
      </w:r>
      <w:r w:rsidRPr="00135296">
        <w:rPr>
          <w:rFonts w:ascii="Sylfaen" w:eastAsia="Times New Roman" w:hAnsi="Sylfaen" w:cs="Times New Roman"/>
          <w:b/>
          <w:bCs/>
          <w:sz w:val="26"/>
          <w:szCs w:val="26"/>
          <w:u w:val="single"/>
        </w:rPr>
        <w:t>b</w:t>
      </w:r>
      <w:r w:rsidRPr="00135296">
        <w:rPr>
          <w:rFonts w:ascii="Sylfaen" w:eastAsia="Times New Roman" w:hAnsi="Sylfaen" w:cs="Times New Roman"/>
          <w:b/>
          <w:bCs/>
          <w:spacing w:val="-1"/>
          <w:sz w:val="26"/>
          <w:szCs w:val="26"/>
          <w:u w:val="single"/>
        </w:rPr>
        <w:t>l</w:t>
      </w:r>
      <w:r w:rsidRPr="00135296">
        <w:rPr>
          <w:rFonts w:ascii="Sylfaen" w:eastAsia="Times New Roman" w:hAnsi="Sylfaen" w:cs="Times New Roman"/>
          <w:b/>
          <w:bCs/>
          <w:sz w:val="26"/>
          <w:szCs w:val="26"/>
          <w:u w:val="single"/>
        </w:rPr>
        <w:t>ic</w:t>
      </w:r>
      <w:r w:rsidRPr="00135296">
        <w:rPr>
          <w:rFonts w:ascii="Sylfaen" w:eastAsia="Times New Roman" w:hAnsi="Sylfaen" w:cs="Times New Roman"/>
          <w:b/>
          <w:bCs/>
          <w:spacing w:val="-4"/>
          <w:sz w:val="26"/>
          <w:szCs w:val="26"/>
          <w:u w:val="single"/>
        </w:rPr>
        <w:t> </w:t>
      </w:r>
      <w:r w:rsidRPr="00135296">
        <w:rPr>
          <w:rFonts w:ascii="Sylfaen" w:eastAsia="Times New Roman" w:hAnsi="Sylfaen" w:cs="Times New Roman"/>
          <w:b/>
          <w:bCs/>
          <w:sz w:val="26"/>
          <w:szCs w:val="26"/>
          <w:u w:val="single"/>
        </w:rPr>
        <w:t>health</w:t>
      </w:r>
      <w:r w:rsidRPr="00135296">
        <w:rPr>
          <w:rFonts w:ascii="Sylfaen" w:eastAsia="Times New Roman" w:hAnsi="Sylfaen" w:cs="Times New Roman"/>
          <w:b/>
          <w:bCs/>
          <w:spacing w:val="-5"/>
          <w:sz w:val="26"/>
          <w:szCs w:val="26"/>
          <w:u w:val="single"/>
        </w:rPr>
        <w:t> </w:t>
      </w:r>
      <w:r w:rsidRPr="00135296">
        <w:rPr>
          <w:rFonts w:ascii="Sylfaen" w:eastAsia="Times New Roman" w:hAnsi="Sylfaen" w:cs="Times New Roman"/>
          <w:b/>
          <w:bCs/>
          <w:sz w:val="26"/>
          <w:szCs w:val="26"/>
          <w:u w:val="single"/>
        </w:rPr>
        <w:t>pro</w:t>
      </w:r>
      <w:r w:rsidRPr="00135296">
        <w:rPr>
          <w:rFonts w:ascii="Sylfaen" w:eastAsia="Times New Roman" w:hAnsi="Sylfaen" w:cs="Times New Roman"/>
          <w:b/>
          <w:bCs/>
          <w:spacing w:val="1"/>
          <w:sz w:val="26"/>
          <w:szCs w:val="26"/>
          <w:u w:val="single"/>
        </w:rPr>
        <w:t>b</w:t>
      </w:r>
      <w:r w:rsidRPr="00135296">
        <w:rPr>
          <w:rFonts w:ascii="Sylfaen" w:eastAsia="Times New Roman" w:hAnsi="Sylfaen" w:cs="Times New Roman"/>
          <w:b/>
          <w:bCs/>
          <w:sz w:val="26"/>
          <w:szCs w:val="26"/>
          <w:u w:val="single"/>
        </w:rPr>
        <w:t>lem</w:t>
      </w:r>
      <w:r w:rsidRPr="00135296">
        <w:rPr>
          <w:rFonts w:ascii="Sylfaen" w:eastAsia="Times New Roman" w:hAnsi="Sylfaen" w:cs="Times New Roman"/>
          <w:b/>
          <w:bCs/>
          <w:sz w:val="26"/>
          <w:szCs w:val="26"/>
          <w:u w:val="single"/>
          <w:lang w:val="ka-GE"/>
        </w:rPr>
        <w:t>  </w:t>
      </w:r>
    </w:p>
    <w:p w:rsidR="00244DA4" w:rsidRPr="00135296" w:rsidRDefault="00244DA4" w:rsidP="00BF6880">
      <w:pPr>
        <w:pStyle w:val="ListParagraph"/>
        <w:spacing w:line="276" w:lineRule="auto"/>
        <w:jc w:val="both"/>
        <w:rPr>
          <w:rFonts w:ascii="Sylfaen" w:hAnsi="Sylfaen" w:cs="Times New Roman"/>
          <w:b/>
          <w:sz w:val="26"/>
          <w:szCs w:val="26"/>
          <w:u w:val="single"/>
        </w:rPr>
      </w:pPr>
    </w:p>
    <w:p w:rsidR="003B2656" w:rsidRPr="007277FB" w:rsidRDefault="003B2656" w:rsidP="003B2656">
      <w:pPr>
        <w:spacing w:after="0" w:line="276" w:lineRule="auto"/>
        <w:jc w:val="both"/>
        <w:rPr>
          <w:rFonts w:ascii="Sylfaen" w:hAnsi="Sylfaen" w:cs="Times New Roman"/>
        </w:rPr>
      </w:pPr>
      <w:r w:rsidRPr="007277FB">
        <w:rPr>
          <w:rFonts w:ascii="Sylfaen" w:hAnsi="Sylfaen" w:cs="Times New Roman"/>
          <w:b/>
        </w:rPr>
        <w:t>Call to action.</w:t>
      </w:r>
      <w:r w:rsidRPr="007277FB">
        <w:rPr>
          <w:rFonts w:ascii="Sylfaen" w:hAnsi="Sylfaen" w:cs="Times New Roman"/>
        </w:rPr>
        <w:t xml:space="preserve"> In May 2018, the Director-General of WHO announced a global call to action towards the elimination of cervical cancer, underlining renewed political will to make elimination a reality, and called for all stakeholders to unite behind this common goal. </w:t>
      </w:r>
    </w:p>
    <w:p w:rsidR="003B2656" w:rsidRPr="007277FB" w:rsidRDefault="003B2656" w:rsidP="003B2656">
      <w:pPr>
        <w:spacing w:line="276" w:lineRule="auto"/>
        <w:jc w:val="both"/>
        <w:rPr>
          <w:rFonts w:ascii="Sylfaen" w:hAnsi="Sylfaen" w:cs="Times New Roman"/>
        </w:rPr>
      </w:pPr>
      <w:r w:rsidRPr="007277FB">
        <w:rPr>
          <w:rFonts w:ascii="Sylfaen" w:hAnsi="Sylfaen" w:cs="Times New Roman"/>
        </w:rPr>
        <w:t>Key indicators and interim targets to impact both cervical cancer incidence and mortality are being developed for the period 2020–2030, which will shape the pathway to elimination for all countries.</w:t>
      </w:r>
    </w:p>
    <w:p w:rsidR="003B2656" w:rsidRPr="007277FB" w:rsidRDefault="003B2656" w:rsidP="003B2656">
      <w:pPr>
        <w:spacing w:line="276" w:lineRule="auto"/>
        <w:jc w:val="both"/>
        <w:rPr>
          <w:rFonts w:ascii="Sylfaen" w:hAnsi="Sylfaen" w:cs="Times New Roman"/>
          <w:b/>
        </w:rPr>
      </w:pPr>
      <w:r w:rsidRPr="007277FB">
        <w:rPr>
          <w:rFonts w:ascii="Sylfaen" w:hAnsi="Sylfaen" w:cs="Times New Roman"/>
          <w:b/>
        </w:rPr>
        <w:t xml:space="preserve">Current status of prevention and control of cervical cancer globally: </w:t>
      </w:r>
      <w:r w:rsidRPr="007277FB">
        <w:rPr>
          <w:rFonts w:ascii="Sylfaen" w:hAnsi="Sylfaen" w:cs="Times New Roman"/>
        </w:rPr>
        <w:t xml:space="preserve">(1) vaccination against HPV is implemented. 84% of high income countries have introduced the vaccine versus 31% and 12% in middle- and low-income countries respectively; (2) screening and treatment for pre-cancerous </w:t>
      </w:r>
      <w:r w:rsidRPr="007277FB">
        <w:rPr>
          <w:rFonts w:ascii="Sylfaen" w:hAnsi="Sylfaen" w:cs="Times New Roman"/>
        </w:rPr>
        <w:lastRenderedPageBreak/>
        <w:t>lesions: only 22 countries, mainly with high income, reported screening programs achieving 70% coverage or above. The majority of countries report participation rates below 50%, some as low as 10%, due to lack of organized programs, ineffective population outreach, fragmented service delivery, unavailable infrastructure and limited financial resources; (3) diagnosis, treatment and palliative care of invasive cervical cancer: the majority of cases in low and middle-income countries are being diagnosed at late stages and many countries lack adequate diagnostic, treatment or palliative care services. As a result, the five-year probability of surviving from cervical cancer varies across the world, from 37% to 77%.</w:t>
      </w:r>
    </w:p>
    <w:p w:rsidR="003B2656" w:rsidRPr="007277FB" w:rsidRDefault="003B2656" w:rsidP="003B2656">
      <w:pPr>
        <w:spacing w:after="0" w:line="276" w:lineRule="auto"/>
        <w:jc w:val="both"/>
        <w:rPr>
          <w:rFonts w:ascii="Sylfaen" w:hAnsi="Sylfaen" w:cs="Times New Roman"/>
        </w:rPr>
      </w:pPr>
      <w:r w:rsidRPr="007277FB">
        <w:rPr>
          <w:rFonts w:ascii="Sylfaen" w:hAnsi="Sylfaen" w:cs="Times New Roman"/>
          <w:b/>
        </w:rPr>
        <w:t>Example of definition and 2030 targets: Vision</w:t>
      </w:r>
      <w:r w:rsidRPr="007277FB">
        <w:rPr>
          <w:rFonts w:ascii="Sylfaen" w:hAnsi="Sylfaen" w:cs="Times New Roman"/>
        </w:rPr>
        <w:t xml:space="preserve"> – A world without cervical cancer</w:t>
      </w:r>
      <w:r w:rsidRPr="007277FB">
        <w:rPr>
          <w:rFonts w:ascii="Sylfaen" w:hAnsi="Sylfaen" w:cs="Times New Roman"/>
          <w:b/>
        </w:rPr>
        <w:t xml:space="preserve">; Goal: </w:t>
      </w:r>
      <w:r w:rsidRPr="007277FB">
        <w:rPr>
          <w:rFonts w:ascii="Sylfaen" w:hAnsi="Sylfaen" w:cs="Times New Roman"/>
        </w:rPr>
        <w:t>below 4 cases of cervical cancer per 100 000 women.</w:t>
      </w:r>
    </w:p>
    <w:p w:rsidR="003B2656" w:rsidRPr="007277FB" w:rsidRDefault="003B2656" w:rsidP="003B2656">
      <w:pPr>
        <w:spacing w:line="276" w:lineRule="auto"/>
        <w:jc w:val="both"/>
        <w:rPr>
          <w:rFonts w:ascii="Sylfaen" w:hAnsi="Sylfaen" w:cs="Times New Roman"/>
        </w:rPr>
      </w:pPr>
      <w:r w:rsidRPr="007277FB">
        <w:rPr>
          <w:rFonts w:ascii="Sylfaen" w:hAnsi="Sylfaen" w:cs="Times New Roman"/>
          <w:b/>
        </w:rPr>
        <w:t>2030 targets:</w:t>
      </w:r>
      <w:r w:rsidRPr="007277FB">
        <w:rPr>
          <w:rFonts w:ascii="Sylfaen" w:hAnsi="Sylfaen" w:cs="Times New Roman"/>
        </w:rPr>
        <w:t xml:space="preserve"> (1) 90% of girls fully vaccinated with HPV vaccine by 15 years of age; (2) 70% of women screened with an HPV test at 35 and 45 years of age and all managed appropriately; (3) 90% of women identified with cervical diseases are treated: a. 90% of women screening-positive treated for pre-cancerous lesions; b. 90% of invasive cancer cases are managed.</w:t>
      </w:r>
    </w:p>
    <w:p w:rsidR="003B2656" w:rsidRPr="007277FB" w:rsidRDefault="003B2656" w:rsidP="003B2656">
      <w:pPr>
        <w:spacing w:after="120" w:line="276" w:lineRule="auto"/>
        <w:jc w:val="both"/>
        <w:rPr>
          <w:rFonts w:ascii="Sylfaen" w:hAnsi="Sylfaen" w:cs="Times New Roman"/>
          <w:lang w:val="en-GB"/>
        </w:rPr>
      </w:pPr>
      <w:r w:rsidRPr="007277FB">
        <w:rPr>
          <w:rFonts w:ascii="Sylfaen" w:hAnsi="Sylfaen" w:cs="Times New Roman"/>
          <w:b/>
          <w:lang w:val="en-GB"/>
        </w:rPr>
        <w:t xml:space="preserve">Cervical Cancer Screening in Georgia. </w:t>
      </w:r>
      <w:r w:rsidRPr="007277FB">
        <w:rPr>
          <w:rFonts w:ascii="Sylfaen" w:hAnsi="Sylfaen" w:cs="Times New Roman"/>
          <w:lang w:val="en-GB"/>
        </w:rPr>
        <w:t xml:space="preserve">Cervical cancer is the fifth most common cancer diagnosed in Georgia, after breast, thyroid, colorectal, and uteri cancers. Each year during 2015-2017 the number of new cervical cancer cases, reported to the Georgia population-based cancer registry were 344, 371, and 254; it composed 19.4, 20.8, and </w:t>
      </w:r>
      <w:r w:rsidRPr="007277FB">
        <w:rPr>
          <w:rFonts w:ascii="Sylfaen" w:hAnsi="Sylfaen" w:cs="Times New Roman"/>
          <w:lang w:val="ka-GE"/>
        </w:rPr>
        <w:t>14.3</w:t>
      </w:r>
      <w:r w:rsidRPr="007277FB">
        <w:rPr>
          <w:rFonts w:ascii="Sylfaen" w:hAnsi="Sylfaen" w:cs="Times New Roman"/>
        </w:rPr>
        <w:t xml:space="preserve"> per 100000 women accordingly</w:t>
      </w:r>
      <w:r w:rsidRPr="007277FB">
        <w:rPr>
          <w:rFonts w:ascii="Sylfaen" w:hAnsi="Sylfaen" w:cs="Times New Roman"/>
          <w:lang w:val="en-GB"/>
        </w:rPr>
        <w:t xml:space="preserve">. Cervical cancer risk increases greatly from the age 40-44 years, peaks in the 50-60 age group and decreases after the age 75. Cervical cancer responsible for the death of ≈200 women annually.  </w:t>
      </w:r>
    </w:p>
    <w:p w:rsidR="003B2656" w:rsidRPr="007277FB" w:rsidRDefault="003B2656" w:rsidP="003B2656">
      <w:pPr>
        <w:spacing w:after="0" w:line="276" w:lineRule="auto"/>
        <w:jc w:val="both"/>
        <w:rPr>
          <w:rFonts w:ascii="Sylfaen" w:eastAsia="Times New Roman" w:hAnsi="Sylfaen" w:cs="Times New Roman"/>
          <w:color w:val="000000"/>
          <w:lang w:val="en-GB"/>
        </w:rPr>
      </w:pPr>
      <w:r w:rsidRPr="007277FB">
        <w:rPr>
          <w:rFonts w:ascii="Sylfaen" w:eastAsia="Times New Roman" w:hAnsi="Sylfaen" w:cs="Times New Roman"/>
          <w:lang w:val="en-GB"/>
        </w:rPr>
        <w:t xml:space="preserve">Breast and cervical cancer screening in Tbilisi municipality was launched in 2008 with the assistance of the National Reproductive Health Council and financial and technical support from the UNFPA Georgia and the Municipality of Tbilisi. In 2010, this was expanded to include screening for colorectal cancer and prostate cancer management. </w:t>
      </w:r>
      <w:r w:rsidRPr="007277FB">
        <w:rPr>
          <w:rFonts w:ascii="Sylfaen" w:eastAsia="Times New Roman" w:hAnsi="Sylfaen" w:cs="Times New Roman"/>
          <w:color w:val="000000"/>
          <w:lang w:val="en-GB"/>
        </w:rPr>
        <w:t>In 2011, based on the success of the Tbilisi programs, the Georgian Government expanded the screening program to all regions of Georgia with administrative control assigned to the National Centre for Disease Control and Public Health (NCDC).</w:t>
      </w:r>
    </w:p>
    <w:p w:rsidR="003B2656" w:rsidRPr="007277FB" w:rsidRDefault="003B2656" w:rsidP="003B2656">
      <w:pPr>
        <w:spacing w:after="120" w:line="276" w:lineRule="auto"/>
        <w:jc w:val="both"/>
        <w:rPr>
          <w:rFonts w:ascii="Sylfaen" w:eastAsia="Times New Roman" w:hAnsi="Sylfaen" w:cs="Times New Roman"/>
          <w:color w:val="000000"/>
          <w:lang w:val="en-GB"/>
        </w:rPr>
      </w:pPr>
      <w:r w:rsidRPr="007277FB">
        <w:rPr>
          <w:rFonts w:ascii="Sylfaen" w:eastAsia="Times New Roman" w:hAnsi="Sylfaen" w:cs="Times New Roman"/>
          <w:color w:val="000000"/>
          <w:lang w:val="en-GB"/>
        </w:rPr>
        <w:t xml:space="preserve">Target population for </w:t>
      </w:r>
      <w:r w:rsidRPr="007277FB">
        <w:rPr>
          <w:rFonts w:ascii="Sylfaen" w:eastAsia="Times New Roman" w:hAnsi="Sylfaen" w:cs="Times New Roman"/>
          <w:b/>
          <w:color w:val="000000"/>
          <w:lang w:val="en-GB"/>
        </w:rPr>
        <w:t xml:space="preserve">Cervical Cancer Screening in Georgia are </w:t>
      </w:r>
      <w:r w:rsidRPr="007277FB">
        <w:rPr>
          <w:rFonts w:ascii="Sylfaen" w:eastAsia="Times New Roman" w:hAnsi="Sylfaen" w:cs="Times New Roman"/>
          <w:color w:val="000000"/>
          <w:lang w:val="en-GB"/>
        </w:rPr>
        <w:t xml:space="preserve">Women aged 25-60 with a 3-year recall interval. Screening procedures include vaginal examination and a Pap test performed by a gynaecologist. </w:t>
      </w:r>
    </w:p>
    <w:p w:rsidR="003B2656" w:rsidRPr="007277FB" w:rsidRDefault="003B2656" w:rsidP="003B2656">
      <w:pPr>
        <w:spacing w:after="120" w:line="276" w:lineRule="auto"/>
        <w:jc w:val="both"/>
        <w:rPr>
          <w:rFonts w:ascii="Sylfaen" w:eastAsia="Times New Roman" w:hAnsi="Sylfaen" w:cs="Times New Roman"/>
          <w:color w:val="000000"/>
          <w:lang w:val="en-GB"/>
        </w:rPr>
      </w:pPr>
      <w:r w:rsidRPr="007277FB">
        <w:rPr>
          <w:rFonts w:ascii="Sylfaen" w:eastAsia="Times New Roman" w:hAnsi="Sylfaen" w:cs="Times New Roman"/>
          <w:b/>
          <w:color w:val="000000"/>
          <w:lang w:val="en-GB"/>
        </w:rPr>
        <w:t xml:space="preserve">Infrastructure for cervical cancer screening. </w:t>
      </w:r>
      <w:r w:rsidRPr="007277FB">
        <w:rPr>
          <w:rFonts w:ascii="Sylfaen" w:eastAsia="Times New Roman" w:hAnsi="Sylfaen" w:cs="Times New Roman"/>
          <w:color w:val="000000"/>
          <w:lang w:val="en-GB"/>
        </w:rPr>
        <w:t xml:space="preserve">There are more than 30 facilities, throughout the country, where women can take sample for pap-smear testing. </w:t>
      </w:r>
    </w:p>
    <w:p w:rsidR="003B2656" w:rsidRPr="007277FB" w:rsidRDefault="003B2656" w:rsidP="003B2656">
      <w:pPr>
        <w:spacing w:after="120" w:line="276" w:lineRule="auto"/>
        <w:jc w:val="both"/>
        <w:rPr>
          <w:rFonts w:ascii="Sylfaen" w:eastAsia="Times New Roman" w:hAnsi="Sylfaen" w:cs="Times New Roman"/>
          <w:b/>
          <w:lang w:val="en-GB"/>
        </w:rPr>
      </w:pPr>
      <w:r w:rsidRPr="007277FB">
        <w:rPr>
          <w:rFonts w:ascii="Sylfaen" w:eastAsia="Times New Roman" w:hAnsi="Sylfaen" w:cs="Times New Roman"/>
          <w:b/>
          <w:lang w:val="en-GB"/>
        </w:rPr>
        <w:t xml:space="preserve">Budget for cervical cancer screening. </w:t>
      </w:r>
      <w:r w:rsidRPr="007277FB">
        <w:rPr>
          <w:rFonts w:ascii="Sylfaen" w:eastAsia="Times New Roman" w:hAnsi="Sylfaen" w:cs="Times New Roman"/>
          <w:lang w:val="en-GB"/>
        </w:rPr>
        <w:t xml:space="preserve">The budget of cancer screening program in the country, is around 2 </w:t>
      </w:r>
      <w:proofErr w:type="spellStart"/>
      <w:r w:rsidRPr="007277FB">
        <w:rPr>
          <w:rFonts w:ascii="Sylfaen" w:eastAsia="Times New Roman" w:hAnsi="Sylfaen" w:cs="Times New Roman"/>
          <w:lang w:val="en-GB"/>
        </w:rPr>
        <w:t>mln</w:t>
      </w:r>
      <w:proofErr w:type="spellEnd"/>
      <w:r w:rsidRPr="007277FB">
        <w:rPr>
          <w:rFonts w:ascii="Sylfaen" w:eastAsia="Times New Roman" w:hAnsi="Sylfaen" w:cs="Times New Roman"/>
          <w:lang w:val="en-GB"/>
        </w:rPr>
        <w:t xml:space="preserve"> GEL, out of which about 30% is dedicated for cervical cancer screening.</w:t>
      </w:r>
    </w:p>
    <w:p w:rsidR="003B2656" w:rsidRPr="007277FB" w:rsidRDefault="003B2656" w:rsidP="003B2656">
      <w:pPr>
        <w:spacing w:after="0" w:line="276" w:lineRule="auto"/>
        <w:jc w:val="both"/>
        <w:rPr>
          <w:rFonts w:ascii="Sylfaen" w:hAnsi="Sylfaen" w:cs="Times New Roman"/>
          <w:lang w:val="en-GB"/>
        </w:rPr>
      </w:pPr>
      <w:r w:rsidRPr="007277FB">
        <w:rPr>
          <w:rFonts w:ascii="Sylfaen" w:hAnsi="Sylfaen" w:cs="Times New Roman"/>
          <w:lang w:val="en-GB"/>
        </w:rPr>
        <w:t xml:space="preserve">The coverage of cervical cancer screening program is low averaging ≈18.5% in 2012 and 2013, but with a decrease during next years. The reasons for the low recruitment are complex, such as low </w:t>
      </w:r>
      <w:r w:rsidRPr="007277FB">
        <w:rPr>
          <w:rFonts w:ascii="Sylfaen" w:hAnsi="Sylfaen" w:cs="Times New Roman"/>
          <w:lang w:val="en-GB"/>
        </w:rPr>
        <w:lastRenderedPageBreak/>
        <w:t xml:space="preserve">awareness of population and medical professionals, stigma to cancer, and low involvement of PHC practitioners in order to increase knowledge of community on benefits of cancer screening. </w:t>
      </w:r>
    </w:p>
    <w:p w:rsidR="003B2656" w:rsidRPr="007277FB" w:rsidRDefault="003B2656" w:rsidP="003B2656">
      <w:pPr>
        <w:spacing w:after="120" w:line="276" w:lineRule="auto"/>
        <w:jc w:val="both"/>
        <w:rPr>
          <w:rFonts w:ascii="Sylfaen" w:eastAsiaTheme="minorEastAsia" w:hAnsi="Sylfaen" w:cs="Times New Roman"/>
          <w:lang w:val="en-GB" w:eastAsia="ru-RU" w:bidi="he-IL"/>
        </w:rPr>
      </w:pPr>
      <w:r w:rsidRPr="007277FB">
        <w:rPr>
          <w:rFonts w:ascii="Sylfaen" w:eastAsiaTheme="minorEastAsia" w:hAnsi="Sylfaen" w:cs="Times New Roman"/>
          <w:lang w:val="en-GB" w:eastAsia="ru-RU" w:bidi="he-IL"/>
        </w:rPr>
        <w:t>The plan of “</w:t>
      </w:r>
      <w:r w:rsidRPr="007277FB">
        <w:rPr>
          <w:rFonts w:ascii="Sylfaen" w:eastAsiaTheme="minorEastAsia" w:hAnsi="Sylfaen" w:cs="Times New Roman"/>
          <w:b/>
          <w:lang w:eastAsia="ru-RU" w:bidi="he-IL"/>
        </w:rPr>
        <w:t xml:space="preserve">implementing organized screening </w:t>
      </w:r>
      <w:r w:rsidRPr="007277FB">
        <w:rPr>
          <w:rFonts w:ascii="Sylfaen" w:eastAsiaTheme="minorEastAsia" w:hAnsi="Sylfaen" w:cs="Times New Roman"/>
          <w:lang w:eastAsia="ru-RU" w:bidi="he-IL"/>
        </w:rPr>
        <w:t>structure and quality assurance in order to increase efficacy of screening program</w:t>
      </w:r>
      <w:r w:rsidRPr="007277FB">
        <w:rPr>
          <w:rFonts w:ascii="Sylfaen" w:eastAsiaTheme="minorEastAsia" w:hAnsi="Sylfaen" w:cs="Times New Roman"/>
          <w:b/>
          <w:lang w:eastAsia="ru-RU" w:bidi="he-IL"/>
        </w:rPr>
        <w:t>”</w:t>
      </w:r>
      <w:r w:rsidRPr="007277FB">
        <w:rPr>
          <w:rFonts w:ascii="Sylfaen" w:eastAsiaTheme="minorEastAsia" w:hAnsi="Sylfaen" w:cs="Times New Roman"/>
          <w:lang w:val="en-GB" w:eastAsia="ru-RU" w:bidi="he-IL"/>
        </w:rPr>
        <w:t xml:space="preserve"> was developed in collaboration with the UNFPA-Georgia</w:t>
      </w:r>
      <w:r w:rsidRPr="007277FB">
        <w:rPr>
          <w:rFonts w:ascii="Sylfaen" w:eastAsiaTheme="minorEastAsia" w:hAnsi="Sylfaen" w:cs="Times New Roman"/>
          <w:b/>
          <w:lang w:eastAsia="ru-RU" w:bidi="he-IL"/>
        </w:rPr>
        <w:t xml:space="preserve">. </w:t>
      </w:r>
      <w:r w:rsidRPr="007277FB">
        <w:rPr>
          <w:rFonts w:ascii="Sylfaen" w:eastAsiaTheme="minorEastAsia" w:hAnsi="Sylfaen" w:cs="Times New Roman"/>
          <w:spacing w:val="-1"/>
          <w:position w:val="1"/>
          <w:lang w:val="en-GB" w:eastAsia="ru-RU" w:bidi="he-IL"/>
        </w:rPr>
        <w:t>The only practical approach to implement organized cancer screening in Georgia is to start with a single screening program and once this is operating effectively, the infrastructure and systems can be progressively expanded to include other cancers. Further, the Government decided implementing organized screening to start with the cervical cancer screening program followed by breast screening and then colorectal screening. The organised cervical cancer screening program was piloted for three years (2015-2017) in selected districts of Kakheti region (</w:t>
      </w:r>
      <w:proofErr w:type="spellStart"/>
      <w:r w:rsidRPr="007277FB">
        <w:rPr>
          <w:rFonts w:ascii="Sylfaen" w:eastAsiaTheme="minorEastAsia" w:hAnsi="Sylfaen" w:cs="Times New Roman"/>
          <w:spacing w:val="-1"/>
          <w:position w:val="1"/>
          <w:lang w:val="en-GB" w:eastAsia="ru-RU" w:bidi="he-IL"/>
        </w:rPr>
        <w:t>Gurjaani</w:t>
      </w:r>
      <w:proofErr w:type="spellEnd"/>
      <w:r w:rsidRPr="007277FB">
        <w:rPr>
          <w:rFonts w:ascii="Sylfaen" w:eastAsiaTheme="minorEastAsia" w:hAnsi="Sylfaen" w:cs="Times New Roman"/>
          <w:spacing w:val="-1"/>
          <w:position w:val="1"/>
          <w:lang w:val="en-GB" w:eastAsia="ru-RU" w:bidi="he-IL"/>
        </w:rPr>
        <w:t xml:space="preserve"> rayon) and Tbilisi (</w:t>
      </w:r>
      <w:proofErr w:type="spellStart"/>
      <w:r w:rsidRPr="007277FB">
        <w:rPr>
          <w:rFonts w:ascii="Sylfaen" w:eastAsiaTheme="minorEastAsia" w:hAnsi="Sylfaen" w:cs="Times New Roman"/>
          <w:spacing w:val="-1"/>
          <w:position w:val="1"/>
          <w:lang w:val="en-GB" w:eastAsia="ru-RU" w:bidi="he-IL"/>
        </w:rPr>
        <w:t>Varketili</w:t>
      </w:r>
      <w:proofErr w:type="spellEnd"/>
      <w:r w:rsidRPr="007277FB">
        <w:rPr>
          <w:rFonts w:ascii="Sylfaen" w:eastAsiaTheme="minorEastAsia" w:hAnsi="Sylfaen" w:cs="Times New Roman"/>
          <w:spacing w:val="-1"/>
          <w:position w:val="1"/>
          <w:lang w:val="en-GB" w:eastAsia="ru-RU" w:bidi="he-IL"/>
        </w:rPr>
        <w:t xml:space="preserve"> district).</w:t>
      </w:r>
    </w:p>
    <w:p w:rsidR="003B2656" w:rsidRPr="007277FB" w:rsidRDefault="003B2656" w:rsidP="003B2656">
      <w:pPr>
        <w:spacing w:after="120" w:line="276" w:lineRule="auto"/>
        <w:jc w:val="both"/>
        <w:rPr>
          <w:rFonts w:ascii="Sylfaen" w:eastAsia="Times New Roman" w:hAnsi="Sylfaen" w:cs="Times New Roman"/>
        </w:rPr>
      </w:pPr>
      <w:r w:rsidRPr="007277FB">
        <w:rPr>
          <w:rFonts w:ascii="Sylfaen" w:eastAsia="Times New Roman" w:hAnsi="Sylfaen" w:cs="Times New Roman"/>
        </w:rPr>
        <w:t xml:space="preserve">Within this pilot program all key elements of organized screening, such as management and coordination, quality assurance and continuous quality improvement has been taken into consideration, but mainly it was emphasized to </w:t>
      </w:r>
      <w:r w:rsidRPr="007277FB">
        <w:rPr>
          <w:rFonts w:ascii="Sylfaen" w:eastAsia="Times New Roman" w:hAnsi="Sylfaen" w:cs="Times New Roman"/>
          <w:bCs/>
          <w:lang w:val="en-GB"/>
        </w:rPr>
        <w:t>building the capacities of the existing health services to enable them to deliver cancer screening programs.</w:t>
      </w:r>
      <w:r w:rsidRPr="007277FB">
        <w:rPr>
          <w:rFonts w:ascii="Sylfaen" w:eastAsia="Times New Roman" w:hAnsi="Sylfaen" w:cs="Times New Roman"/>
        </w:rPr>
        <w:t xml:space="preserve"> Primary health care (PHC) staff have the closest proximity women in the screening population and are therefore in a position to influence screening attendance and follow-up compliance. However, to do this, PHC staff must have a good understanding of the screening process and know how to effectively counsel women about the importance of screening, Pap tests results, follow-up procedures, treatments, and etc. </w:t>
      </w:r>
      <w:r w:rsidRPr="007277FB">
        <w:rPr>
          <w:rFonts w:ascii="Sylfaen" w:eastAsia="Times New Roman" w:hAnsi="Sylfaen" w:cs="Times New Roman"/>
          <w:spacing w:val="-1"/>
          <w:position w:val="1"/>
        </w:rPr>
        <w:t xml:space="preserve">In addition to women’s counseling, family and village doctors should have skills to take Pap smear; it is well known that </w:t>
      </w:r>
      <w:r w:rsidRPr="007277FB">
        <w:rPr>
          <w:rFonts w:ascii="Sylfaen" w:eastAsia="Times New Roman" w:hAnsi="Sylfaen" w:cs="Times New Roman"/>
        </w:rPr>
        <w:t xml:space="preserve">recruitment to cancer screening is negatively correlated with distance to the screening facilities. Approximately 25% of the Georgian population lives in Tbilisi, another 25% in a big cities with populations ≥100,000 (Batumi, </w:t>
      </w:r>
      <w:proofErr w:type="spellStart"/>
      <w:r w:rsidRPr="007277FB">
        <w:rPr>
          <w:rFonts w:ascii="Sylfaen" w:eastAsia="Times New Roman" w:hAnsi="Sylfaen" w:cs="Times New Roman"/>
        </w:rPr>
        <w:t>Gardabani</w:t>
      </w:r>
      <w:proofErr w:type="spellEnd"/>
      <w:r w:rsidRPr="007277FB">
        <w:rPr>
          <w:rFonts w:ascii="Sylfaen" w:eastAsia="Times New Roman" w:hAnsi="Sylfaen" w:cs="Times New Roman"/>
        </w:rPr>
        <w:t xml:space="preserve">, Gori, Kutaisi, </w:t>
      </w:r>
      <w:proofErr w:type="spellStart"/>
      <w:r w:rsidRPr="007277FB">
        <w:rPr>
          <w:rFonts w:ascii="Sylfaen" w:eastAsia="Times New Roman" w:hAnsi="Sylfaen" w:cs="Times New Roman"/>
        </w:rPr>
        <w:t>Marneuli</w:t>
      </w:r>
      <w:proofErr w:type="spellEnd"/>
      <w:r w:rsidRPr="007277FB">
        <w:rPr>
          <w:rFonts w:ascii="Sylfaen" w:eastAsia="Times New Roman" w:hAnsi="Sylfaen" w:cs="Times New Roman"/>
        </w:rPr>
        <w:t xml:space="preserve"> and Zugdidi) and 50% in smaller communities where many will not have populations sufficient to justify a separate cancer screening clinic. Therefore, the delivery of cancer screening to these smaller communities requires training of PHC staff to conduct the cancer screening tests and coordinate the referral of people having a positive screening test for follow-up within secondary care facilities. </w:t>
      </w:r>
    </w:p>
    <w:p w:rsidR="003B2656" w:rsidRPr="007277FB" w:rsidRDefault="003B2656" w:rsidP="003B2656">
      <w:pPr>
        <w:spacing w:after="120" w:line="276" w:lineRule="auto"/>
        <w:jc w:val="both"/>
        <w:rPr>
          <w:rFonts w:ascii="Sylfaen" w:eastAsiaTheme="minorEastAsia" w:hAnsi="Sylfaen" w:cs="Times New Roman"/>
          <w:lang w:eastAsia="ru-RU" w:bidi="he-IL"/>
        </w:rPr>
      </w:pPr>
      <w:r w:rsidRPr="007277FB">
        <w:rPr>
          <w:rFonts w:ascii="Sylfaen" w:eastAsiaTheme="minorEastAsia" w:hAnsi="Sylfaen" w:cs="Times New Roman"/>
          <w:lang w:eastAsia="ru-RU" w:bidi="he-IL"/>
        </w:rPr>
        <w:t xml:space="preserve">Despite of that, all these challenges, related to organize cancer screening, was taken into consideration, screening recruitment range was - 23.3%-31.4% - over the 3 years of the pilot. General agreement of all stakeholders in the country is that cervical screening should be implemented as part of NCD prevention package and to be delivered through PHC. </w:t>
      </w:r>
    </w:p>
    <w:p w:rsidR="003B2656" w:rsidRPr="007277FB" w:rsidRDefault="003B2656" w:rsidP="003B2656">
      <w:pPr>
        <w:spacing w:after="120" w:line="276" w:lineRule="auto"/>
        <w:jc w:val="both"/>
        <w:rPr>
          <w:rFonts w:ascii="Sylfaen" w:eastAsiaTheme="minorEastAsia" w:hAnsi="Sylfaen" w:cs="Times New Roman"/>
          <w:lang w:val="en-GB" w:eastAsia="ru-RU" w:bidi="he-IL"/>
        </w:rPr>
      </w:pPr>
      <w:r w:rsidRPr="007277FB">
        <w:rPr>
          <w:rFonts w:ascii="Sylfaen" w:eastAsiaTheme="minorEastAsia" w:hAnsi="Sylfaen" w:cs="Times New Roman"/>
          <w:lang w:eastAsia="ru-RU" w:bidi="he-IL"/>
        </w:rPr>
        <w:t>I</w:t>
      </w:r>
      <w:r w:rsidRPr="007277FB">
        <w:rPr>
          <w:rFonts w:ascii="Sylfaen" w:eastAsiaTheme="minorEastAsia" w:hAnsi="Sylfaen" w:cs="Times New Roman"/>
          <w:lang w:val="en-GB" w:eastAsia="ru-RU" w:bidi="he-IL"/>
        </w:rPr>
        <w:t xml:space="preserve">n 2017 in Georgia vaccination against HPV is piloted in selected regions: Tbilisi, Kutaisi, and Adjara. Target population are 9 year-old girls.  </w:t>
      </w:r>
    </w:p>
    <w:p w:rsidR="003B2656" w:rsidRPr="007277FB" w:rsidRDefault="003B2656" w:rsidP="003B2656">
      <w:pPr>
        <w:spacing w:after="120" w:line="276" w:lineRule="auto"/>
        <w:jc w:val="both"/>
        <w:rPr>
          <w:rFonts w:ascii="Sylfaen" w:eastAsiaTheme="minorEastAsia" w:hAnsi="Sylfaen" w:cs="Times New Roman"/>
          <w:lang w:eastAsia="ru-RU" w:bidi="he-IL"/>
        </w:rPr>
      </w:pPr>
      <w:r w:rsidRPr="007277FB">
        <w:rPr>
          <w:rFonts w:ascii="Sylfaen" w:eastAsiaTheme="minorEastAsia" w:hAnsi="Sylfaen" w:cs="Times New Roman"/>
          <w:lang w:val="en-GB" w:eastAsia="ru-RU" w:bidi="he-IL"/>
        </w:rPr>
        <w:t xml:space="preserve">From 2019 HPV vaccination is included in the National Vaccination Program. </w:t>
      </w:r>
    </w:p>
    <w:p w:rsidR="003B2656" w:rsidRPr="007277FB" w:rsidRDefault="003B2656" w:rsidP="003B2656">
      <w:pPr>
        <w:spacing w:after="120" w:line="276" w:lineRule="auto"/>
        <w:jc w:val="both"/>
        <w:rPr>
          <w:rFonts w:ascii="Sylfaen" w:hAnsi="Sylfaen" w:cs="Times New Roman"/>
        </w:rPr>
      </w:pPr>
    </w:p>
    <w:p w:rsidR="000A5592" w:rsidRPr="007277FB" w:rsidRDefault="000A5592" w:rsidP="000A5592">
      <w:pPr>
        <w:spacing w:after="0" w:line="240" w:lineRule="auto"/>
        <w:jc w:val="center"/>
        <w:rPr>
          <w:rFonts w:ascii="Sylfaen" w:hAnsi="Sylfaen" w:cstheme="minorHAnsi"/>
          <w:b/>
        </w:rPr>
      </w:pPr>
    </w:p>
    <w:p w:rsidR="00084158" w:rsidRPr="00135296" w:rsidRDefault="00084158" w:rsidP="00084158">
      <w:pPr>
        <w:pStyle w:val="ListParagraph"/>
        <w:numPr>
          <w:ilvl w:val="0"/>
          <w:numId w:val="17"/>
        </w:numPr>
        <w:jc w:val="both"/>
        <w:rPr>
          <w:rFonts w:ascii="Sylfaen" w:hAnsi="Sylfaen"/>
          <w:b/>
          <w:sz w:val="26"/>
          <w:szCs w:val="26"/>
          <w:u w:val="single"/>
          <w:lang w:val="ka-GE"/>
        </w:rPr>
      </w:pPr>
      <w:r w:rsidRPr="00135296">
        <w:rPr>
          <w:rFonts w:ascii="Sylfaen" w:hAnsi="Sylfaen"/>
          <w:b/>
          <w:sz w:val="26"/>
          <w:szCs w:val="26"/>
          <w:u w:val="single"/>
        </w:rPr>
        <w:lastRenderedPageBreak/>
        <w:t xml:space="preserve">EB146/10   </w:t>
      </w:r>
    </w:p>
    <w:p w:rsidR="000A5592" w:rsidRPr="00135296" w:rsidRDefault="000A5592" w:rsidP="00084158">
      <w:pPr>
        <w:pStyle w:val="ListParagraph"/>
        <w:spacing w:after="0" w:line="240" w:lineRule="auto"/>
        <w:rPr>
          <w:rFonts w:ascii="Sylfaen" w:hAnsi="Sylfaen" w:cstheme="minorHAnsi"/>
          <w:b/>
          <w:sz w:val="26"/>
          <w:szCs w:val="26"/>
          <w:u w:val="single"/>
        </w:rPr>
      </w:pPr>
      <w:r w:rsidRPr="00135296">
        <w:rPr>
          <w:rFonts w:ascii="Sylfaen" w:hAnsi="Sylfaen" w:cstheme="minorHAnsi"/>
          <w:b/>
          <w:sz w:val="26"/>
          <w:szCs w:val="26"/>
          <w:u w:val="single"/>
        </w:rPr>
        <w:t>Ending Tuberculosis</w:t>
      </w:r>
    </w:p>
    <w:p w:rsidR="000A5592" w:rsidRPr="007277FB" w:rsidRDefault="000A5592" w:rsidP="000A5592">
      <w:pPr>
        <w:spacing w:after="0" w:line="240" w:lineRule="auto"/>
        <w:rPr>
          <w:rFonts w:ascii="Sylfaen" w:hAnsi="Sylfaen" w:cstheme="minorHAnsi"/>
        </w:rPr>
      </w:pPr>
    </w:p>
    <w:p w:rsidR="000A5592" w:rsidRPr="007277FB" w:rsidRDefault="000A5592" w:rsidP="000A5592">
      <w:pPr>
        <w:spacing w:after="0" w:line="240" w:lineRule="auto"/>
        <w:jc w:val="both"/>
        <w:rPr>
          <w:rFonts w:ascii="Sylfaen" w:hAnsi="Sylfaen" w:cstheme="minorHAnsi"/>
        </w:rPr>
      </w:pPr>
      <w:r w:rsidRPr="007277FB">
        <w:rPr>
          <w:rFonts w:ascii="Sylfaen" w:hAnsi="Sylfaen" w:cstheme="minorHAnsi"/>
        </w:rPr>
        <w:t xml:space="preserve">The world is still not yet on track to end the tuberculosis epidemic by 2030 and investments are insufficient for full acceleration. At the same time, progress in some regions and high burden countries is promising. A global milestone was reached in 2018 for the number of people diagnosed and registered for treatment, and there is progress in reducing the gaps in access to treatment for children, for people ill with drug-resistant tuberculosis, and people </w:t>
      </w:r>
      <w:proofErr w:type="spellStart"/>
      <w:r w:rsidRPr="007277FB">
        <w:rPr>
          <w:rFonts w:ascii="Sylfaen" w:hAnsi="Sylfaen" w:cstheme="minorHAnsi"/>
        </w:rPr>
        <w:t>coinfected</w:t>
      </w:r>
      <w:proofErr w:type="spellEnd"/>
      <w:r w:rsidRPr="007277FB">
        <w:rPr>
          <w:rFonts w:ascii="Sylfaen" w:hAnsi="Sylfaen" w:cstheme="minorHAnsi"/>
        </w:rPr>
        <w:t xml:space="preserve"> with HIV and tuberculosis. Some countries are already strengthening </w:t>
      </w:r>
      <w:proofErr w:type="spellStart"/>
      <w:r w:rsidRPr="007277FB">
        <w:rPr>
          <w:rFonts w:ascii="Sylfaen" w:hAnsi="Sylfaen" w:cstheme="minorHAnsi"/>
        </w:rPr>
        <w:t>multisectoral</w:t>
      </w:r>
      <w:proofErr w:type="spellEnd"/>
      <w:r w:rsidRPr="007277FB">
        <w:rPr>
          <w:rFonts w:ascii="Sylfaen" w:hAnsi="Sylfaen" w:cstheme="minorHAnsi"/>
        </w:rPr>
        <w:t xml:space="preserve"> accountability including high-level mechanisms, engaging civil society and affected persons, and improving legislation. The introduction of new technologies and innovative integrated care delivery approaches is being supported. New partnerships towards accelerating research and development are showing results. The progress report to the United Nations General Assembly in 2020 should demonstrate whether there is impact, and what remedial action may be required.</w:t>
      </w:r>
    </w:p>
    <w:p w:rsidR="000A5592" w:rsidRPr="007277FB" w:rsidRDefault="000A5592" w:rsidP="000A5592">
      <w:pPr>
        <w:spacing w:before="100" w:beforeAutospacing="1" w:after="75" w:line="240" w:lineRule="auto"/>
        <w:ind w:left="135"/>
        <w:jc w:val="both"/>
        <w:rPr>
          <w:rFonts w:ascii="Sylfaen" w:eastAsia="Times New Roman" w:hAnsi="Sylfaen" w:cstheme="minorHAnsi"/>
          <w:b/>
          <w:bCs/>
          <w:color w:val="3C4245"/>
        </w:rPr>
      </w:pPr>
      <w:r w:rsidRPr="007277FB">
        <w:rPr>
          <w:rFonts w:ascii="Sylfaen" w:hAnsi="Sylfaen" w:cstheme="minorHAnsi"/>
          <w:b/>
          <w:bCs/>
          <w:color w:val="555555"/>
          <w:bdr w:val="none" w:sz="0" w:space="0" w:color="auto" w:frame="1"/>
          <w:shd w:val="clear" w:color="auto" w:fill="FFFFFF"/>
        </w:rPr>
        <w:t>High global burden of disease and death</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In 2018, there were an estimated 10 (9.0—11.1) million new (incident) TB cases worldwide, of which 5.7 million were men, 3.2 million were women and 1.1 million were children. People living with HIV accounted for 9% of the total.</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 xml:space="preserve">In 2018, 7 million people new TB cases were reported. This reflects a gap of 3 million between incident and notified cases. </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In 2018, 1.5 (1.4—1.6) million people died from TB, including 251 000 (223 000—281 000) people with HIV.</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 xml:space="preserve">Multidrug-resistant TB (MDR-TB) remains a public health crisis and a health security threat. Globally in 2018, 484 000 (417 000—556 000) people developed TB that was resistant to o rifampicin-resistant (RR-TB), and of these, 78% had multidrug-resistant TB (MDR-TB). </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187 000 cases of MDR/RR-TB were detected and notified in 2018. Of these, a total of 156 000 were enrolled and started on treatment with a second-line regimen.</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Among cases of MDR-TB in 2018, 6.2% were estimated to have extensively drug-resistant TB (XDR-TB).</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About one-quarter of the world's population has latent TB, which means people have been infected by TB bacteria but are not (yet) ill with the disease and cannot transmit the disease.</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Many new cases of TB are attributable to undernourishment, HIV infection, smoking, diabetes and alcohol use</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Globally, TB incidence is falling at about 2% per year. This needs to accelerate to a 4–5% annual decline to reach the 2020 milestones of the End TB Strategy.</w:t>
      </w:r>
    </w:p>
    <w:p w:rsidR="000A5592" w:rsidRPr="007277FB" w:rsidRDefault="000A5592" w:rsidP="000A5592">
      <w:pPr>
        <w:spacing w:before="100" w:beforeAutospacing="1" w:after="75" w:line="240" w:lineRule="auto"/>
        <w:ind w:left="135"/>
        <w:jc w:val="both"/>
        <w:rPr>
          <w:rFonts w:ascii="Sylfaen" w:hAnsi="Sylfaen" w:cstheme="minorHAnsi"/>
          <w:b/>
          <w:bCs/>
          <w:color w:val="555555"/>
          <w:bdr w:val="none" w:sz="0" w:space="0" w:color="auto" w:frame="1"/>
          <w:shd w:val="clear" w:color="auto" w:fill="FFFFFF"/>
        </w:rPr>
      </w:pPr>
      <w:r w:rsidRPr="007277FB">
        <w:rPr>
          <w:rFonts w:ascii="Sylfaen" w:hAnsi="Sylfaen" w:cstheme="minorHAnsi"/>
          <w:b/>
          <w:bCs/>
          <w:color w:val="555555"/>
          <w:bdr w:val="none" w:sz="0" w:space="0" w:color="auto" w:frame="1"/>
          <w:shd w:val="clear" w:color="auto" w:fill="FFFFFF"/>
        </w:rPr>
        <w:t>TB remains a public health threat in the European Region</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 xml:space="preserve">Europe’s TB burden is among the lowest in the world, but the number of new multidrug resistant TB (MDR-TB) cases is the highest. In the past 10 years, the number of new TB patients </w:t>
      </w:r>
      <w:r w:rsidRPr="007277FB">
        <w:rPr>
          <w:rFonts w:ascii="Sylfaen" w:hAnsi="Sylfaen" w:cstheme="minorHAnsi"/>
        </w:rPr>
        <w:lastRenderedPageBreak/>
        <w:t xml:space="preserve">has been falling at an average rate of 4.3% per year. Yet, despite this being the fastest decline in the world compared to other regions, TB remains a major public health threat in the Region because here the MDR-TB rates are the highest in the world. 9 of the world’s 30 countries with a high burden of multidrug- and extensively drug-resistant TB (M/XDR-TB) are within the Region. An estimated 19% of new TB cases and 55% of previously treated TB cases are multidrug-resistant TB (MDR-TB). MDR-TB is one of the key drivers of the TB epidemic in Europe. </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Countries in the eastern part of the Region are the most affected by the TB epidemic: 18 high-priority countries for TB control bear 85% of the TB burden and 99% of the MDR-TB burden (Armenia, Azerbaijan, Belarus, Bulgaria, Estonia, Georgia, Kazakhstan, Kyrgyzstan, Latvia, Lithuania, the Republic of Moldova, Romania, the Russian Federation, Tajikistan, Turkey, Turkmenistan, Ukraine and Uzbekistan). Although the number of cases in the Region as a whole halved in 2006–2015, the number of new TB cases was almost 8 times higher in high-TB-priority countries than in the rest of the Region.</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Tuberculosis affects populations inequitably, TB patients are most frequently young adults in the eastern part of the Region, migrants, and native-born elderly people in western European countries. 45% of new registered TB cases are among people aged 25–44 years; this adversely affects household and national economies due to loss of income in the most economically productive age group.</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During the last decade, the WHO European Region faced an unprecedented increase in HIV prevalence in incident TB cases from 3% to 12%. This is higher than both the global average and the dynamic, which declined from 13% in 2007 to 10% in 2016. The percentage of TB patients infected with HIV tripled over the last decade.</w:t>
      </w:r>
    </w:p>
    <w:p w:rsidR="000A5592" w:rsidRPr="007277FB" w:rsidRDefault="000A5592" w:rsidP="000A5592">
      <w:pPr>
        <w:spacing w:before="100" w:beforeAutospacing="1" w:after="75" w:line="240" w:lineRule="auto"/>
        <w:ind w:left="135"/>
        <w:jc w:val="both"/>
        <w:rPr>
          <w:rFonts w:ascii="Sylfaen" w:hAnsi="Sylfaen" w:cstheme="minorHAnsi"/>
          <w:b/>
          <w:color w:val="555555"/>
          <w:bdr w:val="none" w:sz="0" w:space="0" w:color="auto" w:frame="1"/>
          <w:shd w:val="clear" w:color="auto" w:fill="FFFFFF"/>
        </w:rPr>
      </w:pPr>
      <w:r w:rsidRPr="007277FB">
        <w:rPr>
          <w:rFonts w:ascii="Sylfaen" w:hAnsi="Sylfaen" w:cstheme="minorHAnsi"/>
          <w:b/>
          <w:color w:val="555555"/>
          <w:bdr w:val="none" w:sz="0" w:space="0" w:color="auto" w:frame="1"/>
          <w:shd w:val="clear" w:color="auto" w:fill="FFFFFF"/>
        </w:rPr>
        <w:t>Response to TB</w:t>
      </w:r>
    </w:p>
    <w:p w:rsidR="000A5592" w:rsidRPr="007277FB" w:rsidRDefault="000A5592" w:rsidP="000A5592">
      <w:pPr>
        <w:spacing w:before="100" w:beforeAutospacing="1" w:after="100" w:afterAutospacing="1" w:line="240" w:lineRule="auto"/>
        <w:jc w:val="both"/>
        <w:rPr>
          <w:rFonts w:ascii="Sylfaen" w:eastAsia="Times New Roman" w:hAnsi="Sylfaen" w:cstheme="minorHAnsi"/>
          <w:color w:val="3C4245"/>
        </w:rPr>
      </w:pPr>
      <w:r w:rsidRPr="007277FB">
        <w:rPr>
          <w:rFonts w:ascii="Sylfaen" w:eastAsia="Times New Roman" w:hAnsi="Sylfaen" w:cstheme="minorHAnsi"/>
          <w:color w:val="3C4245"/>
        </w:rPr>
        <w:t>Ending the TB epidemic by 2030 is among the health targets of the newly adopted Sustainable Development Goals. WHO has gone one step further and set a 2035 target of 95% reduction in deaths and a 90% decline in TB incidence – similar to current levels in low TB incidence countries today.</w:t>
      </w:r>
    </w:p>
    <w:p w:rsidR="000A5592" w:rsidRPr="007277FB" w:rsidRDefault="000A5592" w:rsidP="000A5592">
      <w:pPr>
        <w:spacing w:before="100" w:beforeAutospacing="1" w:after="75" w:line="240" w:lineRule="auto"/>
        <w:jc w:val="both"/>
        <w:rPr>
          <w:rFonts w:ascii="Sylfaen" w:hAnsi="Sylfaen" w:cstheme="minorHAnsi"/>
          <w:b/>
          <w:bCs/>
          <w:color w:val="555555"/>
          <w:bdr w:val="none" w:sz="0" w:space="0" w:color="auto" w:frame="1"/>
          <w:shd w:val="clear" w:color="auto" w:fill="FFFFFF"/>
        </w:rPr>
      </w:pPr>
      <w:r w:rsidRPr="007277FB">
        <w:rPr>
          <w:rFonts w:ascii="Sylfaen" w:hAnsi="Sylfaen" w:cstheme="minorHAnsi"/>
          <w:b/>
          <w:bCs/>
          <w:color w:val="555555"/>
          <w:bdr w:val="none" w:sz="0" w:space="0" w:color="auto" w:frame="1"/>
          <w:shd w:val="clear" w:color="auto" w:fill="FFFFFF"/>
        </w:rPr>
        <w:t>Global targets</w:t>
      </w:r>
    </w:p>
    <w:tbl>
      <w:tblPr>
        <w:tblStyle w:val="TableGrid"/>
        <w:tblW w:w="9493" w:type="dxa"/>
        <w:tblLayout w:type="fixed"/>
        <w:tblLook w:val="04A0" w:firstRow="1" w:lastRow="0" w:firstColumn="1" w:lastColumn="0" w:noHBand="0" w:noVBand="1"/>
      </w:tblPr>
      <w:tblGrid>
        <w:gridCol w:w="4495"/>
        <w:gridCol w:w="887"/>
        <w:gridCol w:w="1276"/>
        <w:gridCol w:w="1275"/>
        <w:gridCol w:w="1560"/>
      </w:tblGrid>
      <w:tr w:rsidR="000A5592" w:rsidRPr="007277FB" w:rsidTr="00C15E6A">
        <w:tc>
          <w:tcPr>
            <w:tcW w:w="4495" w:type="dxa"/>
            <w:vMerge w:val="restart"/>
            <w:vAlign w:val="center"/>
          </w:tcPr>
          <w:p w:rsidR="000A5592" w:rsidRPr="007277FB" w:rsidRDefault="000A5592" w:rsidP="000A5592">
            <w:pPr>
              <w:jc w:val="both"/>
              <w:outlineLvl w:val="1"/>
              <w:rPr>
                <w:rFonts w:ascii="Sylfaen" w:eastAsia="Times New Roman" w:hAnsi="Sylfaen" w:cstheme="minorHAnsi"/>
                <w:bCs/>
                <w:color w:val="3C4245"/>
              </w:rPr>
            </w:pPr>
            <w:r w:rsidRPr="007277FB">
              <w:rPr>
                <w:rFonts w:ascii="Sylfaen" w:eastAsia="Times New Roman" w:hAnsi="Sylfaen" w:cstheme="minorHAnsi"/>
                <w:bCs/>
                <w:color w:val="3C4245"/>
              </w:rPr>
              <w:t>Indicators</w:t>
            </w:r>
          </w:p>
        </w:tc>
        <w:tc>
          <w:tcPr>
            <w:tcW w:w="2163" w:type="dxa"/>
            <w:gridSpan w:val="2"/>
          </w:tcPr>
          <w:p w:rsidR="000A5592" w:rsidRPr="007277FB" w:rsidRDefault="000A5592" w:rsidP="000A5592">
            <w:pPr>
              <w:jc w:val="both"/>
              <w:outlineLvl w:val="1"/>
              <w:rPr>
                <w:rFonts w:ascii="Sylfaen" w:eastAsia="Times New Roman" w:hAnsi="Sylfaen" w:cstheme="minorHAnsi"/>
                <w:bCs/>
                <w:color w:val="3C4245"/>
              </w:rPr>
            </w:pPr>
            <w:r w:rsidRPr="007277FB">
              <w:rPr>
                <w:rFonts w:ascii="Sylfaen" w:eastAsia="Times New Roman" w:hAnsi="Sylfaen" w:cstheme="minorHAnsi"/>
                <w:bCs/>
                <w:color w:val="3C4245"/>
              </w:rPr>
              <w:t>MILESTONES</w:t>
            </w:r>
          </w:p>
        </w:tc>
        <w:tc>
          <w:tcPr>
            <w:tcW w:w="2835" w:type="dxa"/>
            <w:gridSpan w:val="2"/>
          </w:tcPr>
          <w:p w:rsidR="000A5592" w:rsidRPr="007277FB" w:rsidRDefault="000A5592" w:rsidP="000A5592">
            <w:pPr>
              <w:jc w:val="both"/>
              <w:outlineLvl w:val="1"/>
              <w:rPr>
                <w:rFonts w:ascii="Sylfaen" w:eastAsia="Times New Roman" w:hAnsi="Sylfaen" w:cstheme="minorHAnsi"/>
                <w:bCs/>
                <w:color w:val="3C4245"/>
              </w:rPr>
            </w:pPr>
            <w:r w:rsidRPr="007277FB">
              <w:rPr>
                <w:rFonts w:ascii="Sylfaen" w:eastAsia="Times New Roman" w:hAnsi="Sylfaen" w:cstheme="minorHAnsi"/>
                <w:bCs/>
                <w:color w:val="3C4245"/>
              </w:rPr>
              <w:t>TARGETS</w:t>
            </w:r>
          </w:p>
        </w:tc>
      </w:tr>
      <w:tr w:rsidR="000A5592" w:rsidRPr="007277FB" w:rsidTr="00C15E6A">
        <w:tc>
          <w:tcPr>
            <w:tcW w:w="4495" w:type="dxa"/>
            <w:vMerge/>
          </w:tcPr>
          <w:p w:rsidR="000A5592" w:rsidRPr="007277FB" w:rsidRDefault="000A5592" w:rsidP="000A5592">
            <w:pPr>
              <w:jc w:val="both"/>
              <w:outlineLvl w:val="1"/>
              <w:rPr>
                <w:rFonts w:ascii="Sylfaen" w:eastAsia="Times New Roman" w:hAnsi="Sylfaen" w:cstheme="minorHAnsi"/>
                <w:bCs/>
                <w:color w:val="3C4245"/>
              </w:rPr>
            </w:pPr>
          </w:p>
        </w:tc>
        <w:tc>
          <w:tcPr>
            <w:tcW w:w="887"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2020</w:t>
            </w:r>
          </w:p>
        </w:tc>
        <w:tc>
          <w:tcPr>
            <w:tcW w:w="1276"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2025</w:t>
            </w:r>
          </w:p>
        </w:tc>
        <w:tc>
          <w:tcPr>
            <w:tcW w:w="1275"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SDG 2030</w:t>
            </w:r>
          </w:p>
        </w:tc>
        <w:tc>
          <w:tcPr>
            <w:tcW w:w="1560"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END TB 2025</w:t>
            </w:r>
          </w:p>
        </w:tc>
      </w:tr>
      <w:tr w:rsidR="000A5592" w:rsidRPr="007277FB" w:rsidTr="00C15E6A">
        <w:tc>
          <w:tcPr>
            <w:tcW w:w="4495" w:type="dxa"/>
          </w:tcPr>
          <w:p w:rsidR="000A5592" w:rsidRPr="007277FB" w:rsidRDefault="000A5592" w:rsidP="000A5592">
            <w:pPr>
              <w:jc w:val="both"/>
              <w:outlineLvl w:val="1"/>
              <w:rPr>
                <w:rFonts w:ascii="Sylfaen" w:eastAsia="Times New Roman" w:hAnsi="Sylfaen" w:cstheme="minorHAnsi"/>
                <w:bCs/>
                <w:color w:val="3C4245"/>
              </w:rPr>
            </w:pPr>
            <w:r w:rsidRPr="007277FB">
              <w:rPr>
                <w:rFonts w:ascii="Sylfaen" w:eastAsia="Times New Roman" w:hAnsi="Sylfaen" w:cstheme="minorHAnsi"/>
                <w:bCs/>
                <w:color w:val="3C4245"/>
              </w:rPr>
              <w:t>Percentage reduction in the absolute number of TB deaths (compared with 2015)</w:t>
            </w:r>
          </w:p>
        </w:tc>
        <w:tc>
          <w:tcPr>
            <w:tcW w:w="887"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35%</w:t>
            </w:r>
          </w:p>
        </w:tc>
        <w:tc>
          <w:tcPr>
            <w:tcW w:w="1276"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75%</w:t>
            </w:r>
          </w:p>
        </w:tc>
        <w:tc>
          <w:tcPr>
            <w:tcW w:w="1275"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90%</w:t>
            </w:r>
          </w:p>
        </w:tc>
        <w:tc>
          <w:tcPr>
            <w:tcW w:w="1560"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95%</w:t>
            </w:r>
          </w:p>
        </w:tc>
      </w:tr>
      <w:tr w:rsidR="000A5592" w:rsidRPr="007277FB" w:rsidTr="00C15E6A">
        <w:tc>
          <w:tcPr>
            <w:tcW w:w="4495" w:type="dxa"/>
          </w:tcPr>
          <w:p w:rsidR="000A5592" w:rsidRPr="007277FB" w:rsidRDefault="000A5592" w:rsidP="000A5592">
            <w:pPr>
              <w:jc w:val="both"/>
              <w:outlineLvl w:val="1"/>
              <w:rPr>
                <w:rFonts w:ascii="Sylfaen" w:eastAsia="Times New Roman" w:hAnsi="Sylfaen" w:cstheme="minorHAnsi"/>
                <w:bCs/>
                <w:color w:val="3C4245"/>
              </w:rPr>
            </w:pPr>
            <w:r w:rsidRPr="007277FB">
              <w:rPr>
                <w:rFonts w:ascii="Sylfaen" w:eastAsia="Times New Roman" w:hAnsi="Sylfaen" w:cstheme="minorHAnsi"/>
                <w:bCs/>
                <w:color w:val="3C4245"/>
              </w:rPr>
              <w:t xml:space="preserve">Percentage reduction in the TB incidence rate (compared with 2015)  </w:t>
            </w:r>
          </w:p>
        </w:tc>
        <w:tc>
          <w:tcPr>
            <w:tcW w:w="887"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20%</w:t>
            </w:r>
          </w:p>
        </w:tc>
        <w:tc>
          <w:tcPr>
            <w:tcW w:w="1276"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50%</w:t>
            </w:r>
          </w:p>
        </w:tc>
        <w:tc>
          <w:tcPr>
            <w:tcW w:w="1275"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80%</w:t>
            </w:r>
          </w:p>
        </w:tc>
        <w:tc>
          <w:tcPr>
            <w:tcW w:w="1560" w:type="dxa"/>
          </w:tcPr>
          <w:p w:rsidR="000A5592" w:rsidRPr="007277FB" w:rsidRDefault="000A5592" w:rsidP="000A5592">
            <w:pPr>
              <w:jc w:val="center"/>
              <w:outlineLvl w:val="1"/>
              <w:rPr>
                <w:rFonts w:ascii="Sylfaen" w:eastAsia="Times New Roman" w:hAnsi="Sylfaen" w:cstheme="minorHAnsi"/>
                <w:bCs/>
                <w:color w:val="3C4245"/>
              </w:rPr>
            </w:pPr>
            <w:r w:rsidRPr="007277FB">
              <w:rPr>
                <w:rFonts w:ascii="Sylfaen" w:eastAsia="Times New Roman" w:hAnsi="Sylfaen" w:cstheme="minorHAnsi"/>
                <w:bCs/>
                <w:color w:val="3C4245"/>
              </w:rPr>
              <w:t>90%</w:t>
            </w:r>
          </w:p>
        </w:tc>
      </w:tr>
    </w:tbl>
    <w:p w:rsidR="002620EF" w:rsidRPr="007277FB" w:rsidRDefault="002620EF" w:rsidP="000A5592">
      <w:pPr>
        <w:spacing w:before="100" w:beforeAutospacing="1" w:after="75" w:line="240" w:lineRule="auto"/>
        <w:jc w:val="both"/>
        <w:rPr>
          <w:rFonts w:ascii="Sylfaen" w:hAnsi="Sylfaen" w:cstheme="minorHAnsi"/>
          <w:b/>
          <w:color w:val="555555"/>
          <w:bdr w:val="none" w:sz="0" w:space="0" w:color="auto" w:frame="1"/>
          <w:shd w:val="clear" w:color="auto" w:fill="FFFFFF"/>
        </w:rPr>
      </w:pPr>
    </w:p>
    <w:p w:rsidR="000A5592" w:rsidRPr="007277FB" w:rsidRDefault="000A5592" w:rsidP="000A5592">
      <w:pPr>
        <w:spacing w:before="100" w:beforeAutospacing="1" w:after="75" w:line="240" w:lineRule="auto"/>
        <w:jc w:val="both"/>
        <w:rPr>
          <w:rFonts w:ascii="Sylfaen" w:hAnsi="Sylfaen" w:cstheme="minorHAnsi"/>
          <w:b/>
          <w:color w:val="555555"/>
          <w:bdr w:val="none" w:sz="0" w:space="0" w:color="auto" w:frame="1"/>
          <w:shd w:val="clear" w:color="auto" w:fill="FFFFFF"/>
        </w:rPr>
      </w:pPr>
      <w:r w:rsidRPr="007277FB">
        <w:rPr>
          <w:rFonts w:ascii="Sylfaen" w:hAnsi="Sylfaen" w:cstheme="minorHAnsi"/>
          <w:b/>
          <w:color w:val="555555"/>
          <w:bdr w:val="none" w:sz="0" w:space="0" w:color="auto" w:frame="1"/>
          <w:shd w:val="clear" w:color="auto" w:fill="FFFFFF"/>
        </w:rPr>
        <w:t>WHO/EURO targets</w:t>
      </w:r>
    </w:p>
    <w:p w:rsidR="000A5592" w:rsidRPr="007277FB" w:rsidRDefault="000A5592" w:rsidP="000A5592">
      <w:pPr>
        <w:shd w:val="clear" w:color="auto" w:fill="FFFFFF"/>
        <w:spacing w:after="0" w:line="240" w:lineRule="auto"/>
        <w:rPr>
          <w:rFonts w:ascii="Sylfaen" w:eastAsia="Times New Roman" w:hAnsi="Sylfaen" w:cstheme="minorHAnsi"/>
          <w:color w:val="333333"/>
        </w:rPr>
      </w:pPr>
      <w:r w:rsidRPr="007277FB">
        <w:rPr>
          <w:rFonts w:ascii="Sylfaen" w:eastAsia="Times New Roman" w:hAnsi="Sylfaen" w:cstheme="minorHAnsi"/>
          <w:color w:val="333333"/>
        </w:rPr>
        <w:t>Three regional targets to be achieved by 2020:</w:t>
      </w:r>
    </w:p>
    <w:p w:rsidR="000A5592" w:rsidRPr="007277FB" w:rsidRDefault="000A5592" w:rsidP="000A5592">
      <w:pPr>
        <w:numPr>
          <w:ilvl w:val="0"/>
          <w:numId w:val="15"/>
        </w:numPr>
        <w:shd w:val="clear" w:color="auto" w:fill="FFFFFF"/>
        <w:spacing w:after="0" w:line="240" w:lineRule="auto"/>
        <w:contextualSpacing/>
        <w:rPr>
          <w:rFonts w:ascii="Sylfaen" w:eastAsia="Times New Roman" w:hAnsi="Sylfaen" w:cstheme="minorHAnsi"/>
          <w:color w:val="333333"/>
        </w:rPr>
      </w:pPr>
      <w:r w:rsidRPr="007277FB">
        <w:rPr>
          <w:rFonts w:ascii="Sylfaen" w:eastAsia="Times New Roman" w:hAnsi="Sylfaen" w:cstheme="minorHAnsi"/>
          <w:color w:val="333333"/>
        </w:rPr>
        <w:t>a 35% reduction in TB deaths;</w:t>
      </w:r>
    </w:p>
    <w:p w:rsidR="000A5592" w:rsidRPr="007277FB" w:rsidRDefault="000A5592" w:rsidP="000A5592">
      <w:pPr>
        <w:numPr>
          <w:ilvl w:val="0"/>
          <w:numId w:val="15"/>
        </w:numPr>
        <w:shd w:val="clear" w:color="auto" w:fill="FFFFFF"/>
        <w:spacing w:after="0" w:line="240" w:lineRule="auto"/>
        <w:contextualSpacing/>
        <w:rPr>
          <w:rFonts w:ascii="Sylfaen" w:eastAsia="Times New Roman" w:hAnsi="Sylfaen" w:cstheme="minorHAnsi"/>
          <w:color w:val="333333"/>
        </w:rPr>
      </w:pPr>
      <w:r w:rsidRPr="007277FB">
        <w:rPr>
          <w:rFonts w:ascii="Sylfaen" w:eastAsia="Times New Roman" w:hAnsi="Sylfaen" w:cstheme="minorHAnsi"/>
          <w:color w:val="333333"/>
        </w:rPr>
        <w:lastRenderedPageBreak/>
        <w:t>a 25% reduction in TB cases; and</w:t>
      </w:r>
    </w:p>
    <w:p w:rsidR="000A5592" w:rsidRPr="007277FB" w:rsidRDefault="000A5592" w:rsidP="000A5592">
      <w:pPr>
        <w:numPr>
          <w:ilvl w:val="0"/>
          <w:numId w:val="15"/>
        </w:numPr>
        <w:shd w:val="clear" w:color="auto" w:fill="FFFFFF"/>
        <w:spacing w:before="100" w:beforeAutospacing="1" w:after="100" w:afterAutospacing="1" w:line="240" w:lineRule="auto"/>
        <w:contextualSpacing/>
        <w:rPr>
          <w:rFonts w:ascii="Sylfaen" w:eastAsia="Times New Roman" w:hAnsi="Sylfaen" w:cstheme="minorHAnsi"/>
          <w:color w:val="333333"/>
        </w:rPr>
      </w:pPr>
      <w:proofErr w:type="gramStart"/>
      <w:r w:rsidRPr="007277FB">
        <w:rPr>
          <w:rFonts w:ascii="Sylfaen" w:eastAsia="Times New Roman" w:hAnsi="Sylfaen" w:cstheme="minorHAnsi"/>
          <w:color w:val="333333"/>
        </w:rPr>
        <w:t>a</w:t>
      </w:r>
      <w:proofErr w:type="gramEnd"/>
      <w:r w:rsidRPr="007277FB">
        <w:rPr>
          <w:rFonts w:ascii="Sylfaen" w:eastAsia="Times New Roman" w:hAnsi="Sylfaen" w:cstheme="minorHAnsi"/>
          <w:color w:val="333333"/>
        </w:rPr>
        <w:t xml:space="preserve"> 75% treatment success rate among MDR-TB patients.</w:t>
      </w:r>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t>Countries are encouraged to reach these targets by providing universal access to people-</w:t>
      </w:r>
      <w:proofErr w:type="spellStart"/>
      <w:r w:rsidRPr="007277FB">
        <w:rPr>
          <w:rFonts w:ascii="Sylfaen" w:eastAsia="Times New Roman" w:hAnsi="Sylfaen" w:cstheme="minorHAnsi"/>
          <w:color w:val="333333"/>
        </w:rPr>
        <w:t>centred</w:t>
      </w:r>
      <w:proofErr w:type="spellEnd"/>
      <w:r w:rsidRPr="007277FB">
        <w:rPr>
          <w:rFonts w:ascii="Sylfaen" w:eastAsia="Times New Roman" w:hAnsi="Sylfaen" w:cstheme="minorHAnsi"/>
          <w:color w:val="333333"/>
        </w:rPr>
        <w:t xml:space="preserve"> services for prevention, diagnosis and treatment, all of which will contribute to ending the TB epidemic. WHO supports countries by setting norms and standards, providing technical cooperation, fostering partnerships, building capacity, creating and disseminating evidence, and conducting monitoring and </w:t>
      </w:r>
      <w:proofErr w:type="gramStart"/>
      <w:r w:rsidRPr="007277FB">
        <w:rPr>
          <w:rFonts w:ascii="Sylfaen" w:eastAsia="Times New Roman" w:hAnsi="Sylfaen" w:cstheme="minorHAnsi"/>
          <w:color w:val="333333"/>
        </w:rPr>
        <w:t>evaluation.</w:t>
      </w:r>
      <w:proofErr w:type="gramEnd"/>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t>European countries are called upon to scale up efforts to achieve the Sustainable Development Goal 3.3: end the epidemic of tuberculosis by 2030. For every $1 in effective TB prevention and care, $43 can be saved.</w:t>
      </w:r>
    </w:p>
    <w:p w:rsidR="000A5592" w:rsidRPr="007277FB" w:rsidRDefault="000A5592" w:rsidP="000A5592">
      <w:pPr>
        <w:spacing w:before="100" w:beforeAutospacing="1" w:after="75" w:line="240" w:lineRule="auto"/>
        <w:jc w:val="both"/>
        <w:rPr>
          <w:rFonts w:ascii="Sylfaen" w:hAnsi="Sylfaen" w:cstheme="minorHAnsi"/>
          <w:b/>
          <w:color w:val="555555"/>
          <w:bdr w:val="none" w:sz="0" w:space="0" w:color="auto" w:frame="1"/>
          <w:shd w:val="clear" w:color="auto" w:fill="FFFFFF"/>
        </w:rPr>
      </w:pPr>
      <w:r w:rsidRPr="007277FB">
        <w:rPr>
          <w:rFonts w:ascii="Sylfaen" w:hAnsi="Sylfaen" w:cstheme="minorHAnsi"/>
          <w:b/>
          <w:color w:val="555555"/>
          <w:bdr w:val="none" w:sz="0" w:space="0" w:color="auto" w:frame="1"/>
          <w:shd w:val="clear" w:color="auto" w:fill="FFFFFF"/>
        </w:rPr>
        <w:t xml:space="preserve">Impact </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 xml:space="preserve">An estimated 58 million lives were saved through TB diagnosis and treatment between 2000 and 2018. </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The TB mortality rate (TB deaths among HIV-negative people per 100 000 population per year) is falling at about 3% per year, and the best estimate for the overall reduction during 2000–2018 is 42%. The fastest regional declines in mortality rates in the 5-year period 2013–2018 were in the WHO European Region and WHO South-East Asia Region (11% and 4% per year, respectively).</w:t>
      </w:r>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In 2019 WHO has issued </w:t>
      </w:r>
      <w:hyperlink r:id="rId8" w:tgtFrame="_blank" w:history="1">
        <w:r w:rsidRPr="007277FB">
          <w:rPr>
            <w:rFonts w:ascii="Sylfaen" w:hAnsi="Sylfaen" w:cstheme="minorHAnsi"/>
          </w:rPr>
          <w:t>new guidance</w:t>
        </w:r>
      </w:hyperlink>
      <w:r w:rsidRPr="007277FB">
        <w:rPr>
          <w:rFonts w:ascii="Sylfaen" w:hAnsi="Sylfaen" w:cstheme="minorHAnsi"/>
        </w:rPr>
        <w:t> to improve treatment of multidrug resistant TB (MDR-TB). WHO is recommending shifting to fully oral regimens to treat people with MDR-</w:t>
      </w:r>
      <w:proofErr w:type="gramStart"/>
      <w:r w:rsidRPr="007277FB">
        <w:rPr>
          <w:rFonts w:ascii="Sylfaen" w:hAnsi="Sylfaen" w:cstheme="minorHAnsi"/>
        </w:rPr>
        <w:t>TB.</w:t>
      </w:r>
      <w:proofErr w:type="gramEnd"/>
      <w:r w:rsidRPr="007277FB">
        <w:rPr>
          <w:rFonts w:ascii="Sylfaen" w:hAnsi="Sylfaen" w:cstheme="minorHAnsi"/>
        </w:rPr>
        <w:t xml:space="preserve"> This new treatment course is more effective and is less likely to provoke adverse side effects. WHO recommends backing up treatment with active monitoring of drug safety and providing counselling support to help patients complete their course of </w:t>
      </w:r>
      <w:proofErr w:type="gramStart"/>
      <w:r w:rsidRPr="007277FB">
        <w:rPr>
          <w:rFonts w:ascii="Sylfaen" w:hAnsi="Sylfaen" w:cstheme="minorHAnsi"/>
        </w:rPr>
        <w:t>treatment</w:t>
      </w:r>
      <w:r w:rsidRPr="007277FB">
        <w:rPr>
          <w:rFonts w:ascii="Sylfaen" w:hAnsi="Sylfaen" w:cstheme="minorHAnsi"/>
          <w:color w:val="3C4245"/>
        </w:rPr>
        <w:t>.</w:t>
      </w:r>
      <w:proofErr w:type="gramEnd"/>
    </w:p>
    <w:p w:rsidR="000A5592" w:rsidRPr="007277FB" w:rsidRDefault="000A5592" w:rsidP="000A5592">
      <w:pPr>
        <w:numPr>
          <w:ilvl w:val="0"/>
          <w:numId w:val="14"/>
        </w:numPr>
        <w:spacing w:before="100" w:beforeAutospacing="1" w:after="75" w:line="240" w:lineRule="auto"/>
        <w:ind w:left="495"/>
        <w:jc w:val="both"/>
        <w:rPr>
          <w:rFonts w:ascii="Sylfaen" w:hAnsi="Sylfaen" w:cstheme="minorHAnsi"/>
        </w:rPr>
      </w:pPr>
      <w:r w:rsidRPr="007277FB">
        <w:rPr>
          <w:rFonts w:ascii="Sylfaen" w:hAnsi="Sylfaen" w:cstheme="minorHAnsi"/>
        </w:rPr>
        <w:t>Despite universal treatment coverage for TB and RR/MDR-TB patients, the treatment success rate in the European Region is still below the 85% and 75% Regional targets respectively. Nevertheless, when data for 2012 and 2016 are compared, a slow but sustainable increase can be seen in both cohorts for all new and relapse TB and RR/MDR-TB cases, from to 72% to 75% and from 49% to 55% respectively.</w:t>
      </w:r>
    </w:p>
    <w:p w:rsidR="000A5592" w:rsidRPr="007277FB" w:rsidRDefault="000A5592" w:rsidP="000A5592">
      <w:pPr>
        <w:spacing w:before="100" w:beforeAutospacing="1" w:after="75" w:line="240" w:lineRule="auto"/>
        <w:jc w:val="both"/>
        <w:rPr>
          <w:rFonts w:ascii="Sylfaen" w:hAnsi="Sylfaen" w:cstheme="minorHAnsi"/>
          <w:b/>
        </w:rPr>
      </w:pPr>
      <w:r w:rsidRPr="007277FB">
        <w:rPr>
          <w:rFonts w:ascii="Sylfaen" w:hAnsi="Sylfaen" w:cstheme="minorHAnsi"/>
          <w:b/>
        </w:rPr>
        <w:t>Georgia</w:t>
      </w:r>
    </w:p>
    <w:p w:rsidR="000A5592" w:rsidRPr="007277FB" w:rsidRDefault="000A5592" w:rsidP="000A5592">
      <w:pPr>
        <w:spacing w:after="200" w:line="240" w:lineRule="auto"/>
        <w:jc w:val="both"/>
        <w:rPr>
          <w:rFonts w:ascii="Sylfaen" w:hAnsi="Sylfaen" w:cstheme="minorHAnsi"/>
          <w:b/>
        </w:rPr>
      </w:pPr>
      <w:r w:rsidRPr="007277FB">
        <w:rPr>
          <w:rFonts w:ascii="Sylfaen" w:hAnsi="Sylfaen" w:cstheme="minorHAnsi"/>
          <w:b/>
        </w:rPr>
        <w:t>National TB program in Georgia enables universal access to TB care leading to improved case detection and treatment success rates. Through implementation of contemporary international strategies in TB control, disease burden decreased more than twice since 2011. Treatment outcome in drug sensitive patients is stably high (85%) and in MDR cases improved dramatically (from 49%</w:t>
      </w:r>
      <w:r w:rsidRPr="007277FB">
        <w:rPr>
          <w:rFonts w:ascii="Sylfaen" w:hAnsi="Sylfaen" w:cstheme="minorHAnsi"/>
          <w:b/>
          <w:lang w:val="ka-GE"/>
        </w:rPr>
        <w:t xml:space="preserve"> </w:t>
      </w:r>
      <w:r w:rsidRPr="007277FB">
        <w:rPr>
          <w:rFonts w:ascii="Sylfaen" w:hAnsi="Sylfaen" w:cstheme="minorHAnsi"/>
          <w:b/>
        </w:rPr>
        <w:t>in 2014 cohort to 67% in  2016 cohort) due to programmatic use of the new drugs as well as innovative patient centered models of care.</w:t>
      </w:r>
    </w:p>
    <w:p w:rsidR="002620EF" w:rsidRPr="007277FB" w:rsidRDefault="002620EF" w:rsidP="000A5592">
      <w:pPr>
        <w:numPr>
          <w:ilvl w:val="1"/>
          <w:numId w:val="0"/>
        </w:numPr>
        <w:spacing w:after="200" w:line="276" w:lineRule="auto"/>
        <w:rPr>
          <w:rFonts w:ascii="Sylfaen" w:eastAsiaTheme="majorEastAsia" w:hAnsi="Sylfaen" w:cstheme="minorHAnsi"/>
          <w:iCs/>
          <w:spacing w:val="15"/>
        </w:rPr>
      </w:pPr>
    </w:p>
    <w:p w:rsidR="000A5592" w:rsidRPr="007277FB" w:rsidRDefault="000A5592" w:rsidP="000A5592">
      <w:pPr>
        <w:numPr>
          <w:ilvl w:val="1"/>
          <w:numId w:val="0"/>
        </w:numPr>
        <w:spacing w:after="200" w:line="276" w:lineRule="auto"/>
        <w:rPr>
          <w:rFonts w:ascii="Sylfaen" w:eastAsiaTheme="majorEastAsia" w:hAnsi="Sylfaen" w:cstheme="minorHAnsi"/>
          <w:b/>
          <w:iCs/>
          <w:spacing w:val="15"/>
        </w:rPr>
      </w:pPr>
      <w:r w:rsidRPr="007277FB">
        <w:rPr>
          <w:rFonts w:ascii="Sylfaen" w:eastAsiaTheme="majorEastAsia" w:hAnsi="Sylfaen" w:cstheme="minorHAnsi"/>
          <w:b/>
          <w:iCs/>
          <w:spacing w:val="15"/>
        </w:rPr>
        <w:t>TB epidemic status</w:t>
      </w:r>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lastRenderedPageBreak/>
        <w:t>Georgia has achieved a remarkable progress in its fight against Tuberculosis. During the last several years TB case notification has been decreasing on average by 9% annually. Robust and sustainable surveillance system assures us that this trend reflects a genuine reduction in TB incidence. According to the National TB Program notifications data, a total of 2</w:t>
      </w:r>
      <w:r w:rsidRPr="007277FB">
        <w:rPr>
          <w:rFonts w:ascii="Sylfaen" w:eastAsia="Times New Roman" w:hAnsi="Sylfaen" w:cstheme="minorHAnsi"/>
          <w:color w:val="333333"/>
          <w:lang w:val="ka-GE"/>
        </w:rPr>
        <w:t>590</w:t>
      </w:r>
      <w:r w:rsidRPr="007277FB">
        <w:rPr>
          <w:rFonts w:ascii="Sylfaen" w:eastAsia="Times New Roman" w:hAnsi="Sylfaen" w:cstheme="minorHAnsi"/>
          <w:color w:val="333333"/>
        </w:rPr>
        <w:t xml:space="preserve"> TB cases (all forms) were registered in 2018 (including, in penitentiary sector) 2004 of which were new TB cases, making all case notification rate of 72 cases per 100,000 population.</w:t>
      </w:r>
      <w:r w:rsidRPr="007277FB">
        <w:rPr>
          <w:rFonts w:ascii="Sylfaen" w:eastAsia="Times New Roman" w:hAnsi="Sylfaen" w:cstheme="minorHAnsi"/>
          <w:color w:val="333333"/>
          <w:lang w:val="ka-GE"/>
        </w:rPr>
        <w:t xml:space="preserve"> </w:t>
      </w:r>
      <w:r w:rsidRPr="007277FB">
        <w:rPr>
          <w:rFonts w:ascii="Sylfaen" w:eastAsia="Times New Roman" w:hAnsi="Sylfaen" w:cstheme="minorHAnsi"/>
          <w:color w:val="333333"/>
        </w:rPr>
        <w:t>The case notification continues to decline - preliminary number of notified cases in 2019 is 2320.</w:t>
      </w:r>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t>The prevalence of drug resistance remains stable. During 2018, the national drug resistance surveillance system detected multidrug-resistant TB (MDR-TB) in 323 cases - 10.2% of new cases and 22.0% of previously treated cases, compared 11.3% and 29.9% in 2017 and 10.2% and 38% in 2016, respectively. HIV prevalence among TB patients remains low compared to other countries in the region; during the last five years, it varied between 1.5-3.1% among TB cases, all forms, tested for HIV. 298 drug-resistant cases were notified in 2019 (preliminary data).</w:t>
      </w:r>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t xml:space="preserve">The outcomes of the 2016 cohort showed substantial improvement of treatment outcomes in both RR/MDR-TB and XDR-TB cases compared to the previous years: 67% vs. 56% in 2015 cohort and 49% in 2014 cohort RR/MDR-TB and 57% vs. 56% in 2015 cohort and 32% in 2014 cohort for XDR-TB. This is the utmost important achievement, given that 2015 has been marked as the first year of the introduction of programmatic use of </w:t>
      </w:r>
      <w:proofErr w:type="spellStart"/>
      <w:r w:rsidRPr="007277FB">
        <w:rPr>
          <w:rFonts w:ascii="Sylfaen" w:eastAsia="Times New Roman" w:hAnsi="Sylfaen" w:cstheme="minorHAnsi"/>
          <w:color w:val="333333"/>
        </w:rPr>
        <w:t>Bedaquiline</w:t>
      </w:r>
      <w:proofErr w:type="spellEnd"/>
      <w:r w:rsidRPr="007277FB">
        <w:rPr>
          <w:rFonts w:ascii="Sylfaen" w:eastAsia="Times New Roman" w:hAnsi="Sylfaen" w:cstheme="minorHAnsi"/>
          <w:color w:val="333333"/>
        </w:rPr>
        <w:t>.</w:t>
      </w:r>
    </w:p>
    <w:p w:rsidR="000A5592" w:rsidRPr="007277FB" w:rsidRDefault="000A5592" w:rsidP="000A5592">
      <w:pPr>
        <w:shd w:val="clear" w:color="auto" w:fill="FFFFFF"/>
        <w:spacing w:before="240" w:after="240" w:line="240" w:lineRule="auto"/>
        <w:jc w:val="both"/>
        <w:rPr>
          <w:rFonts w:ascii="Sylfaen" w:eastAsia="Times New Roman" w:hAnsi="Sylfaen" w:cstheme="minorHAnsi"/>
          <w:color w:val="333333"/>
        </w:rPr>
      </w:pPr>
      <w:r w:rsidRPr="007277FB">
        <w:rPr>
          <w:rFonts w:ascii="Sylfaen" w:eastAsia="Times New Roman" w:hAnsi="Sylfaen" w:cstheme="minorHAnsi"/>
          <w:color w:val="333333"/>
        </w:rPr>
        <w:t xml:space="preserve">Significant share of multi-drug resistant (MDR) TB and decreasing but still high loss-to-follow up rate are the key challenges for the National TB Program and for effective TB control in the country. </w:t>
      </w:r>
    </w:p>
    <w:p w:rsidR="000C2847" w:rsidRPr="007277FB" w:rsidRDefault="000C2847" w:rsidP="000A5592">
      <w:pPr>
        <w:numPr>
          <w:ilvl w:val="1"/>
          <w:numId w:val="0"/>
        </w:numPr>
        <w:spacing w:after="200" w:line="276" w:lineRule="auto"/>
        <w:rPr>
          <w:rFonts w:ascii="Sylfaen" w:eastAsiaTheme="majorEastAsia" w:hAnsi="Sylfaen" w:cstheme="minorHAnsi"/>
          <w:b/>
          <w:iCs/>
          <w:spacing w:val="15"/>
        </w:rPr>
      </w:pPr>
    </w:p>
    <w:p w:rsidR="000A5592" w:rsidRPr="007277FB" w:rsidRDefault="000A5592" w:rsidP="000A5592">
      <w:pPr>
        <w:numPr>
          <w:ilvl w:val="1"/>
          <w:numId w:val="0"/>
        </w:numPr>
        <w:spacing w:after="200" w:line="276" w:lineRule="auto"/>
        <w:rPr>
          <w:rFonts w:ascii="Sylfaen" w:eastAsiaTheme="majorEastAsia" w:hAnsi="Sylfaen" w:cstheme="minorHAnsi"/>
          <w:b/>
          <w:iCs/>
          <w:spacing w:val="15"/>
        </w:rPr>
      </w:pPr>
      <w:r w:rsidRPr="007277FB">
        <w:rPr>
          <w:rFonts w:ascii="Sylfaen" w:eastAsiaTheme="majorEastAsia" w:hAnsi="Sylfaen" w:cstheme="minorHAnsi"/>
          <w:b/>
          <w:iCs/>
          <w:spacing w:val="15"/>
        </w:rPr>
        <w:t>National efforts towards reaching End TB Strategy goals</w:t>
      </w:r>
    </w:p>
    <w:p w:rsidR="000A5592" w:rsidRPr="007277FB" w:rsidRDefault="000A5592" w:rsidP="000A5592">
      <w:pPr>
        <w:spacing w:after="0" w:line="240" w:lineRule="auto"/>
        <w:jc w:val="both"/>
        <w:rPr>
          <w:rFonts w:ascii="Sylfaen" w:hAnsi="Sylfaen" w:cstheme="minorHAnsi"/>
        </w:rPr>
      </w:pPr>
      <w:r w:rsidRPr="007277FB">
        <w:rPr>
          <w:rFonts w:ascii="Sylfaen" w:hAnsi="Sylfaen" w:cstheme="minorHAnsi"/>
        </w:rPr>
        <w:t xml:space="preserve">Georgia elaborated and started implementation of a national strategy to stop the spread of TB and to reduce the burden of MDR-TB and especially of extensively drug resistant (XDR) TB. The strategy covers a comprehensive spectrum of interventions including </w:t>
      </w:r>
      <w:r w:rsidRPr="007277FB">
        <w:rPr>
          <w:rFonts w:ascii="Sylfaen" w:hAnsi="Sylfaen" w:cstheme="minorHAnsi"/>
          <w:b/>
        </w:rPr>
        <w:t>updating TB management guidelines</w:t>
      </w:r>
      <w:r w:rsidRPr="007277FB">
        <w:rPr>
          <w:rFonts w:ascii="Sylfaen" w:hAnsi="Sylfaen" w:cstheme="minorHAnsi"/>
        </w:rPr>
        <w:t xml:space="preserve"> and offering individual </w:t>
      </w:r>
      <w:r w:rsidRPr="007277FB">
        <w:rPr>
          <w:rFonts w:ascii="Sylfaen" w:hAnsi="Sylfaen" w:cstheme="minorHAnsi"/>
          <w:b/>
        </w:rPr>
        <w:t>treatment adherence support package</w:t>
      </w:r>
      <w:r w:rsidRPr="007277FB">
        <w:rPr>
          <w:rFonts w:ascii="Sylfaen" w:hAnsi="Sylfaen" w:cstheme="minorHAnsi"/>
        </w:rPr>
        <w:t xml:space="preserve">. </w:t>
      </w:r>
    </w:p>
    <w:p w:rsidR="000A5592" w:rsidRPr="007277FB" w:rsidRDefault="000A5592" w:rsidP="000A5592">
      <w:pPr>
        <w:spacing w:after="0" w:line="240" w:lineRule="auto"/>
        <w:jc w:val="both"/>
        <w:rPr>
          <w:rFonts w:ascii="Sylfaen" w:hAnsi="Sylfaen" w:cstheme="minorHAnsi"/>
        </w:rPr>
      </w:pPr>
    </w:p>
    <w:p w:rsidR="000A5592" w:rsidRPr="007277FB" w:rsidRDefault="000A5592" w:rsidP="000A5592">
      <w:pPr>
        <w:spacing w:after="0" w:line="240" w:lineRule="auto"/>
        <w:jc w:val="both"/>
        <w:rPr>
          <w:rFonts w:ascii="Sylfaen" w:hAnsi="Sylfaen" w:cstheme="minorHAnsi"/>
        </w:rPr>
      </w:pPr>
      <w:r w:rsidRPr="007277FB">
        <w:rPr>
          <w:rFonts w:ascii="Sylfaen" w:hAnsi="Sylfaen" w:cstheme="minorHAnsi"/>
        </w:rPr>
        <w:t>The country demonstrated high-level commitment and implements interventions aimed to meet all three requirements of End-TB strategy.</w:t>
      </w:r>
    </w:p>
    <w:p w:rsidR="000A5592" w:rsidRPr="007277FB" w:rsidRDefault="000A5592" w:rsidP="000A5592">
      <w:pPr>
        <w:spacing w:after="0" w:line="240" w:lineRule="auto"/>
        <w:jc w:val="both"/>
        <w:rPr>
          <w:rFonts w:ascii="Sylfaen" w:hAnsi="Sylfaen" w:cstheme="minorHAnsi"/>
        </w:rPr>
      </w:pPr>
    </w:p>
    <w:p w:rsidR="000A5592" w:rsidRPr="007277FB" w:rsidRDefault="000A5592" w:rsidP="000A5592">
      <w:pPr>
        <w:spacing w:after="0" w:line="240" w:lineRule="auto"/>
        <w:rPr>
          <w:rFonts w:ascii="Sylfaen" w:hAnsi="Sylfaen" w:cstheme="minorHAnsi"/>
          <w:color w:val="333333"/>
          <w:shd w:val="clear" w:color="auto" w:fill="FFFFFF"/>
        </w:rPr>
      </w:pPr>
      <w:r w:rsidRPr="007277FB">
        <w:rPr>
          <w:rFonts w:ascii="Sylfaen" w:hAnsi="Sylfaen" w:cstheme="minorHAnsi"/>
          <w:b/>
        </w:rPr>
        <w:t xml:space="preserve">Requirement 1: </w:t>
      </w:r>
      <w:r w:rsidRPr="007277FB">
        <w:rPr>
          <w:rFonts w:ascii="Sylfaen" w:hAnsi="Sylfaen" w:cstheme="minorHAnsi"/>
        </w:rPr>
        <w:t xml:space="preserve">Expanding the scope and reach of interventions </w:t>
      </w:r>
      <w:r w:rsidRPr="007277FB">
        <w:rPr>
          <w:rFonts w:ascii="Sylfaen" w:hAnsi="Sylfaen" w:cstheme="minorHAnsi"/>
          <w:color w:val="333333"/>
          <w:shd w:val="clear" w:color="auto" w:fill="FFFFFF"/>
        </w:rPr>
        <w:t>with a focus on high-impact, integrated and patient-centered approaches.</w:t>
      </w:r>
    </w:p>
    <w:p w:rsidR="000C2847" w:rsidRPr="007277FB" w:rsidRDefault="000C2847" w:rsidP="000A5592">
      <w:pPr>
        <w:spacing w:after="0" w:line="240" w:lineRule="auto"/>
        <w:rPr>
          <w:rFonts w:ascii="Sylfaen" w:hAnsi="Sylfaen" w:cstheme="minorHAnsi"/>
        </w:rPr>
      </w:pP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With Global Fund support Georgia has established </w:t>
      </w:r>
      <w:r w:rsidRPr="007277FB">
        <w:rPr>
          <w:rFonts w:ascii="Sylfaen" w:hAnsi="Sylfaen" w:cstheme="minorHAnsi"/>
          <w:b/>
        </w:rPr>
        <w:t>universal access to TB care</w:t>
      </w:r>
      <w:r w:rsidRPr="007277FB">
        <w:rPr>
          <w:rFonts w:ascii="Sylfaen" w:hAnsi="Sylfaen" w:cstheme="minorHAnsi"/>
        </w:rPr>
        <w:t xml:space="preserve"> leading to improved case detection and treatment success rates. </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The country introduced modern diagnostic methods approved by the WHO: culture on solid and liquid media, </w:t>
      </w:r>
      <w:proofErr w:type="spellStart"/>
      <w:r w:rsidRPr="007277FB">
        <w:rPr>
          <w:rFonts w:ascii="Sylfaen" w:hAnsi="Sylfaen" w:cstheme="minorHAnsi"/>
        </w:rPr>
        <w:t>GeneXpert</w:t>
      </w:r>
      <w:proofErr w:type="spellEnd"/>
      <w:r w:rsidRPr="007277FB">
        <w:rPr>
          <w:rFonts w:ascii="Sylfaen" w:hAnsi="Sylfaen" w:cstheme="minorHAnsi"/>
        </w:rPr>
        <w:t xml:space="preserve"> MTB/RIF systems for rapid diagnosis of TB and MDR-TB. </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lastRenderedPageBreak/>
        <w:t>FAST (find actively, separate, and treat) strategy was successfully piloted and rolled out to promote early detection and prevent disease transmission in general healthcare facilities. Since 2018 570 TB cases were detected using this approach.</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Georgia was one of the first countries to ensure programmatic use of the new TB drugs globally in line with the active Pharmacovigilance and active Drug Safety Monitoring and Management (</w:t>
      </w:r>
      <w:proofErr w:type="spellStart"/>
      <w:r w:rsidRPr="007277FB">
        <w:rPr>
          <w:rFonts w:ascii="Sylfaen" w:hAnsi="Sylfaen" w:cstheme="minorHAnsi"/>
        </w:rPr>
        <w:t>aDSM</w:t>
      </w:r>
      <w:proofErr w:type="spellEnd"/>
      <w:r w:rsidRPr="007277FB">
        <w:rPr>
          <w:rFonts w:ascii="Sylfaen" w:hAnsi="Sylfaen" w:cstheme="minorHAnsi"/>
        </w:rPr>
        <w:t>) Framework under leadership of the National Center for Tuberculosis and Lung Diseases (NCTLD).</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An innovative Project ECHO was introduced in Georgia at the level of the Central MDR-TB </w:t>
      </w:r>
      <w:proofErr w:type="spellStart"/>
      <w:r w:rsidRPr="007277FB">
        <w:rPr>
          <w:rFonts w:ascii="Sylfaen" w:hAnsi="Sylfaen" w:cstheme="minorHAnsi"/>
        </w:rPr>
        <w:t>Consilium</w:t>
      </w:r>
      <w:proofErr w:type="spellEnd"/>
      <w:r w:rsidRPr="007277FB">
        <w:rPr>
          <w:rFonts w:ascii="Sylfaen" w:hAnsi="Sylfaen" w:cstheme="minorHAnsi"/>
        </w:rPr>
        <w:t xml:space="preserve"> at the NCTLD that allows to improve patient care in rural and underserved areas and strengthen healthcare workforce capacity through </w:t>
      </w:r>
      <w:proofErr w:type="spellStart"/>
      <w:r w:rsidRPr="007277FB">
        <w:rPr>
          <w:rFonts w:ascii="Sylfaen" w:hAnsi="Sylfaen" w:cstheme="minorHAnsi"/>
        </w:rPr>
        <w:t>telemonitoring</w:t>
      </w:r>
      <w:proofErr w:type="spellEnd"/>
      <w:r w:rsidRPr="007277FB">
        <w:rPr>
          <w:rFonts w:ascii="Sylfaen" w:hAnsi="Sylfaen" w:cstheme="minorHAnsi"/>
        </w:rPr>
        <w:t xml:space="preserve"> and distance learning programs. </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Diverse approaches are used to strengthen PHC provider engagement in TB control countrywide. Namely, family physicians and nurses, as well as border line specialists have been trained, and supportive supervision is provided. Informational campaigns were conducted for professionals and general public. Linkages were established between primary healthcare and specialized service providers.</w:t>
      </w:r>
    </w:p>
    <w:p w:rsidR="000A5592" w:rsidRPr="007277FB" w:rsidRDefault="000A5592" w:rsidP="000A5592">
      <w:pPr>
        <w:ind w:left="360"/>
        <w:contextualSpacing/>
        <w:jc w:val="both"/>
        <w:rPr>
          <w:rFonts w:ascii="Sylfaen" w:hAnsi="Sylfaen" w:cstheme="minorHAnsi"/>
        </w:rPr>
      </w:pPr>
    </w:p>
    <w:p w:rsidR="000A5592" w:rsidRPr="007277FB" w:rsidRDefault="000A5592" w:rsidP="000A5592">
      <w:pPr>
        <w:contextualSpacing/>
        <w:rPr>
          <w:rFonts w:ascii="Sylfaen" w:hAnsi="Sylfaen" w:cstheme="minorHAnsi"/>
          <w:color w:val="333333"/>
          <w:shd w:val="clear" w:color="auto" w:fill="FFFFFF"/>
        </w:rPr>
      </w:pPr>
      <w:r w:rsidRPr="007277FB">
        <w:rPr>
          <w:rFonts w:ascii="Sylfaen" w:hAnsi="Sylfaen" w:cstheme="minorHAnsi"/>
          <w:b/>
        </w:rPr>
        <w:t xml:space="preserve">Requirement 2: </w:t>
      </w:r>
      <w:r w:rsidRPr="007277FB">
        <w:rPr>
          <w:rFonts w:ascii="Sylfaen" w:hAnsi="Sylfaen" w:cstheme="minorHAnsi"/>
        </w:rPr>
        <w:t xml:space="preserve">Eliciting full benefits of health and development policies and systems </w:t>
      </w:r>
      <w:r w:rsidRPr="007277FB">
        <w:rPr>
          <w:rFonts w:ascii="Sylfaen" w:hAnsi="Sylfaen" w:cstheme="minorHAnsi"/>
          <w:color w:val="333333"/>
          <w:shd w:val="clear" w:color="auto" w:fill="FFFFFF"/>
        </w:rPr>
        <w:t>through engaging a much wider set of collaborators across government, communities and the private sector.</w:t>
      </w:r>
    </w:p>
    <w:p w:rsidR="000C2847" w:rsidRPr="007277FB" w:rsidRDefault="000C2847" w:rsidP="000A5592">
      <w:pPr>
        <w:contextualSpacing/>
        <w:rPr>
          <w:rFonts w:ascii="Sylfaen" w:hAnsi="Sylfaen" w:cstheme="minorHAnsi"/>
          <w:color w:val="333333"/>
          <w:shd w:val="clear" w:color="auto" w:fill="FFFFFF"/>
        </w:rPr>
      </w:pP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National TB program in Georgia is a model for public-private collaboration, which enables universal access to TB care and leads to improved case detection and treatment success rates.</w:t>
      </w:r>
    </w:p>
    <w:p w:rsidR="000A5592" w:rsidRPr="007277FB" w:rsidRDefault="003F3DC7" w:rsidP="000A5592">
      <w:pPr>
        <w:numPr>
          <w:ilvl w:val="0"/>
          <w:numId w:val="16"/>
        </w:numPr>
        <w:spacing w:after="0" w:line="240" w:lineRule="auto"/>
        <w:contextualSpacing/>
        <w:jc w:val="both"/>
        <w:rPr>
          <w:rFonts w:ascii="Sylfaen" w:hAnsi="Sylfaen" w:cstheme="minorHAnsi"/>
        </w:rPr>
      </w:pPr>
      <w:hyperlink r:id="rId9" w:history="1">
        <w:r w:rsidR="000A5592" w:rsidRPr="007277FB">
          <w:rPr>
            <w:rFonts w:ascii="Sylfaen" w:hAnsi="Sylfaen" w:cstheme="minorHAnsi"/>
          </w:rPr>
          <w:t>National Strategic Plan for Tuberculosis Control in Georgia 2019-202</w:t>
        </w:r>
      </w:hyperlink>
      <w:r w:rsidR="000A5592" w:rsidRPr="007277FB">
        <w:rPr>
          <w:rFonts w:ascii="Sylfaen" w:hAnsi="Sylfaen" w:cstheme="minorHAnsi"/>
        </w:rPr>
        <w:t>2 including Transition Plan from donor support to domestic funding was developed through multilateral dialogue, including with civil society engagement and endorsed by the Country Coordination Mechanism.</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National Centre of Disease Control and Public Health as a Principal Recipient of Global Fund grants and implementer of the state TB program has established an integrated supply chain management system to make use of global supply mechanisms through Global Drug Facility and to ensure efficient delivery of quality drugs and consumables. </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Within the frames of TB EECA project on strengthening health systems for TB control (TB-Rep), Georgia has established strong collaboration with international partners and local stakeholders to ensure TB program effectiveness and sustainability. </w:t>
      </w:r>
    </w:p>
    <w:p w:rsidR="000A5592" w:rsidRPr="007277FB" w:rsidRDefault="000A5592" w:rsidP="000A5592">
      <w:pPr>
        <w:ind w:left="360"/>
        <w:contextualSpacing/>
        <w:rPr>
          <w:rFonts w:ascii="Sylfaen" w:hAnsi="Sylfaen" w:cstheme="minorHAnsi"/>
          <w:b/>
        </w:rPr>
      </w:pPr>
    </w:p>
    <w:p w:rsidR="000A5592" w:rsidRPr="007277FB" w:rsidRDefault="000A5592" w:rsidP="000A5592">
      <w:pPr>
        <w:contextualSpacing/>
        <w:rPr>
          <w:rFonts w:ascii="Sylfaen" w:hAnsi="Sylfaen" w:cstheme="minorHAnsi"/>
          <w:color w:val="333333"/>
          <w:shd w:val="clear" w:color="auto" w:fill="FFFFFF"/>
        </w:rPr>
      </w:pPr>
      <w:r w:rsidRPr="007277FB">
        <w:rPr>
          <w:rFonts w:ascii="Sylfaen" w:hAnsi="Sylfaen" w:cstheme="minorHAnsi"/>
          <w:b/>
        </w:rPr>
        <w:t xml:space="preserve">Requirement3: </w:t>
      </w:r>
      <w:r w:rsidRPr="007277FB">
        <w:rPr>
          <w:rFonts w:ascii="Sylfaen" w:hAnsi="Sylfaen" w:cstheme="minorHAnsi"/>
        </w:rPr>
        <w:t xml:space="preserve">Pursuing new scientific knowledge and innovations </w:t>
      </w:r>
      <w:r w:rsidRPr="007277FB">
        <w:rPr>
          <w:rFonts w:ascii="Sylfaen" w:hAnsi="Sylfaen" w:cstheme="minorHAnsi"/>
          <w:color w:val="333333"/>
          <w:shd w:val="clear" w:color="auto" w:fill="FFFFFF"/>
        </w:rPr>
        <w:t>that can dramatically change TB prevention and care.</w:t>
      </w:r>
    </w:p>
    <w:p w:rsidR="000C2847" w:rsidRPr="007277FB" w:rsidRDefault="000C2847" w:rsidP="000A5592">
      <w:pPr>
        <w:contextualSpacing/>
        <w:rPr>
          <w:rFonts w:ascii="Sylfaen" w:hAnsi="Sylfaen" w:cstheme="minorHAnsi"/>
          <w:color w:val="333333"/>
          <w:shd w:val="clear" w:color="auto" w:fill="FFFFFF"/>
        </w:rPr>
      </w:pP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Georgia has been part of multi-central research projects, specifically:</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 xml:space="preserve">Out of the six Phase three clinical trials in the Tuberculosis drug development Pipeline, National Center for Tuberculosis and Lung Diseases (NCTLD) has been a site for several clinical trials: Stream Stage II, </w:t>
      </w:r>
      <w:proofErr w:type="spellStart"/>
      <w:r w:rsidRPr="007277FB">
        <w:rPr>
          <w:rFonts w:ascii="Sylfaen" w:hAnsi="Sylfaen" w:cstheme="minorHAnsi"/>
        </w:rPr>
        <w:t>ZeNiX</w:t>
      </w:r>
      <w:proofErr w:type="spellEnd"/>
      <w:r w:rsidRPr="007277FB">
        <w:rPr>
          <w:rFonts w:ascii="Sylfaen" w:hAnsi="Sylfaen" w:cstheme="minorHAnsi"/>
        </w:rPr>
        <w:t xml:space="preserve">-TB, STAND, one Phase four post marketing optimization trial - </w:t>
      </w:r>
      <w:proofErr w:type="spellStart"/>
      <w:r w:rsidRPr="007277FB">
        <w:rPr>
          <w:rFonts w:ascii="Sylfaen" w:hAnsi="Sylfaen" w:cstheme="minorHAnsi"/>
        </w:rPr>
        <w:t>endTB</w:t>
      </w:r>
      <w:proofErr w:type="spellEnd"/>
      <w:r w:rsidRPr="007277FB">
        <w:rPr>
          <w:rFonts w:ascii="Sylfaen" w:hAnsi="Sylfaen" w:cstheme="minorHAnsi"/>
        </w:rPr>
        <w:t xml:space="preserve"> and </w:t>
      </w:r>
      <w:proofErr w:type="spellStart"/>
      <w:r w:rsidRPr="007277FB">
        <w:rPr>
          <w:rFonts w:ascii="Sylfaen" w:hAnsi="Sylfaen" w:cstheme="minorHAnsi"/>
        </w:rPr>
        <w:t>SimpliciTB</w:t>
      </w:r>
      <w:proofErr w:type="spellEnd"/>
      <w:r w:rsidRPr="007277FB">
        <w:rPr>
          <w:rFonts w:ascii="Sylfaen" w:hAnsi="Sylfaen" w:cstheme="minorHAnsi"/>
        </w:rPr>
        <w:t>;</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 xml:space="preserve">In 2014 NCTLD was selected as a site for Foundation of Innovative Diagnostics FIND. Important new technology and diagnostic test evaluation studies were carried through </w:t>
      </w:r>
      <w:r w:rsidRPr="007277FB">
        <w:rPr>
          <w:rFonts w:ascii="Sylfaen" w:hAnsi="Sylfaen" w:cstheme="minorHAnsi"/>
        </w:rPr>
        <w:lastRenderedPageBreak/>
        <w:t xml:space="preserve">this partnership, including XPERT MTB/RIF Ultra Trial at the NCTLD </w:t>
      </w:r>
      <w:proofErr w:type="spellStart"/>
      <w:r w:rsidRPr="007277FB">
        <w:rPr>
          <w:rFonts w:ascii="Sylfaen" w:hAnsi="Sylfaen" w:cstheme="minorHAnsi"/>
        </w:rPr>
        <w:t>Mycobactriological</w:t>
      </w:r>
      <w:proofErr w:type="spellEnd"/>
      <w:r w:rsidRPr="007277FB">
        <w:rPr>
          <w:rFonts w:ascii="Sylfaen" w:hAnsi="Sylfaen" w:cstheme="minorHAnsi"/>
        </w:rPr>
        <w:t xml:space="preserve"> Reference Laboratory. </w:t>
      </w:r>
    </w:p>
    <w:p w:rsidR="000A5592" w:rsidRPr="007277FB" w:rsidRDefault="000A5592" w:rsidP="000A5592">
      <w:pPr>
        <w:ind w:left="1080"/>
        <w:contextualSpacing/>
        <w:jc w:val="both"/>
        <w:rPr>
          <w:rFonts w:ascii="Sylfaen" w:hAnsi="Sylfaen" w:cstheme="minorHAnsi"/>
        </w:rPr>
      </w:pP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Innovative technologies and service delivery models have been developed and implemented within National TB Program, namely:</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Novel approach to speed up sputum transportation was introduced in 2013 allowing care providers to send sputum samples through the national postal service. This new scheme improved timeliness, levelled lab workload and decreased transportation cost almost 8 times.</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Tablet-based software was developed for epidemiologists to ensure high quality patient education and counselling.</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Mobile-based application was developed for Video Observed Therapy (VOT). Patients are enabled to take drugs at a convenient time and send the record to VOT nurse. About 690 patients were enrolled in VOT during since 2018 and no case was missing. Several cases were reported of markedly improved adherence after transition to VOT.</w:t>
      </w:r>
    </w:p>
    <w:p w:rsidR="000A5592" w:rsidRPr="007277FB" w:rsidRDefault="000A5592" w:rsidP="000A5592">
      <w:pPr>
        <w:numPr>
          <w:ilvl w:val="1"/>
          <w:numId w:val="16"/>
        </w:numPr>
        <w:spacing w:after="0" w:line="240" w:lineRule="auto"/>
        <w:contextualSpacing/>
        <w:jc w:val="both"/>
        <w:rPr>
          <w:rFonts w:ascii="Sylfaen" w:hAnsi="Sylfaen" w:cstheme="minorHAnsi"/>
        </w:rPr>
      </w:pPr>
      <w:r w:rsidRPr="007277FB">
        <w:rPr>
          <w:rFonts w:ascii="Sylfaen" w:hAnsi="Sylfaen" w:cstheme="minorHAnsi"/>
        </w:rPr>
        <w:t xml:space="preserve">Mobile DOT unit provides another option to ensure access to services for patients living in remote from care site areas.   </w:t>
      </w:r>
    </w:p>
    <w:p w:rsidR="000A5592" w:rsidRPr="007277FB" w:rsidRDefault="000A5592" w:rsidP="000A5592">
      <w:pPr>
        <w:ind w:left="1080"/>
        <w:contextualSpacing/>
        <w:jc w:val="both"/>
        <w:rPr>
          <w:rFonts w:ascii="Sylfaen" w:hAnsi="Sylfaen" w:cstheme="minorHAnsi"/>
        </w:rPr>
      </w:pP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Building on the experience of the pilot in selected cities, community-based organizations </w:t>
      </w:r>
      <w:proofErr w:type="spellStart"/>
      <w:r w:rsidRPr="007277FB">
        <w:rPr>
          <w:rFonts w:ascii="Sylfaen" w:hAnsi="Sylfaen" w:cstheme="minorHAnsi"/>
        </w:rPr>
        <w:t>Tanadgoma</w:t>
      </w:r>
      <w:proofErr w:type="spellEnd"/>
      <w:r w:rsidRPr="007277FB">
        <w:rPr>
          <w:rFonts w:ascii="Sylfaen" w:hAnsi="Sylfaen" w:cstheme="minorHAnsi"/>
        </w:rPr>
        <w:t>, New Vector, and Patient Union provide treatment adherence support to sensitive and MDR TB patients countrywide. The adherence support is delivered by a team composed of a social worker, psychologist and former TB patient.</w:t>
      </w:r>
      <w:r w:rsidRPr="007277FB">
        <w:rPr>
          <w:rFonts w:ascii="Sylfaen" w:hAnsi="Sylfaen" w:cstheme="minorHAnsi"/>
          <w:lang w:val="ka-GE"/>
        </w:rPr>
        <w:t xml:space="preserve"> </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Civil-society engagement improved program coverage and outcomes for hard-to-reach groups: with GF support NGO “Centre of Bioethics Studies and Culture” in collaboration with Georgia Orthodox Church organizes screening for TB in Christian monasteries, nunneries and eparchies, as well as for Muslim communities.</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The country successfully piloted integrated HCV-HIV-TB screening approach to enable comprehensive care delivery at primary care level and to promote health outcomes in </w:t>
      </w:r>
      <w:proofErr w:type="spellStart"/>
      <w:r w:rsidRPr="007277FB">
        <w:rPr>
          <w:rFonts w:ascii="Sylfaen" w:hAnsi="Sylfaen" w:cstheme="minorHAnsi"/>
        </w:rPr>
        <w:t>Samegrelo-Zemo</w:t>
      </w:r>
      <w:proofErr w:type="spellEnd"/>
      <w:r w:rsidRPr="007277FB">
        <w:rPr>
          <w:rFonts w:ascii="Sylfaen" w:hAnsi="Sylfaen" w:cstheme="minorHAnsi"/>
        </w:rPr>
        <w:t xml:space="preserve"> </w:t>
      </w:r>
      <w:proofErr w:type="spellStart"/>
      <w:r w:rsidRPr="007277FB">
        <w:rPr>
          <w:rFonts w:ascii="Sylfaen" w:hAnsi="Sylfaen" w:cstheme="minorHAnsi"/>
        </w:rPr>
        <w:t>Svaneti</w:t>
      </w:r>
      <w:proofErr w:type="spellEnd"/>
      <w:r w:rsidRPr="007277FB">
        <w:rPr>
          <w:rFonts w:ascii="Sylfaen" w:hAnsi="Sylfaen" w:cstheme="minorHAnsi"/>
        </w:rPr>
        <w:t xml:space="preserve"> region. The effort is based on a public-private partnership. Technical assistance, including development of screening protocol and trainings, were funded by the Global Fund, while test kits are procured from the state budget and incentives for providers are paid by the local government. In seven months of project implementation about 88178 people were screened, 2279 </w:t>
      </w:r>
      <w:proofErr w:type="spellStart"/>
      <w:r w:rsidRPr="007277FB">
        <w:rPr>
          <w:rFonts w:ascii="Sylfaen" w:hAnsi="Sylfaen" w:cstheme="minorHAnsi"/>
        </w:rPr>
        <w:t>Hep</w:t>
      </w:r>
      <w:proofErr w:type="spellEnd"/>
      <w:r w:rsidRPr="007277FB">
        <w:rPr>
          <w:rFonts w:ascii="Sylfaen" w:hAnsi="Sylfaen" w:cstheme="minorHAnsi"/>
        </w:rPr>
        <w:t xml:space="preserve"> C (anti HCV+) positive, 37 HIV positive and 192 presumptive TB cases were identified and referred for further confirmation in </w:t>
      </w:r>
      <w:proofErr w:type="spellStart"/>
      <w:r w:rsidRPr="007277FB">
        <w:rPr>
          <w:rFonts w:ascii="Sylfaen" w:hAnsi="Sylfaen" w:cstheme="minorHAnsi"/>
        </w:rPr>
        <w:t>Samegrelo</w:t>
      </w:r>
      <w:proofErr w:type="spellEnd"/>
      <w:r w:rsidRPr="007277FB">
        <w:rPr>
          <w:rFonts w:ascii="Sylfaen" w:hAnsi="Sylfaen" w:cstheme="minorHAnsi"/>
        </w:rPr>
        <w:t xml:space="preserve"> in total. Active screening in the region has been continued after the pilot and similar interventions initiated all other regions from 2019.</w:t>
      </w:r>
    </w:p>
    <w:p w:rsidR="000A5592" w:rsidRPr="007277FB"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 xml:space="preserve">Zero TB project has been launched in Adjara region with the aim to create ‘island of elimination’ that will contribute to lowering rates of TB in the region and in Georgia overall. The project captures two directions: improved case detection and treatment outcomes through comprehensive TB case management. Mobile unit provides active case finding in selected congregate setting and hard-to-reach areas. The function of a TB case manager has been introduced in the country to eliminate or mitigate non-medical barriers to treatment adherence and ensure comprehensiveness of care. Use of ECHO platform was suggested to assist the case managers in multilateral coordination of </w:t>
      </w:r>
      <w:r w:rsidR="00DF6E8E" w:rsidRPr="007277FB">
        <w:rPr>
          <w:rFonts w:ascii="Sylfaen" w:hAnsi="Sylfaen" w:cstheme="minorHAnsi"/>
        </w:rPr>
        <w:t>efforts. The</w:t>
      </w:r>
      <w:r w:rsidRPr="007277FB">
        <w:rPr>
          <w:rFonts w:ascii="Sylfaen" w:hAnsi="Sylfaen" w:cstheme="minorHAnsi"/>
        </w:rPr>
        <w:t xml:space="preserve"> effort is supported by STOP TB partnership.  </w:t>
      </w:r>
      <w:r w:rsidRPr="007277FB">
        <w:rPr>
          <w:rFonts w:ascii="Sylfaen" w:hAnsi="Sylfaen" w:cstheme="minorHAnsi"/>
        </w:rPr>
        <w:lastRenderedPageBreak/>
        <w:t xml:space="preserve">The </w:t>
      </w:r>
      <w:proofErr w:type="spellStart"/>
      <w:r w:rsidRPr="007277FB">
        <w:rPr>
          <w:rFonts w:ascii="Sylfaen" w:hAnsi="Sylfaen" w:cstheme="minorHAnsi"/>
        </w:rPr>
        <w:t>Phthisiologists</w:t>
      </w:r>
      <w:proofErr w:type="spellEnd"/>
      <w:r w:rsidRPr="007277FB">
        <w:rPr>
          <w:rFonts w:ascii="Sylfaen" w:hAnsi="Sylfaen" w:cstheme="minorHAnsi"/>
        </w:rPr>
        <w:t>’ and Pulmonologists’ Professional Association was engaged to develop job descriptions, protocol, recording and reporting form and to train all epidemiologists in the region.</w:t>
      </w:r>
    </w:p>
    <w:p w:rsidR="000A5592" w:rsidRDefault="000A5592" w:rsidP="000A5592">
      <w:pPr>
        <w:numPr>
          <w:ilvl w:val="0"/>
          <w:numId w:val="16"/>
        </w:numPr>
        <w:spacing w:after="0" w:line="240" w:lineRule="auto"/>
        <w:contextualSpacing/>
        <w:jc w:val="both"/>
        <w:rPr>
          <w:rFonts w:ascii="Sylfaen" w:hAnsi="Sylfaen" w:cstheme="minorHAnsi"/>
        </w:rPr>
      </w:pPr>
      <w:r w:rsidRPr="007277FB">
        <w:rPr>
          <w:rFonts w:ascii="Sylfaen" w:hAnsi="Sylfaen" w:cstheme="minorHAnsi"/>
        </w:rPr>
        <w:t>Results Based Financing model is under development. The intervention aims to improve quality of TB management at outpatient level and promote treatment success.</w:t>
      </w:r>
    </w:p>
    <w:p w:rsidR="00F33008" w:rsidRDefault="00F33008" w:rsidP="00F33008">
      <w:pPr>
        <w:spacing w:after="0" w:line="240" w:lineRule="auto"/>
        <w:contextualSpacing/>
        <w:jc w:val="both"/>
        <w:rPr>
          <w:rFonts w:ascii="Sylfaen" w:hAnsi="Sylfaen" w:cstheme="minorHAnsi"/>
        </w:rPr>
      </w:pPr>
    </w:p>
    <w:p w:rsidR="0028039F" w:rsidRDefault="0028039F" w:rsidP="00F33008">
      <w:pPr>
        <w:spacing w:after="0" w:line="240" w:lineRule="auto"/>
        <w:contextualSpacing/>
        <w:jc w:val="both"/>
        <w:rPr>
          <w:rFonts w:ascii="Sylfaen" w:hAnsi="Sylfaen" w:cstheme="minorHAnsi"/>
        </w:rPr>
      </w:pPr>
    </w:p>
    <w:p w:rsidR="0028039F" w:rsidRPr="0028039F" w:rsidRDefault="0028039F" w:rsidP="0028039F">
      <w:pPr>
        <w:numPr>
          <w:ilvl w:val="0"/>
          <w:numId w:val="17"/>
        </w:numPr>
        <w:contextualSpacing/>
        <w:jc w:val="both"/>
        <w:rPr>
          <w:rFonts w:ascii="Sylfaen" w:hAnsi="Sylfaen"/>
          <w:b/>
          <w:sz w:val="26"/>
          <w:szCs w:val="26"/>
          <w:u w:val="single"/>
          <w:lang w:val="ka-GE"/>
        </w:rPr>
      </w:pPr>
      <w:r w:rsidRPr="0028039F">
        <w:rPr>
          <w:rFonts w:ascii="Sylfaen" w:hAnsi="Sylfaen"/>
          <w:b/>
          <w:sz w:val="26"/>
          <w:szCs w:val="26"/>
          <w:u w:val="single"/>
        </w:rPr>
        <w:t>EB146/</w:t>
      </w:r>
      <w:r w:rsidRPr="0028039F">
        <w:rPr>
          <w:rFonts w:ascii="Sylfaen" w:hAnsi="Sylfaen"/>
          <w:b/>
          <w:sz w:val="26"/>
          <w:szCs w:val="26"/>
          <w:u w:val="single"/>
          <w:lang w:val="ka-GE"/>
        </w:rPr>
        <w:t>12</w:t>
      </w:r>
      <w:r w:rsidRPr="0028039F">
        <w:rPr>
          <w:rFonts w:ascii="Sylfaen" w:hAnsi="Sylfaen"/>
          <w:b/>
          <w:sz w:val="26"/>
          <w:szCs w:val="26"/>
          <w:u w:val="single"/>
        </w:rPr>
        <w:t xml:space="preserve">   </w:t>
      </w:r>
    </w:p>
    <w:p w:rsidR="0028039F" w:rsidRPr="0028039F" w:rsidRDefault="0028039F" w:rsidP="0028039F">
      <w:pPr>
        <w:spacing w:after="0" w:line="240" w:lineRule="auto"/>
        <w:ind w:left="720"/>
        <w:contextualSpacing/>
        <w:jc w:val="both"/>
        <w:rPr>
          <w:rFonts w:ascii="Sylfaen" w:hAnsi="Sylfaen" w:cstheme="minorHAnsi"/>
          <w:b/>
          <w:sz w:val="26"/>
          <w:szCs w:val="26"/>
        </w:rPr>
      </w:pPr>
      <w:r w:rsidRPr="0028039F">
        <w:rPr>
          <w:rFonts w:ascii="Sylfaen" w:hAnsi="Sylfaen" w:cstheme="minorHAnsi"/>
          <w:b/>
          <w:sz w:val="26"/>
          <w:szCs w:val="26"/>
        </w:rPr>
        <w:t>Epilepsy</w:t>
      </w:r>
    </w:p>
    <w:p w:rsidR="000A5592" w:rsidRPr="007277FB" w:rsidRDefault="000A5592" w:rsidP="000A5592">
      <w:pPr>
        <w:ind w:left="1080"/>
        <w:contextualSpacing/>
        <w:jc w:val="both"/>
        <w:rPr>
          <w:rFonts w:ascii="Sylfaen" w:hAnsi="Sylfaen" w:cstheme="minorHAnsi"/>
        </w:rPr>
      </w:pPr>
    </w:p>
    <w:p w:rsidR="00F33008" w:rsidRPr="004F1715" w:rsidRDefault="00F33008" w:rsidP="00F330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4F1715">
        <w:rPr>
          <w:rFonts w:ascii="Sylfaen" w:eastAsia="Sylfaen" w:hAnsi="Sylfaen"/>
          <w:color w:val="000000"/>
          <w:sz w:val="24"/>
          <w:szCs w:val="24"/>
        </w:rPr>
        <w:t>“Early Diagnosis and Surveillance of Epilepsy” Component of “</w:t>
      </w:r>
      <w:r w:rsidRPr="004F1715">
        <w:rPr>
          <w:rFonts w:ascii="Sylfaen" w:eastAsia="Sylfaen" w:hAnsi="Sylfaen"/>
          <w:color w:val="000000"/>
          <w:sz w:val="24"/>
          <w:szCs w:val="24"/>
          <w:lang w:val="ka-GE"/>
        </w:rPr>
        <w:t>Early Detection and Screening of Diseases</w:t>
      </w:r>
      <w:r w:rsidRPr="004F1715">
        <w:rPr>
          <w:rFonts w:ascii="Sylfaen" w:eastAsia="Sylfaen" w:hAnsi="Sylfaen"/>
          <w:color w:val="000000"/>
          <w:sz w:val="24"/>
          <w:szCs w:val="24"/>
        </w:rPr>
        <w:t xml:space="preserve">” Program includes </w:t>
      </w:r>
      <w:r w:rsidRPr="004F1715">
        <w:rPr>
          <w:rFonts w:ascii="Sylfaen" w:hAnsi="Sylfaen"/>
          <w:sz w:val="24"/>
          <w:szCs w:val="24"/>
        </w:rPr>
        <w:t>e</w:t>
      </w:r>
      <w:r w:rsidRPr="004F1715">
        <w:rPr>
          <w:rFonts w:ascii="Sylfaen" w:hAnsi="Sylfaen"/>
          <w:sz w:val="24"/>
          <w:szCs w:val="24"/>
          <w:lang w:val="ka-GE"/>
        </w:rPr>
        <w:t xml:space="preserve">xamination of beneficiaries who had been diagnosed with epilepsy at various medical institutions or had </w:t>
      </w:r>
      <w:r w:rsidRPr="004F1715">
        <w:rPr>
          <w:rFonts w:ascii="Sylfaen" w:hAnsi="Sylfaen"/>
          <w:sz w:val="24"/>
          <w:szCs w:val="24"/>
        </w:rPr>
        <w:t>suspected diagnosis</w:t>
      </w:r>
      <w:r w:rsidRPr="004F1715">
        <w:rPr>
          <w:rFonts w:ascii="Sylfaen" w:hAnsi="Sylfaen"/>
          <w:sz w:val="24"/>
          <w:szCs w:val="24"/>
          <w:lang w:val="ka-GE"/>
        </w:rPr>
        <w:t xml:space="preserve">. </w:t>
      </w:r>
      <w:r w:rsidRPr="004F1715">
        <w:rPr>
          <w:rFonts w:ascii="Sylfaen" w:hAnsi="Sylfaen"/>
          <w:sz w:val="24"/>
          <w:szCs w:val="24"/>
        </w:rPr>
        <w:t xml:space="preserve">Also, includes </w:t>
      </w:r>
      <w:r w:rsidRPr="004F1715">
        <w:rPr>
          <w:rFonts w:ascii="Sylfaen" w:hAnsi="Sylfaen"/>
          <w:sz w:val="24"/>
          <w:szCs w:val="24"/>
          <w:lang w:val="ka-GE"/>
        </w:rPr>
        <w:t>the epilepsy register, primary diagnosis of epilepsy and in-depth researches to confirm the diagnosis</w:t>
      </w:r>
      <w:r w:rsidRPr="004F1715">
        <w:rPr>
          <w:rFonts w:ascii="Sylfaen" w:hAnsi="Sylfaen"/>
          <w:sz w:val="24"/>
          <w:szCs w:val="24"/>
        </w:rPr>
        <w:t>.</w:t>
      </w:r>
    </w:p>
    <w:p w:rsidR="00F33008" w:rsidRPr="004F1715" w:rsidRDefault="00F33008" w:rsidP="00F330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p>
    <w:p w:rsidR="00F33008" w:rsidRPr="004F1715" w:rsidRDefault="00F33008" w:rsidP="00F330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000000"/>
          <w:sz w:val="24"/>
          <w:szCs w:val="24"/>
        </w:rPr>
      </w:pPr>
      <w:r w:rsidRPr="004F1715">
        <w:rPr>
          <w:rFonts w:ascii="Sylfaen" w:eastAsia="Sylfaen" w:hAnsi="Sylfaen"/>
          <w:color w:val="000000"/>
          <w:sz w:val="24"/>
          <w:szCs w:val="24"/>
        </w:rPr>
        <w:t xml:space="preserve">In </w:t>
      </w:r>
      <w:r w:rsidRPr="004F1715">
        <w:rPr>
          <w:rFonts w:ascii="Sylfaen" w:eastAsia="Sylfaen" w:hAnsi="Sylfaen"/>
          <w:color w:val="000000"/>
        </w:rPr>
        <w:t>order to</w:t>
      </w:r>
      <w:r w:rsidRPr="004F1715">
        <w:rPr>
          <w:rFonts w:ascii="Sylfaen" w:eastAsia="Sylfaen" w:hAnsi="Sylfaen"/>
          <w:color w:val="000000"/>
          <w:sz w:val="24"/>
          <w:szCs w:val="24"/>
        </w:rPr>
        <w:t xml:space="preserve"> diagnose and confirm epilepsy, the program provider must</w:t>
      </w:r>
      <w:r>
        <w:rPr>
          <w:rFonts w:ascii="Sylfaen" w:eastAsia="Sylfaen" w:hAnsi="Sylfaen"/>
          <w:color w:val="000000"/>
        </w:rPr>
        <w:t xml:space="preserve"> do as follows:</w:t>
      </w:r>
      <w:r w:rsidRPr="004F1715">
        <w:rPr>
          <w:rFonts w:ascii="Sylfaen" w:eastAsia="Sylfaen" w:hAnsi="Sylfaen"/>
          <w:color w:val="000000"/>
          <w:sz w:val="24"/>
          <w:szCs w:val="24"/>
        </w:rPr>
        <w:t xml:space="preserve">  </w:t>
      </w:r>
    </w:p>
    <w:p w:rsidR="00F33008" w:rsidRPr="004F1715" w:rsidRDefault="00F33008" w:rsidP="00F33008">
      <w:pPr>
        <w:widowControl w:val="0"/>
        <w:jc w:val="both"/>
        <w:rPr>
          <w:rFonts w:ascii="Sylfaen" w:hAnsi="Sylfaen" w:cs="Sylfaen"/>
          <w:sz w:val="24"/>
          <w:szCs w:val="24"/>
          <w:lang w:val="es-ES"/>
        </w:rPr>
      </w:pPr>
    </w:p>
    <w:p w:rsidR="00F33008" w:rsidRPr="004F1715" w:rsidRDefault="00F33008" w:rsidP="00F33008">
      <w:pPr>
        <w:pStyle w:val="ListParagraph"/>
        <w:numPr>
          <w:ilvl w:val="0"/>
          <w:numId w:val="31"/>
        </w:numPr>
        <w:spacing w:after="0" w:line="240" w:lineRule="auto"/>
        <w:jc w:val="both"/>
        <w:rPr>
          <w:rFonts w:ascii="Sylfaen" w:hAnsi="Sylfaen" w:cs="Sylfaen"/>
          <w:sz w:val="24"/>
          <w:szCs w:val="24"/>
        </w:rPr>
      </w:pPr>
      <w:r w:rsidRPr="004F1715">
        <w:rPr>
          <w:rFonts w:ascii="Sylfaen" w:hAnsi="Sylfaen" w:cs="Sylfaen"/>
          <w:sz w:val="24"/>
          <w:szCs w:val="24"/>
        </w:rPr>
        <w:t>Beneficiary registration; Processing and preparing of epilepsy register</w:t>
      </w:r>
      <w:r>
        <w:rPr>
          <w:rFonts w:ascii="Sylfaen" w:hAnsi="Sylfaen" w:cs="Sylfaen"/>
        </w:rPr>
        <w:t>ing</w:t>
      </w:r>
      <w:r w:rsidRPr="004F1715">
        <w:rPr>
          <w:rFonts w:ascii="Sylfaen" w:hAnsi="Sylfaen" w:cs="Sylfaen"/>
          <w:sz w:val="24"/>
          <w:szCs w:val="24"/>
        </w:rPr>
        <w:t xml:space="preserve"> and data entry; Primary Screening-neurological examination</w:t>
      </w:r>
      <w:r>
        <w:rPr>
          <w:rFonts w:ascii="Sylfaen" w:hAnsi="Sylfaen" w:cs="Sylfaen"/>
        </w:rPr>
        <w:t>;</w:t>
      </w:r>
    </w:p>
    <w:p w:rsidR="00F33008" w:rsidRPr="004F1715" w:rsidRDefault="00F33008" w:rsidP="00F33008">
      <w:pPr>
        <w:pStyle w:val="ListParagraph"/>
        <w:numPr>
          <w:ilvl w:val="0"/>
          <w:numId w:val="31"/>
        </w:numPr>
        <w:spacing w:after="0" w:line="240" w:lineRule="auto"/>
        <w:jc w:val="both"/>
        <w:rPr>
          <w:rFonts w:ascii="Sylfaen" w:hAnsi="Sylfaen" w:cs="Sylfaen"/>
          <w:sz w:val="24"/>
          <w:szCs w:val="24"/>
          <w:lang w:val="ka-GE"/>
        </w:rPr>
      </w:pPr>
      <w:r w:rsidRPr="004F1715">
        <w:rPr>
          <w:rFonts w:ascii="Sylfaen" w:hAnsi="Sylfaen" w:cs="Sylfaen"/>
          <w:sz w:val="24"/>
          <w:szCs w:val="24"/>
          <w:lang w:val="ka-GE"/>
        </w:rPr>
        <w:t>Secondary neurological (epileptological) screening</w:t>
      </w:r>
      <w:r w:rsidRPr="004F1715">
        <w:rPr>
          <w:rFonts w:ascii="Sylfaen" w:hAnsi="Sylfaen" w:cs="Sylfaen"/>
          <w:sz w:val="24"/>
          <w:szCs w:val="24"/>
        </w:rPr>
        <w:t>;</w:t>
      </w:r>
    </w:p>
    <w:p w:rsidR="00F33008" w:rsidRPr="004F1715" w:rsidRDefault="00F33008" w:rsidP="00F33008">
      <w:pPr>
        <w:pStyle w:val="ListParagraph"/>
        <w:numPr>
          <w:ilvl w:val="0"/>
          <w:numId w:val="31"/>
        </w:numPr>
        <w:spacing w:after="0" w:line="240" w:lineRule="auto"/>
        <w:jc w:val="both"/>
        <w:rPr>
          <w:rFonts w:ascii="Sylfaen" w:hAnsi="Sylfaen" w:cs="Sylfaen"/>
          <w:sz w:val="24"/>
          <w:szCs w:val="24"/>
          <w:lang w:val="ka-GE"/>
        </w:rPr>
      </w:pPr>
      <w:r>
        <w:rPr>
          <w:rFonts w:ascii="Sylfaen" w:hAnsi="Sylfaen" w:cs="Sylfaen"/>
          <w:lang w:val="ka-GE"/>
        </w:rPr>
        <w:t xml:space="preserve">Electrocardiography, </w:t>
      </w:r>
      <w:r w:rsidRPr="004F1715">
        <w:rPr>
          <w:rFonts w:ascii="Sylfaen" w:hAnsi="Sylfaen" w:cs="Sylfaen"/>
          <w:sz w:val="24"/>
          <w:szCs w:val="24"/>
          <w:lang w:val="ka-GE"/>
        </w:rPr>
        <w:t xml:space="preserve"> if neccesery;</w:t>
      </w:r>
    </w:p>
    <w:p w:rsidR="00F33008" w:rsidRPr="004F1715" w:rsidRDefault="00F33008" w:rsidP="00F33008">
      <w:pPr>
        <w:pStyle w:val="ListParagraph"/>
        <w:numPr>
          <w:ilvl w:val="0"/>
          <w:numId w:val="31"/>
        </w:numPr>
        <w:spacing w:after="0" w:line="240" w:lineRule="auto"/>
        <w:jc w:val="both"/>
        <w:rPr>
          <w:rFonts w:ascii="Sylfaen" w:hAnsi="Sylfaen" w:cs="Sylfaen"/>
          <w:sz w:val="24"/>
          <w:szCs w:val="24"/>
          <w:lang w:val="ka-GE"/>
        </w:rPr>
      </w:pPr>
      <w:r w:rsidRPr="004F1715">
        <w:rPr>
          <w:rFonts w:ascii="Sylfaen" w:hAnsi="Sylfaen" w:cs="Sylfaen"/>
          <w:sz w:val="24"/>
          <w:szCs w:val="24"/>
          <w:lang w:val="ka-GE"/>
        </w:rPr>
        <w:t>Neuropsychological testing if necessary;</w:t>
      </w:r>
    </w:p>
    <w:p w:rsidR="00F33008" w:rsidRPr="004F1715" w:rsidRDefault="00F33008" w:rsidP="00F33008">
      <w:pPr>
        <w:pStyle w:val="ListParagraph"/>
        <w:numPr>
          <w:ilvl w:val="0"/>
          <w:numId w:val="31"/>
        </w:numPr>
        <w:spacing w:after="0" w:line="240" w:lineRule="auto"/>
        <w:jc w:val="both"/>
        <w:rPr>
          <w:rFonts w:ascii="Sylfaen" w:hAnsi="Sylfaen" w:cs="Sylfaen"/>
          <w:sz w:val="24"/>
          <w:szCs w:val="24"/>
          <w:lang w:val="ka-GE"/>
        </w:rPr>
      </w:pPr>
      <w:r w:rsidRPr="004F1715">
        <w:rPr>
          <w:rFonts w:ascii="Sylfaen" w:hAnsi="Sylfaen" w:cs="Sylfaen"/>
          <w:sz w:val="24"/>
          <w:szCs w:val="24"/>
          <w:lang w:val="ka-GE"/>
        </w:rPr>
        <w:t>Final diagnosis of epilepsy</w:t>
      </w:r>
      <w:r>
        <w:rPr>
          <w:rFonts w:ascii="Sylfaen" w:hAnsi="Sylfaen" w:cs="Sylfaen"/>
          <w:lang w:val="ka-GE"/>
        </w:rPr>
        <w:t>.</w:t>
      </w:r>
      <w:r w:rsidRPr="004F1715">
        <w:rPr>
          <w:rFonts w:ascii="Sylfaen" w:hAnsi="Sylfaen" w:cs="Sylfaen"/>
          <w:sz w:val="24"/>
          <w:szCs w:val="24"/>
          <w:lang w:val="ka-GE"/>
        </w:rPr>
        <w:t xml:space="preserve">                                                                         </w:t>
      </w:r>
    </w:p>
    <w:p w:rsidR="00F33008" w:rsidRPr="004F1715" w:rsidRDefault="00F33008" w:rsidP="00F33008">
      <w:pPr>
        <w:widowControl w:val="0"/>
        <w:ind w:right="52"/>
        <w:contextualSpacing/>
        <w:jc w:val="both"/>
        <w:rPr>
          <w:rFonts w:ascii="Sylfaen" w:hAnsi="Sylfaen" w:cs="Sylfaen"/>
          <w:sz w:val="24"/>
          <w:szCs w:val="24"/>
        </w:rPr>
      </w:pPr>
      <w:r w:rsidRPr="004F1715">
        <w:rPr>
          <w:rFonts w:ascii="Sylfaen" w:eastAsia="Sylfaen" w:hAnsi="Sylfaen"/>
          <w:color w:val="000000"/>
          <w:sz w:val="24"/>
          <w:szCs w:val="24"/>
          <w:lang w:val="ka-GE"/>
        </w:rPr>
        <w:t xml:space="preserve"> </w:t>
      </w:r>
    </w:p>
    <w:p w:rsidR="00F33008" w:rsidRPr="004F1715" w:rsidRDefault="00F33008" w:rsidP="00F33008">
      <w:pPr>
        <w:widowControl w:val="0"/>
        <w:ind w:right="52"/>
        <w:contextualSpacing/>
        <w:jc w:val="both"/>
        <w:rPr>
          <w:rFonts w:ascii="Sylfaen" w:hAnsi="Sylfaen" w:cs="Sylfaen"/>
          <w:sz w:val="24"/>
          <w:szCs w:val="24"/>
        </w:rPr>
      </w:pPr>
      <w:r w:rsidRPr="004F1715">
        <w:rPr>
          <w:rFonts w:ascii="Sylfaen" w:hAnsi="Sylfaen" w:cs="Sylfaen"/>
          <w:sz w:val="24"/>
          <w:szCs w:val="24"/>
          <w:lang w:val="ka-GE"/>
        </w:rPr>
        <w:t>Patients with epilepsy should be educated about the psychosocial issues of epilepsy,</w:t>
      </w:r>
      <w:r w:rsidRPr="004F1715">
        <w:rPr>
          <w:rFonts w:ascii="Sylfaen" w:hAnsi="Sylfaen" w:cs="Sylfaen"/>
          <w:sz w:val="24"/>
          <w:szCs w:val="24"/>
        </w:rPr>
        <w:t xml:space="preserve"> and</w:t>
      </w:r>
      <w:r w:rsidRPr="004F1715">
        <w:rPr>
          <w:rFonts w:ascii="Sylfaen" w:hAnsi="Sylfaen" w:cs="Sylfaen"/>
          <w:sz w:val="24"/>
          <w:szCs w:val="24"/>
          <w:lang w:val="ka-GE"/>
        </w:rPr>
        <w:t xml:space="preserve"> the strategy of overcoming stigma;</w:t>
      </w:r>
      <w:r w:rsidRPr="004F1715">
        <w:rPr>
          <w:rFonts w:ascii="Sylfaen" w:hAnsi="Sylfaen" w:cs="Sylfaen"/>
          <w:sz w:val="24"/>
          <w:szCs w:val="24"/>
        </w:rPr>
        <w:t xml:space="preserve"> adequate antiepileptic treatment should be assigned/ corrected with individual scheme;</w:t>
      </w:r>
    </w:p>
    <w:p w:rsidR="00F33008" w:rsidRPr="004F1715" w:rsidRDefault="00F33008" w:rsidP="00F33008">
      <w:pPr>
        <w:widowControl w:val="0"/>
        <w:ind w:right="52"/>
        <w:contextualSpacing/>
        <w:jc w:val="both"/>
        <w:rPr>
          <w:rFonts w:ascii="Sylfaen" w:hAnsi="Sylfaen" w:cs="Sylfaen"/>
          <w:sz w:val="24"/>
          <w:szCs w:val="24"/>
          <w:lang w:val="ka-GE"/>
        </w:rPr>
      </w:pPr>
    </w:p>
    <w:p w:rsidR="00F33008" w:rsidRPr="004F1715" w:rsidRDefault="00F33008" w:rsidP="00F33008">
      <w:pPr>
        <w:widowControl w:val="0"/>
        <w:ind w:right="52"/>
        <w:contextualSpacing/>
        <w:jc w:val="both"/>
        <w:rPr>
          <w:rFonts w:ascii="Sylfaen" w:hAnsi="Sylfaen" w:cs="Sylfaen"/>
          <w:sz w:val="24"/>
          <w:szCs w:val="24"/>
          <w:lang w:val="ka-GE"/>
        </w:rPr>
      </w:pPr>
      <w:r w:rsidRPr="004F1715">
        <w:rPr>
          <w:rFonts w:ascii="Sylfaen" w:hAnsi="Sylfaen" w:cs="Sylfaen"/>
          <w:sz w:val="24"/>
          <w:szCs w:val="24"/>
          <w:lang w:val="ka-GE"/>
        </w:rPr>
        <w:t>Until 2016, 1500-1600 beneficiaries were screened for diagnos</w:t>
      </w:r>
      <w:r w:rsidRPr="004F1715">
        <w:rPr>
          <w:rFonts w:ascii="Sylfaen" w:hAnsi="Sylfaen" w:cs="Sylfaen"/>
          <w:sz w:val="24"/>
          <w:szCs w:val="24"/>
        </w:rPr>
        <w:t>is</w:t>
      </w:r>
      <w:r w:rsidRPr="004F1715">
        <w:rPr>
          <w:rFonts w:ascii="Sylfaen" w:hAnsi="Sylfaen" w:cs="Sylfaen"/>
          <w:sz w:val="24"/>
          <w:szCs w:val="24"/>
          <w:lang w:val="ka-GE"/>
        </w:rPr>
        <w:t xml:space="preserve"> or confirmation</w:t>
      </w:r>
      <w:r w:rsidRPr="004F1715">
        <w:rPr>
          <w:rFonts w:ascii="Sylfaen" w:hAnsi="Sylfaen" w:cs="Sylfaen"/>
          <w:sz w:val="24"/>
          <w:szCs w:val="24"/>
        </w:rPr>
        <w:t xml:space="preserve"> </w:t>
      </w:r>
      <w:r w:rsidRPr="004F1715">
        <w:rPr>
          <w:rFonts w:ascii="Sylfaen" w:hAnsi="Sylfaen" w:cs="Sylfaen"/>
          <w:sz w:val="24"/>
          <w:szCs w:val="24"/>
          <w:lang w:val="ka-GE"/>
        </w:rPr>
        <w:t xml:space="preserve">each year. Since 2016, the program </w:t>
      </w:r>
      <w:r>
        <w:rPr>
          <w:rFonts w:ascii="Sylfaen" w:hAnsi="Sylfaen" w:cs="Sylfaen"/>
        </w:rPr>
        <w:t xml:space="preserve">volume </w:t>
      </w:r>
      <w:r w:rsidRPr="004F1715">
        <w:rPr>
          <w:rFonts w:ascii="Sylfaen" w:hAnsi="Sylfaen" w:cs="Sylfaen"/>
          <w:sz w:val="24"/>
          <w:szCs w:val="24"/>
          <w:lang w:val="ka-GE"/>
        </w:rPr>
        <w:t xml:space="preserve">has </w:t>
      </w:r>
      <w:r>
        <w:rPr>
          <w:rFonts w:ascii="Sylfaen" w:hAnsi="Sylfaen" w:cs="Sylfaen"/>
        </w:rPr>
        <w:t xml:space="preserve">increased </w:t>
      </w:r>
      <w:r w:rsidRPr="004F1715">
        <w:rPr>
          <w:rFonts w:ascii="Sylfaen" w:hAnsi="Sylfaen" w:cs="Sylfaen"/>
          <w:sz w:val="24"/>
          <w:szCs w:val="24"/>
          <w:lang w:val="ka-GE"/>
        </w:rPr>
        <w:t>and</w:t>
      </w:r>
      <w:r w:rsidRPr="004F1715">
        <w:rPr>
          <w:rFonts w:ascii="Sylfaen" w:hAnsi="Sylfaen" w:cs="Sylfaen"/>
          <w:sz w:val="24"/>
          <w:szCs w:val="24"/>
        </w:rPr>
        <w:t xml:space="preserve"> the</w:t>
      </w:r>
      <w:r w:rsidRPr="004F1715">
        <w:rPr>
          <w:rFonts w:ascii="Sylfaen" w:hAnsi="Sylfaen" w:cs="Sylfaen"/>
          <w:sz w:val="24"/>
          <w:szCs w:val="24"/>
          <w:lang w:val="ka-GE"/>
        </w:rPr>
        <w:t xml:space="preserve"> </w:t>
      </w:r>
      <w:r w:rsidRPr="004F1715">
        <w:rPr>
          <w:rFonts w:ascii="Sylfaen" w:hAnsi="Sylfaen" w:cs="Sylfaen"/>
          <w:sz w:val="24"/>
          <w:szCs w:val="24"/>
        </w:rPr>
        <w:t xml:space="preserve">number of beneficiaries </w:t>
      </w:r>
      <w:r>
        <w:rPr>
          <w:rFonts w:ascii="Sylfaen" w:hAnsi="Sylfaen" w:cs="Sylfaen"/>
        </w:rPr>
        <w:t xml:space="preserve">has increased </w:t>
      </w:r>
      <w:r w:rsidRPr="004F1715">
        <w:rPr>
          <w:rFonts w:ascii="Sylfaen" w:hAnsi="Sylfaen" w:cs="Sylfaen"/>
          <w:sz w:val="24"/>
          <w:szCs w:val="24"/>
        </w:rPr>
        <w:t>from</w:t>
      </w:r>
      <w:r w:rsidRPr="004F1715">
        <w:rPr>
          <w:rFonts w:ascii="Sylfaen" w:hAnsi="Sylfaen" w:cs="Sylfaen"/>
          <w:sz w:val="24"/>
          <w:szCs w:val="24"/>
          <w:lang w:val="ka-GE"/>
        </w:rPr>
        <w:t xml:space="preserve"> 2200</w:t>
      </w:r>
      <w:r>
        <w:rPr>
          <w:rFonts w:ascii="Sylfaen" w:hAnsi="Sylfaen" w:cs="Sylfaen"/>
        </w:rPr>
        <w:t xml:space="preserve"> to </w:t>
      </w:r>
      <w:r w:rsidRPr="004F1715">
        <w:rPr>
          <w:rFonts w:ascii="Sylfaen" w:hAnsi="Sylfaen" w:cs="Sylfaen"/>
          <w:sz w:val="24"/>
          <w:szCs w:val="24"/>
          <w:lang w:val="ka-GE"/>
        </w:rPr>
        <w:t>2700.</w:t>
      </w:r>
    </w:p>
    <w:p w:rsidR="00F33008" w:rsidRPr="004F1715" w:rsidRDefault="00F33008" w:rsidP="00F33008">
      <w:pPr>
        <w:widowControl w:val="0"/>
        <w:ind w:right="52"/>
        <w:contextualSpacing/>
        <w:jc w:val="both"/>
        <w:rPr>
          <w:rFonts w:ascii="Sylfaen" w:hAnsi="Sylfaen" w:cs="Sylfaen"/>
          <w:sz w:val="24"/>
          <w:szCs w:val="24"/>
          <w:lang w:val="ka-GE"/>
        </w:rPr>
      </w:pPr>
    </w:p>
    <w:tbl>
      <w:tblPr>
        <w:tblStyle w:val="TableGrid"/>
        <w:tblW w:w="0" w:type="auto"/>
        <w:tblInd w:w="2263" w:type="dxa"/>
        <w:tblLook w:val="04A0" w:firstRow="1" w:lastRow="0" w:firstColumn="1" w:lastColumn="0" w:noHBand="0" w:noVBand="1"/>
      </w:tblPr>
      <w:tblGrid>
        <w:gridCol w:w="1843"/>
        <w:gridCol w:w="1985"/>
      </w:tblGrid>
      <w:tr w:rsidR="00F33008" w:rsidRPr="000C01CB" w:rsidTr="003F3DC7">
        <w:tc>
          <w:tcPr>
            <w:tcW w:w="1843" w:type="dxa"/>
            <w:vAlign w:val="center"/>
          </w:tcPr>
          <w:p w:rsidR="00F33008" w:rsidRPr="000C01CB" w:rsidRDefault="00F33008" w:rsidP="003F3DC7">
            <w:pPr>
              <w:widowControl w:val="0"/>
              <w:ind w:right="52"/>
              <w:contextualSpacing/>
              <w:jc w:val="center"/>
              <w:rPr>
                <w:rFonts w:ascii="Sylfaen" w:hAnsi="Sylfaen" w:cs="Sylfaen"/>
              </w:rPr>
            </w:pPr>
            <w:r w:rsidRPr="000C01CB">
              <w:rPr>
                <w:rFonts w:ascii="Sylfaen" w:hAnsi="Sylfaen" w:cs="Sylfaen"/>
              </w:rPr>
              <w:t>Years</w:t>
            </w:r>
          </w:p>
        </w:tc>
        <w:tc>
          <w:tcPr>
            <w:tcW w:w="1985" w:type="dxa"/>
          </w:tcPr>
          <w:p w:rsidR="00F33008" w:rsidRPr="000C01CB" w:rsidRDefault="00F33008" w:rsidP="003F3DC7">
            <w:pPr>
              <w:widowControl w:val="0"/>
              <w:ind w:right="52"/>
              <w:contextualSpacing/>
              <w:jc w:val="both"/>
              <w:rPr>
                <w:rFonts w:ascii="Sylfaen" w:hAnsi="Sylfaen" w:cs="Sylfaen"/>
              </w:rPr>
            </w:pPr>
            <w:r w:rsidRPr="000C01CB">
              <w:rPr>
                <w:rFonts w:ascii="Sylfaen" w:hAnsi="Sylfaen" w:cs="Sylfaen"/>
              </w:rPr>
              <w:t>Number of screened Beneficiaries</w:t>
            </w:r>
          </w:p>
        </w:tc>
      </w:tr>
      <w:tr w:rsidR="00F33008" w:rsidRPr="000C01CB" w:rsidTr="003F3DC7">
        <w:tc>
          <w:tcPr>
            <w:tcW w:w="1843" w:type="dxa"/>
          </w:tcPr>
          <w:p w:rsidR="00F33008" w:rsidRPr="000C01CB" w:rsidRDefault="00F33008" w:rsidP="003F3DC7">
            <w:pPr>
              <w:widowControl w:val="0"/>
              <w:ind w:right="52"/>
              <w:contextualSpacing/>
              <w:jc w:val="both"/>
              <w:rPr>
                <w:rFonts w:ascii="Sylfaen" w:hAnsi="Sylfaen" w:cs="Sylfaen"/>
                <w:lang w:val="ka-GE"/>
              </w:rPr>
            </w:pPr>
            <w:r w:rsidRPr="000C01CB">
              <w:rPr>
                <w:rFonts w:ascii="Sylfaen" w:hAnsi="Sylfaen" w:cs="Sylfaen"/>
                <w:lang w:val="ka-GE"/>
              </w:rPr>
              <w:t>2014</w:t>
            </w:r>
          </w:p>
        </w:tc>
        <w:tc>
          <w:tcPr>
            <w:tcW w:w="1985" w:type="dxa"/>
          </w:tcPr>
          <w:p w:rsidR="00F33008" w:rsidRPr="000C01CB" w:rsidRDefault="00F33008" w:rsidP="003F3DC7">
            <w:pPr>
              <w:widowControl w:val="0"/>
              <w:ind w:right="52"/>
              <w:contextualSpacing/>
              <w:jc w:val="center"/>
              <w:rPr>
                <w:rFonts w:ascii="Sylfaen" w:hAnsi="Sylfaen" w:cs="Sylfaen"/>
                <w:lang w:val="ka-GE"/>
              </w:rPr>
            </w:pPr>
            <w:r w:rsidRPr="000C01CB">
              <w:rPr>
                <w:rFonts w:ascii="Sylfaen" w:hAnsi="Sylfaen" w:cs="Sylfaen"/>
                <w:lang w:val="ka-GE"/>
              </w:rPr>
              <w:t>1440</w:t>
            </w:r>
          </w:p>
        </w:tc>
      </w:tr>
      <w:tr w:rsidR="00F33008" w:rsidRPr="000C01CB" w:rsidTr="003F3DC7">
        <w:tc>
          <w:tcPr>
            <w:tcW w:w="1843" w:type="dxa"/>
          </w:tcPr>
          <w:p w:rsidR="00F33008" w:rsidRPr="000C01CB" w:rsidRDefault="00F33008" w:rsidP="003F3DC7">
            <w:pPr>
              <w:widowControl w:val="0"/>
              <w:ind w:right="52"/>
              <w:contextualSpacing/>
              <w:jc w:val="both"/>
              <w:rPr>
                <w:rFonts w:ascii="Sylfaen" w:hAnsi="Sylfaen" w:cs="Sylfaen"/>
                <w:lang w:val="ka-GE"/>
              </w:rPr>
            </w:pPr>
            <w:r w:rsidRPr="000C01CB">
              <w:rPr>
                <w:rFonts w:ascii="Sylfaen" w:hAnsi="Sylfaen" w:cs="Sylfaen"/>
                <w:lang w:val="ka-GE"/>
              </w:rPr>
              <w:t>2015</w:t>
            </w:r>
          </w:p>
        </w:tc>
        <w:tc>
          <w:tcPr>
            <w:tcW w:w="1985" w:type="dxa"/>
          </w:tcPr>
          <w:p w:rsidR="00F33008" w:rsidRPr="000C01CB" w:rsidRDefault="00F33008" w:rsidP="003F3DC7">
            <w:pPr>
              <w:widowControl w:val="0"/>
              <w:ind w:right="52"/>
              <w:contextualSpacing/>
              <w:jc w:val="center"/>
              <w:rPr>
                <w:rFonts w:ascii="Sylfaen" w:hAnsi="Sylfaen" w:cs="Sylfaen"/>
                <w:lang w:val="ka-GE"/>
              </w:rPr>
            </w:pPr>
            <w:r w:rsidRPr="000C01CB">
              <w:rPr>
                <w:rFonts w:ascii="Sylfaen" w:hAnsi="Sylfaen" w:cs="Sylfaen"/>
                <w:lang w:val="ka-GE"/>
              </w:rPr>
              <w:t>1543</w:t>
            </w:r>
          </w:p>
        </w:tc>
      </w:tr>
      <w:tr w:rsidR="00F33008" w:rsidRPr="000C01CB" w:rsidTr="003F3DC7">
        <w:tc>
          <w:tcPr>
            <w:tcW w:w="1843" w:type="dxa"/>
          </w:tcPr>
          <w:p w:rsidR="00F33008" w:rsidRPr="000C01CB" w:rsidRDefault="00F33008" w:rsidP="003F3DC7">
            <w:pPr>
              <w:widowControl w:val="0"/>
              <w:ind w:right="52"/>
              <w:contextualSpacing/>
              <w:jc w:val="both"/>
              <w:rPr>
                <w:rFonts w:ascii="Sylfaen" w:hAnsi="Sylfaen" w:cs="Sylfaen"/>
                <w:lang w:val="ka-GE"/>
              </w:rPr>
            </w:pPr>
            <w:r w:rsidRPr="000C01CB">
              <w:rPr>
                <w:rFonts w:ascii="Sylfaen" w:hAnsi="Sylfaen" w:cs="Sylfaen"/>
                <w:lang w:val="ka-GE"/>
              </w:rPr>
              <w:t>2016</w:t>
            </w:r>
          </w:p>
        </w:tc>
        <w:tc>
          <w:tcPr>
            <w:tcW w:w="1985" w:type="dxa"/>
          </w:tcPr>
          <w:p w:rsidR="00F33008" w:rsidRPr="000C01CB" w:rsidRDefault="00F33008" w:rsidP="003F3DC7">
            <w:pPr>
              <w:widowControl w:val="0"/>
              <w:ind w:right="52"/>
              <w:contextualSpacing/>
              <w:jc w:val="center"/>
              <w:rPr>
                <w:rFonts w:ascii="Sylfaen" w:hAnsi="Sylfaen" w:cs="Sylfaen"/>
                <w:lang w:val="ka-GE"/>
              </w:rPr>
            </w:pPr>
            <w:r w:rsidRPr="000C01CB">
              <w:rPr>
                <w:rFonts w:ascii="Sylfaen" w:hAnsi="Sylfaen" w:cs="Sylfaen"/>
                <w:lang w:val="ka-GE"/>
              </w:rPr>
              <w:t>2625</w:t>
            </w:r>
          </w:p>
        </w:tc>
      </w:tr>
      <w:tr w:rsidR="00F33008" w:rsidRPr="000C01CB" w:rsidTr="003F3DC7">
        <w:tc>
          <w:tcPr>
            <w:tcW w:w="1843" w:type="dxa"/>
          </w:tcPr>
          <w:p w:rsidR="00F33008" w:rsidRPr="000C01CB" w:rsidRDefault="00F33008" w:rsidP="003F3DC7">
            <w:pPr>
              <w:widowControl w:val="0"/>
              <w:ind w:right="52"/>
              <w:contextualSpacing/>
              <w:jc w:val="both"/>
              <w:rPr>
                <w:rFonts w:ascii="Sylfaen" w:hAnsi="Sylfaen" w:cs="Sylfaen"/>
                <w:lang w:val="ka-GE"/>
              </w:rPr>
            </w:pPr>
            <w:r w:rsidRPr="000C01CB">
              <w:rPr>
                <w:rFonts w:ascii="Sylfaen" w:hAnsi="Sylfaen" w:cs="Sylfaen"/>
                <w:lang w:val="ka-GE"/>
              </w:rPr>
              <w:lastRenderedPageBreak/>
              <w:t>2017</w:t>
            </w:r>
          </w:p>
        </w:tc>
        <w:tc>
          <w:tcPr>
            <w:tcW w:w="1985" w:type="dxa"/>
          </w:tcPr>
          <w:p w:rsidR="00F33008" w:rsidRPr="000C01CB" w:rsidRDefault="00F33008" w:rsidP="003F3DC7">
            <w:pPr>
              <w:widowControl w:val="0"/>
              <w:ind w:right="52"/>
              <w:contextualSpacing/>
              <w:jc w:val="center"/>
              <w:rPr>
                <w:rFonts w:ascii="Sylfaen" w:hAnsi="Sylfaen" w:cs="Sylfaen"/>
                <w:lang w:val="ka-GE"/>
              </w:rPr>
            </w:pPr>
            <w:r w:rsidRPr="000C01CB">
              <w:rPr>
                <w:rFonts w:ascii="Sylfaen" w:hAnsi="Sylfaen" w:cs="Sylfaen"/>
                <w:lang w:val="ka-GE"/>
              </w:rPr>
              <w:t>2369</w:t>
            </w:r>
          </w:p>
        </w:tc>
      </w:tr>
      <w:tr w:rsidR="00F33008" w:rsidRPr="000C01CB" w:rsidTr="003F3DC7">
        <w:tc>
          <w:tcPr>
            <w:tcW w:w="1843" w:type="dxa"/>
          </w:tcPr>
          <w:p w:rsidR="00F33008" w:rsidRPr="000C01CB" w:rsidRDefault="00F33008" w:rsidP="003F3DC7">
            <w:pPr>
              <w:widowControl w:val="0"/>
              <w:ind w:right="52"/>
              <w:contextualSpacing/>
              <w:jc w:val="both"/>
              <w:rPr>
                <w:rFonts w:ascii="Sylfaen" w:hAnsi="Sylfaen" w:cs="Sylfaen"/>
                <w:lang w:val="ka-GE"/>
              </w:rPr>
            </w:pPr>
            <w:r w:rsidRPr="000C01CB">
              <w:rPr>
                <w:rFonts w:ascii="Sylfaen" w:hAnsi="Sylfaen" w:cs="Sylfaen"/>
                <w:lang w:val="ka-GE"/>
              </w:rPr>
              <w:t>2018</w:t>
            </w:r>
          </w:p>
        </w:tc>
        <w:tc>
          <w:tcPr>
            <w:tcW w:w="1985" w:type="dxa"/>
          </w:tcPr>
          <w:p w:rsidR="00F33008" w:rsidRPr="000C01CB" w:rsidRDefault="00F33008" w:rsidP="003F3DC7">
            <w:pPr>
              <w:widowControl w:val="0"/>
              <w:ind w:right="52"/>
              <w:contextualSpacing/>
              <w:jc w:val="center"/>
              <w:rPr>
                <w:rFonts w:ascii="Sylfaen" w:hAnsi="Sylfaen" w:cs="Sylfaen"/>
                <w:lang w:val="ka-GE"/>
              </w:rPr>
            </w:pPr>
            <w:r w:rsidRPr="000C01CB">
              <w:rPr>
                <w:rFonts w:ascii="Sylfaen" w:hAnsi="Sylfaen" w:cs="Sylfaen"/>
                <w:lang w:val="ka-GE"/>
              </w:rPr>
              <w:t>2197</w:t>
            </w:r>
          </w:p>
        </w:tc>
      </w:tr>
      <w:tr w:rsidR="00F33008" w:rsidRPr="000C01CB" w:rsidTr="003F3DC7">
        <w:tc>
          <w:tcPr>
            <w:tcW w:w="1843" w:type="dxa"/>
          </w:tcPr>
          <w:p w:rsidR="00F33008" w:rsidRPr="000C01CB" w:rsidRDefault="00F33008" w:rsidP="003F3DC7">
            <w:pPr>
              <w:widowControl w:val="0"/>
              <w:ind w:right="52"/>
              <w:contextualSpacing/>
              <w:jc w:val="both"/>
              <w:rPr>
                <w:rFonts w:ascii="Sylfaen" w:hAnsi="Sylfaen" w:cs="Sylfaen"/>
                <w:lang w:val="ka-GE"/>
              </w:rPr>
            </w:pPr>
            <w:r w:rsidRPr="000C01CB">
              <w:rPr>
                <w:rFonts w:ascii="Sylfaen" w:hAnsi="Sylfaen" w:cs="Sylfaen"/>
                <w:lang w:val="ka-GE"/>
              </w:rPr>
              <w:t>2019</w:t>
            </w:r>
          </w:p>
        </w:tc>
        <w:tc>
          <w:tcPr>
            <w:tcW w:w="1985" w:type="dxa"/>
          </w:tcPr>
          <w:p w:rsidR="00F33008" w:rsidRPr="000C01CB" w:rsidRDefault="00F33008" w:rsidP="003F3DC7">
            <w:pPr>
              <w:widowControl w:val="0"/>
              <w:ind w:right="52"/>
              <w:contextualSpacing/>
              <w:jc w:val="center"/>
              <w:rPr>
                <w:rFonts w:ascii="Sylfaen" w:hAnsi="Sylfaen" w:cs="Sylfaen"/>
                <w:lang w:val="ka-GE"/>
              </w:rPr>
            </w:pPr>
            <w:r w:rsidRPr="000C01CB">
              <w:rPr>
                <w:rFonts w:ascii="Sylfaen" w:hAnsi="Sylfaen" w:cs="Sylfaen"/>
                <w:lang w:val="ka-GE"/>
              </w:rPr>
              <w:t>2738</w:t>
            </w:r>
          </w:p>
        </w:tc>
      </w:tr>
    </w:tbl>
    <w:p w:rsidR="00F33008" w:rsidRPr="004F1715" w:rsidRDefault="00F33008" w:rsidP="00F33008">
      <w:pPr>
        <w:widowControl w:val="0"/>
        <w:ind w:right="52"/>
        <w:contextualSpacing/>
        <w:jc w:val="both"/>
        <w:rPr>
          <w:rFonts w:ascii="Sylfaen" w:hAnsi="Sylfaen" w:cs="Sylfaen"/>
          <w:sz w:val="24"/>
          <w:szCs w:val="24"/>
          <w:lang w:val="ka-GE"/>
        </w:rPr>
      </w:pPr>
    </w:p>
    <w:p w:rsidR="00F33008" w:rsidRPr="004F1715" w:rsidRDefault="00F33008" w:rsidP="00F33008">
      <w:pPr>
        <w:widowControl w:val="0"/>
        <w:ind w:right="52"/>
        <w:contextualSpacing/>
        <w:jc w:val="both"/>
        <w:rPr>
          <w:rFonts w:ascii="Sylfaen" w:eastAsia="Sylfaen" w:hAnsi="Sylfaen"/>
          <w:color w:val="000000"/>
          <w:sz w:val="24"/>
          <w:szCs w:val="24"/>
          <w:lang w:val="ka-GE"/>
        </w:rPr>
      </w:pPr>
      <w:r w:rsidRPr="004F1715">
        <w:rPr>
          <w:rFonts w:ascii="Sylfaen" w:eastAsia="Sylfaen" w:hAnsi="Sylfaen"/>
          <w:color w:val="000000"/>
          <w:sz w:val="24"/>
          <w:szCs w:val="24"/>
        </w:rPr>
        <w:t xml:space="preserve">In 2019, </w:t>
      </w:r>
      <w:r w:rsidRPr="004F1715">
        <w:rPr>
          <w:rFonts w:ascii="Sylfaen" w:eastAsia="Sylfaen" w:hAnsi="Sylfaen"/>
          <w:color w:val="000000"/>
          <w:sz w:val="24"/>
          <w:szCs w:val="24"/>
          <w:lang w:val="ka-GE"/>
        </w:rPr>
        <w:t>suspect epileptic diagnosis</w:t>
      </w:r>
      <w:r w:rsidRPr="004F1715">
        <w:rPr>
          <w:rFonts w:ascii="Sylfaen" w:eastAsia="Sylfaen" w:hAnsi="Sylfaen"/>
          <w:color w:val="000000"/>
          <w:sz w:val="24"/>
          <w:szCs w:val="24"/>
        </w:rPr>
        <w:t xml:space="preserve"> were reported in </w:t>
      </w:r>
      <w:r w:rsidRPr="004F1715">
        <w:rPr>
          <w:rFonts w:ascii="Sylfaen" w:eastAsia="Sylfaen" w:hAnsi="Sylfaen"/>
          <w:color w:val="000000"/>
          <w:sz w:val="24"/>
          <w:szCs w:val="24"/>
          <w:lang w:val="ka-GE"/>
        </w:rPr>
        <w:t>64% of beneficiaries</w:t>
      </w:r>
      <w:r w:rsidRPr="004F1715">
        <w:rPr>
          <w:rFonts w:ascii="Sylfaen" w:eastAsia="Sylfaen" w:hAnsi="Sylfaen"/>
          <w:color w:val="000000"/>
          <w:sz w:val="24"/>
          <w:szCs w:val="24"/>
        </w:rPr>
        <w:t xml:space="preserve"> </w:t>
      </w:r>
      <w:r w:rsidRPr="004F1715">
        <w:rPr>
          <w:rFonts w:ascii="Sylfaen" w:eastAsia="Sylfaen" w:hAnsi="Sylfaen"/>
          <w:color w:val="000000"/>
          <w:sz w:val="24"/>
          <w:szCs w:val="24"/>
          <w:lang w:val="ka-GE"/>
        </w:rPr>
        <w:t>and diagnosed</w:t>
      </w:r>
      <w:r w:rsidRPr="004F1715">
        <w:rPr>
          <w:rFonts w:ascii="Sylfaen" w:eastAsia="Sylfaen" w:hAnsi="Sylfaen"/>
          <w:color w:val="000000"/>
          <w:sz w:val="24"/>
          <w:szCs w:val="24"/>
        </w:rPr>
        <w:t xml:space="preserve"> in </w:t>
      </w:r>
      <w:r w:rsidRPr="004F1715">
        <w:rPr>
          <w:rFonts w:ascii="Sylfaen" w:eastAsia="Sylfaen" w:hAnsi="Sylfaen"/>
          <w:color w:val="000000"/>
          <w:sz w:val="24"/>
          <w:szCs w:val="24"/>
          <w:lang w:val="ka-GE"/>
        </w:rPr>
        <w:t>36</w:t>
      </w:r>
      <w:r w:rsidRPr="004F1715">
        <w:rPr>
          <w:rFonts w:ascii="Sylfaen" w:eastAsia="Sylfaen" w:hAnsi="Sylfaen"/>
          <w:color w:val="000000"/>
          <w:lang w:val="ka-GE"/>
        </w:rPr>
        <w:t xml:space="preserve">%. </w:t>
      </w:r>
      <w:r w:rsidRPr="004F1715">
        <w:rPr>
          <w:rFonts w:ascii="Sylfaen" w:eastAsia="Sylfaen" w:hAnsi="Sylfaen"/>
          <w:color w:val="000000"/>
          <w:sz w:val="24"/>
          <w:szCs w:val="24"/>
          <w:lang w:val="ka-GE"/>
        </w:rPr>
        <w:t xml:space="preserve">Only 5.2% of those with suspected epilepsy have confirmed, while those who have already been diagnosed with epilepsy </w:t>
      </w:r>
      <w:r>
        <w:rPr>
          <w:rFonts w:ascii="Sylfaen" w:eastAsia="Sylfaen" w:hAnsi="Sylfaen"/>
          <w:color w:val="000000"/>
        </w:rPr>
        <w:t xml:space="preserve">- </w:t>
      </w:r>
      <w:r w:rsidRPr="004F1715">
        <w:rPr>
          <w:rFonts w:ascii="Sylfaen" w:eastAsia="Sylfaen" w:hAnsi="Sylfaen"/>
          <w:color w:val="000000"/>
          <w:sz w:val="24"/>
          <w:szCs w:val="24"/>
          <w:lang w:val="ka-GE"/>
        </w:rPr>
        <w:t>54.7%</w:t>
      </w:r>
      <w:r w:rsidRPr="004F1715">
        <w:rPr>
          <w:rFonts w:ascii="Sylfaen" w:eastAsia="Sylfaen" w:hAnsi="Sylfaen"/>
          <w:color w:val="000000"/>
          <w:sz w:val="24"/>
          <w:szCs w:val="24"/>
        </w:rPr>
        <w:t xml:space="preserve"> confirmed</w:t>
      </w:r>
      <w:r w:rsidRPr="004F1715">
        <w:rPr>
          <w:rFonts w:ascii="Sylfaen" w:eastAsia="Sylfaen" w:hAnsi="Sylfaen"/>
          <w:color w:val="000000"/>
          <w:sz w:val="24"/>
          <w:szCs w:val="24"/>
          <w:lang w:val="ka-GE"/>
        </w:rPr>
        <w:t>. A total of 631 patients were diagnosed with epilepsy, representing 23% of all patients examined.</w:t>
      </w:r>
    </w:p>
    <w:p w:rsidR="00F33008" w:rsidRDefault="00F33008" w:rsidP="00F33008">
      <w:pPr>
        <w:widowControl w:val="0"/>
        <w:ind w:right="52"/>
        <w:contextualSpacing/>
        <w:jc w:val="both"/>
        <w:rPr>
          <w:rFonts w:ascii="Sylfaen" w:eastAsia="Sylfaen" w:hAnsi="Sylfaen"/>
          <w:color w:val="000000"/>
          <w:sz w:val="24"/>
          <w:szCs w:val="24"/>
        </w:rPr>
      </w:pPr>
      <w:r w:rsidRPr="004F1715">
        <w:rPr>
          <w:rFonts w:ascii="Sylfaen" w:eastAsia="Sylfaen" w:hAnsi="Sylfaen"/>
          <w:color w:val="000000"/>
          <w:sz w:val="24"/>
          <w:szCs w:val="24"/>
        </w:rPr>
        <w:t xml:space="preserve">Out of </w:t>
      </w:r>
      <w:r w:rsidRPr="004F1715">
        <w:rPr>
          <w:rFonts w:ascii="Sylfaen" w:eastAsia="Sylfaen" w:hAnsi="Sylfaen"/>
          <w:color w:val="000000"/>
          <w:sz w:val="24"/>
          <w:szCs w:val="24"/>
          <w:lang w:val="ka-GE"/>
        </w:rPr>
        <w:t>epilepsy diagnos</w:t>
      </w:r>
      <w:r>
        <w:rPr>
          <w:rFonts w:ascii="Sylfaen" w:eastAsia="Sylfaen" w:hAnsi="Sylfaen"/>
          <w:color w:val="000000"/>
        </w:rPr>
        <w:t>is</w:t>
      </w:r>
      <w:r w:rsidRPr="004F1715">
        <w:rPr>
          <w:rFonts w:ascii="Sylfaen" w:eastAsia="Sylfaen" w:hAnsi="Sylfaen"/>
          <w:color w:val="000000"/>
          <w:sz w:val="24"/>
          <w:szCs w:val="24"/>
          <w:lang w:val="ka-GE"/>
        </w:rPr>
        <w:t>: 19.5% were idiopathic, 32.5% cryptogenic and 48.0% symptomatic.</w:t>
      </w:r>
    </w:p>
    <w:p w:rsidR="001B2113" w:rsidRPr="001B2113" w:rsidRDefault="001B2113" w:rsidP="00F33008">
      <w:pPr>
        <w:widowControl w:val="0"/>
        <w:ind w:right="52"/>
        <w:contextualSpacing/>
        <w:jc w:val="both"/>
        <w:rPr>
          <w:rFonts w:ascii="Sylfaen" w:eastAsia="Sylfaen" w:hAnsi="Sylfaen"/>
          <w:color w:val="000000"/>
          <w:sz w:val="24"/>
          <w:szCs w:val="24"/>
        </w:rPr>
      </w:pPr>
    </w:p>
    <w:p w:rsidR="00F33008" w:rsidRDefault="00F33008" w:rsidP="00F33008">
      <w:pPr>
        <w:widowControl w:val="0"/>
        <w:ind w:right="52"/>
        <w:contextualSpacing/>
        <w:jc w:val="both"/>
        <w:rPr>
          <w:rFonts w:ascii="Sylfaen" w:eastAsia="Sylfaen" w:hAnsi="Sylfaen"/>
          <w:color w:val="000000"/>
          <w:sz w:val="24"/>
          <w:szCs w:val="24"/>
          <w:lang w:val="ka-GE"/>
        </w:rPr>
      </w:pPr>
      <w:r w:rsidRPr="004F1715">
        <w:rPr>
          <w:rFonts w:ascii="Sylfaen" w:eastAsia="Sylfaen" w:hAnsi="Sylfaen"/>
          <w:color w:val="000000"/>
          <w:sz w:val="24"/>
          <w:szCs w:val="24"/>
        </w:rPr>
        <w:t xml:space="preserve">Out of those diagnosed beneficiaries, </w:t>
      </w:r>
      <w:r w:rsidRPr="004F1715">
        <w:rPr>
          <w:rFonts w:ascii="Sylfaen" w:eastAsia="Sylfaen" w:hAnsi="Sylfaen"/>
          <w:color w:val="000000"/>
          <w:sz w:val="24"/>
          <w:szCs w:val="24"/>
          <w:lang w:val="ka-GE"/>
        </w:rPr>
        <w:t xml:space="preserve">513 had already received treatment (52.1% of diagnosed </w:t>
      </w:r>
      <w:r w:rsidRPr="004F1715">
        <w:rPr>
          <w:rFonts w:ascii="Sylfaen" w:eastAsia="Sylfaen" w:hAnsi="Sylfaen"/>
          <w:color w:val="000000"/>
          <w:sz w:val="24"/>
          <w:szCs w:val="24"/>
        </w:rPr>
        <w:t>patients</w:t>
      </w:r>
      <w:r w:rsidRPr="004F1715">
        <w:rPr>
          <w:rFonts w:ascii="Sylfaen" w:eastAsia="Sylfaen" w:hAnsi="Sylfaen"/>
          <w:color w:val="000000"/>
          <w:sz w:val="24"/>
          <w:szCs w:val="24"/>
          <w:lang w:val="ka-GE"/>
        </w:rPr>
        <w:t xml:space="preserve">). </w:t>
      </w:r>
      <w:r>
        <w:rPr>
          <w:rFonts w:ascii="Sylfaen" w:eastAsia="Sylfaen" w:hAnsi="Sylfaen"/>
          <w:color w:val="000000"/>
        </w:rPr>
        <w:t>Out of</w:t>
      </w:r>
      <w:r w:rsidRPr="004F1715">
        <w:rPr>
          <w:rFonts w:ascii="Sylfaen" w:eastAsia="Sylfaen" w:hAnsi="Sylfaen"/>
          <w:color w:val="000000"/>
          <w:sz w:val="24"/>
          <w:szCs w:val="24"/>
        </w:rPr>
        <w:t xml:space="preserve"> them </w:t>
      </w:r>
      <w:r w:rsidRPr="004F1715">
        <w:rPr>
          <w:rFonts w:ascii="Sylfaen" w:eastAsia="Sylfaen" w:hAnsi="Sylfaen"/>
          <w:color w:val="000000"/>
          <w:sz w:val="24"/>
          <w:szCs w:val="24"/>
          <w:lang w:val="ka-GE"/>
        </w:rPr>
        <w:t xml:space="preserve">54.4% did not change their treatment; 37.0% </w:t>
      </w:r>
      <w:r w:rsidRPr="004F1715">
        <w:rPr>
          <w:rFonts w:ascii="Sylfaen" w:eastAsia="Sylfaen" w:hAnsi="Sylfaen"/>
          <w:color w:val="000000"/>
          <w:sz w:val="24"/>
          <w:szCs w:val="24"/>
        </w:rPr>
        <w:t xml:space="preserve">- </w:t>
      </w:r>
      <w:r w:rsidRPr="004F1715">
        <w:rPr>
          <w:rFonts w:ascii="Sylfaen" w:eastAsia="Sylfaen" w:hAnsi="Sylfaen"/>
          <w:color w:val="000000"/>
          <w:sz w:val="24"/>
          <w:szCs w:val="24"/>
          <w:lang w:val="ka-GE"/>
        </w:rPr>
        <w:t xml:space="preserve">changed </w:t>
      </w:r>
      <w:r w:rsidRPr="004F1715">
        <w:rPr>
          <w:rFonts w:ascii="Sylfaen" w:eastAsia="Sylfaen" w:hAnsi="Sylfaen"/>
          <w:color w:val="000000"/>
          <w:sz w:val="24"/>
          <w:szCs w:val="24"/>
        </w:rPr>
        <w:t xml:space="preserve">it, </w:t>
      </w:r>
      <w:r w:rsidRPr="004F1715">
        <w:rPr>
          <w:rFonts w:ascii="Sylfaen" w:eastAsia="Sylfaen" w:hAnsi="Sylfaen"/>
          <w:color w:val="000000"/>
          <w:sz w:val="24"/>
          <w:szCs w:val="24"/>
          <w:lang w:val="ka-GE"/>
        </w:rPr>
        <w:t xml:space="preserve">and 8.6% switched </w:t>
      </w:r>
      <w:r>
        <w:rPr>
          <w:rFonts w:ascii="Sylfaen" w:eastAsia="Sylfaen" w:hAnsi="Sylfaen"/>
          <w:color w:val="000000"/>
        </w:rPr>
        <w:t xml:space="preserve">on </w:t>
      </w:r>
      <w:r w:rsidRPr="004F1715">
        <w:rPr>
          <w:rFonts w:ascii="Sylfaen" w:eastAsia="Sylfaen" w:hAnsi="Sylfaen"/>
          <w:color w:val="000000"/>
          <w:sz w:val="24"/>
          <w:szCs w:val="24"/>
        </w:rPr>
        <w:t xml:space="preserve">the </w:t>
      </w:r>
      <w:r w:rsidRPr="004F1715">
        <w:rPr>
          <w:rFonts w:ascii="Sylfaen" w:eastAsia="Sylfaen" w:hAnsi="Sylfaen"/>
          <w:color w:val="000000"/>
          <w:sz w:val="24"/>
          <w:szCs w:val="24"/>
          <w:lang w:val="ka-GE"/>
        </w:rPr>
        <w:t xml:space="preserve">treatment </w:t>
      </w:r>
      <w:r w:rsidRPr="004F1715">
        <w:rPr>
          <w:rFonts w:ascii="Sylfaen" w:eastAsia="Sylfaen" w:hAnsi="Sylfaen"/>
          <w:color w:val="000000"/>
          <w:sz w:val="24"/>
          <w:szCs w:val="24"/>
        </w:rPr>
        <w:t xml:space="preserve">in </w:t>
      </w:r>
      <w:r w:rsidRPr="004F1715">
        <w:rPr>
          <w:rFonts w:ascii="Sylfaen" w:eastAsia="Sylfaen" w:hAnsi="Sylfaen"/>
          <w:color w:val="000000"/>
          <w:sz w:val="24"/>
          <w:szCs w:val="24"/>
          <w:lang w:val="ka-GE"/>
        </w:rPr>
        <w:t xml:space="preserve">withdrawal </w:t>
      </w:r>
      <w:r w:rsidRPr="004F1715">
        <w:rPr>
          <w:rFonts w:ascii="Sylfaen" w:eastAsia="Sylfaen" w:hAnsi="Sylfaen"/>
          <w:color w:val="000000"/>
          <w:sz w:val="24"/>
          <w:szCs w:val="24"/>
        </w:rPr>
        <w:t>scheme</w:t>
      </w:r>
      <w:r w:rsidRPr="004F1715">
        <w:rPr>
          <w:rFonts w:ascii="Sylfaen" w:eastAsia="Sylfaen" w:hAnsi="Sylfaen"/>
          <w:color w:val="000000"/>
          <w:sz w:val="24"/>
          <w:szCs w:val="24"/>
          <w:lang w:val="ka-GE"/>
        </w:rPr>
        <w:t>.</w:t>
      </w:r>
    </w:p>
    <w:p w:rsidR="00F33550" w:rsidRDefault="00F33550" w:rsidP="00F33008">
      <w:pPr>
        <w:widowControl w:val="0"/>
        <w:ind w:right="52"/>
        <w:contextualSpacing/>
        <w:jc w:val="both"/>
        <w:rPr>
          <w:rFonts w:ascii="Sylfaen" w:eastAsia="Sylfaen" w:hAnsi="Sylfaen"/>
          <w:color w:val="000000"/>
          <w:sz w:val="24"/>
          <w:szCs w:val="24"/>
        </w:rPr>
      </w:pPr>
    </w:p>
    <w:p w:rsidR="00132AE5" w:rsidRDefault="00132AE5" w:rsidP="00F33008">
      <w:pPr>
        <w:widowControl w:val="0"/>
        <w:ind w:right="52"/>
        <w:contextualSpacing/>
        <w:jc w:val="both"/>
        <w:rPr>
          <w:rFonts w:ascii="Sylfaen" w:eastAsia="Sylfaen" w:hAnsi="Sylfaen"/>
          <w:color w:val="000000"/>
          <w:sz w:val="24"/>
          <w:szCs w:val="24"/>
        </w:rPr>
      </w:pPr>
    </w:p>
    <w:p w:rsidR="00132AE5" w:rsidRPr="00D7047E" w:rsidRDefault="00132AE5" w:rsidP="00132AE5">
      <w:pPr>
        <w:pStyle w:val="ListParagraph"/>
        <w:numPr>
          <w:ilvl w:val="0"/>
          <w:numId w:val="30"/>
        </w:numPr>
        <w:spacing w:after="0"/>
        <w:jc w:val="both"/>
        <w:rPr>
          <w:rFonts w:ascii="Sylfaen" w:hAnsi="Sylfaen"/>
          <w:b/>
          <w:sz w:val="24"/>
          <w:szCs w:val="24"/>
          <w:u w:val="single"/>
          <w:lang w:val="ka-GE"/>
        </w:rPr>
      </w:pPr>
      <w:r w:rsidRPr="00D7047E">
        <w:rPr>
          <w:rFonts w:ascii="Sylfaen" w:hAnsi="Sylfaen"/>
          <w:b/>
          <w:sz w:val="24"/>
          <w:szCs w:val="24"/>
          <w:u w:val="single"/>
        </w:rPr>
        <w:t>EB146/1</w:t>
      </w:r>
      <w:r>
        <w:rPr>
          <w:rFonts w:ascii="Sylfaen" w:hAnsi="Sylfaen"/>
          <w:b/>
          <w:sz w:val="24"/>
          <w:szCs w:val="24"/>
          <w:u w:val="single"/>
        </w:rPr>
        <w:t>3</w:t>
      </w:r>
    </w:p>
    <w:p w:rsidR="00132AE5" w:rsidRPr="00132AE5" w:rsidRDefault="00132AE5" w:rsidP="00132AE5">
      <w:pPr>
        <w:pStyle w:val="Default"/>
        <w:jc w:val="both"/>
        <w:rPr>
          <w:rFonts w:ascii="Sylfaen" w:hAnsi="Sylfaen" w:cs="GEO AKADEMIURI"/>
          <w:b/>
          <w:color w:val="auto"/>
          <w:sz w:val="22"/>
          <w:szCs w:val="22"/>
          <w:u w:val="single"/>
        </w:rPr>
      </w:pPr>
      <w:r w:rsidRPr="00132AE5">
        <w:rPr>
          <w:rFonts w:ascii="Sylfaen" w:hAnsi="Sylfaen" w:cs="GEO AKADEMIURI"/>
          <w:b/>
          <w:color w:val="auto"/>
          <w:sz w:val="22"/>
          <w:szCs w:val="22"/>
          <w:u w:val="single"/>
        </w:rPr>
        <w:t>I</w:t>
      </w:r>
      <w:r w:rsidRPr="00132AE5">
        <w:rPr>
          <w:rFonts w:ascii="Sylfaen" w:hAnsi="Sylfaen" w:cs="GEO AKADEMIURI"/>
          <w:b/>
          <w:color w:val="auto"/>
          <w:sz w:val="22"/>
          <w:szCs w:val="22"/>
          <w:u w:val="single"/>
        </w:rPr>
        <w:t>ntegrated, people-</w:t>
      </w:r>
      <w:proofErr w:type="spellStart"/>
      <w:r w:rsidRPr="00132AE5">
        <w:rPr>
          <w:rFonts w:ascii="Sylfaen" w:hAnsi="Sylfaen" w:cs="GEO AKADEMIURI"/>
          <w:b/>
          <w:color w:val="auto"/>
          <w:sz w:val="22"/>
          <w:szCs w:val="22"/>
          <w:u w:val="single"/>
        </w:rPr>
        <w:t>centred</w:t>
      </w:r>
      <w:proofErr w:type="spellEnd"/>
      <w:r w:rsidRPr="00132AE5">
        <w:rPr>
          <w:rFonts w:ascii="Sylfaen" w:hAnsi="Sylfaen" w:cs="GEO AKADEMIURI"/>
          <w:b/>
          <w:color w:val="auto"/>
          <w:sz w:val="22"/>
          <w:szCs w:val="22"/>
          <w:u w:val="single"/>
        </w:rPr>
        <w:t xml:space="preserve"> eye care, including preventable blindness and impaired vision</w:t>
      </w:r>
    </w:p>
    <w:p w:rsidR="001B2113" w:rsidRDefault="001B2113" w:rsidP="00F33008">
      <w:pPr>
        <w:widowControl w:val="0"/>
        <w:ind w:right="52"/>
        <w:contextualSpacing/>
        <w:jc w:val="both"/>
        <w:rPr>
          <w:rFonts w:ascii="Sylfaen" w:eastAsia="Sylfaen" w:hAnsi="Sylfaen"/>
          <w:color w:val="000000"/>
          <w:sz w:val="24"/>
          <w:szCs w:val="24"/>
        </w:rPr>
      </w:pPr>
    </w:p>
    <w:p w:rsidR="00132AE5" w:rsidRDefault="001B2113" w:rsidP="00F33008">
      <w:pPr>
        <w:widowControl w:val="0"/>
        <w:ind w:right="52"/>
        <w:contextualSpacing/>
        <w:jc w:val="both"/>
      </w:pPr>
      <w:r w:rsidRPr="001B2113">
        <w:rPr>
          <w:rFonts w:ascii="Sylfaen" w:eastAsia="Sylfaen" w:hAnsi="Sylfaen"/>
          <w:color w:val="000000"/>
          <w:sz w:val="24"/>
          <w:szCs w:val="24"/>
        </w:rPr>
        <w:t>This report sets forth the rationale for action to integrate the delivery of people-</w:t>
      </w:r>
      <w:proofErr w:type="spellStart"/>
      <w:r w:rsidRPr="001B2113">
        <w:rPr>
          <w:rFonts w:ascii="Sylfaen" w:eastAsia="Sylfaen" w:hAnsi="Sylfaen"/>
          <w:color w:val="000000"/>
          <w:sz w:val="24"/>
          <w:szCs w:val="24"/>
        </w:rPr>
        <w:t>centred</w:t>
      </w:r>
      <w:proofErr w:type="spellEnd"/>
      <w:r w:rsidRPr="001B2113">
        <w:rPr>
          <w:rFonts w:ascii="Sylfaen" w:eastAsia="Sylfaen" w:hAnsi="Sylfaen"/>
          <w:color w:val="000000"/>
          <w:sz w:val="24"/>
          <w:szCs w:val="24"/>
        </w:rPr>
        <w:t xml:space="preserve"> eye care services into the health system. It describes how to reduce inequities in access to such services and considers how to enable health systems to respond to the projected increase in eye conditions</w:t>
      </w:r>
      <w:r>
        <w:t>.</w:t>
      </w:r>
    </w:p>
    <w:p w:rsidR="001B2113" w:rsidRDefault="001B2113" w:rsidP="00F33008">
      <w:pPr>
        <w:widowControl w:val="0"/>
        <w:ind w:right="52"/>
        <w:contextualSpacing/>
        <w:jc w:val="both"/>
      </w:pPr>
    </w:p>
    <w:p w:rsidR="001B2113" w:rsidRPr="00041A60" w:rsidRDefault="001B2113" w:rsidP="00F33008">
      <w:pPr>
        <w:widowControl w:val="0"/>
        <w:ind w:right="52"/>
        <w:contextualSpacing/>
        <w:jc w:val="both"/>
        <w:rPr>
          <w:rFonts w:ascii="Sylfaen" w:eastAsia="Sylfaen" w:hAnsi="Sylfaen"/>
          <w:color w:val="000000"/>
          <w:sz w:val="24"/>
          <w:szCs w:val="24"/>
        </w:rPr>
      </w:pPr>
      <w:r w:rsidRPr="00041A60">
        <w:rPr>
          <w:rFonts w:ascii="Sylfaen" w:eastAsia="Sylfaen" w:hAnsi="Sylfaen"/>
          <w:color w:val="000000"/>
          <w:sz w:val="24"/>
          <w:szCs w:val="24"/>
        </w:rPr>
        <w:t xml:space="preserve">There are effective interventions covering the continuum of care that address the needs associated with eye conditions and vision impairment; some are among the most cost-effective and feasible of all health care interventions to implement. </w:t>
      </w:r>
      <w:r w:rsidR="00E15A83" w:rsidRPr="00041A60">
        <w:rPr>
          <w:rFonts w:ascii="Sylfaen" w:eastAsia="Sylfaen" w:hAnsi="Sylfaen"/>
          <w:color w:val="000000"/>
          <w:sz w:val="24"/>
          <w:szCs w:val="24"/>
        </w:rPr>
        <w:t>Four resolutions on prevention of avoidable blindness and visual impairment subsequently adopted by the Health Assembly, WHA56.26 (2003), WHA59.25 (2006), WHA62.1 (2009) and WHA66.4 (2013), continued the momentum.</w:t>
      </w:r>
      <w:r w:rsidR="00E15A83" w:rsidRPr="00041A60">
        <w:rPr>
          <w:rFonts w:ascii="Sylfaen" w:eastAsia="Sylfaen" w:hAnsi="Sylfaen"/>
          <w:color w:val="000000"/>
          <w:sz w:val="24"/>
          <w:szCs w:val="24"/>
        </w:rPr>
        <w:t xml:space="preserve"> </w:t>
      </w:r>
    </w:p>
    <w:p w:rsidR="00E15A83" w:rsidRPr="00132AE5" w:rsidRDefault="00E15A83" w:rsidP="00F33008">
      <w:pPr>
        <w:widowControl w:val="0"/>
        <w:ind w:right="52"/>
        <w:contextualSpacing/>
        <w:jc w:val="both"/>
        <w:rPr>
          <w:rFonts w:ascii="Sylfaen" w:eastAsia="Sylfaen" w:hAnsi="Sylfaen"/>
          <w:color w:val="000000"/>
          <w:sz w:val="24"/>
          <w:szCs w:val="24"/>
        </w:rPr>
      </w:pPr>
    </w:p>
    <w:p w:rsidR="00041A60" w:rsidRDefault="00E15A83" w:rsidP="00F33008">
      <w:pPr>
        <w:widowControl w:val="0"/>
        <w:ind w:right="52"/>
        <w:contextualSpacing/>
        <w:jc w:val="both"/>
        <w:rPr>
          <w:rFonts w:ascii="Sylfaen" w:eastAsia="Sylfaen" w:hAnsi="Sylfaen"/>
          <w:color w:val="000000"/>
          <w:sz w:val="24"/>
          <w:szCs w:val="24"/>
        </w:rPr>
      </w:pPr>
      <w:r w:rsidRPr="00041A60">
        <w:rPr>
          <w:rFonts w:ascii="Sylfaen" w:eastAsia="Sylfaen" w:hAnsi="Sylfaen"/>
          <w:color w:val="000000"/>
          <w:sz w:val="24"/>
          <w:szCs w:val="24"/>
        </w:rPr>
        <w:t xml:space="preserve">New strategies are needed to meet the challenges related to the rapid emergence of </w:t>
      </w:r>
      <w:proofErr w:type="spellStart"/>
      <w:r w:rsidRPr="00041A60">
        <w:rPr>
          <w:rFonts w:ascii="Sylfaen" w:eastAsia="Sylfaen" w:hAnsi="Sylfaen"/>
          <w:color w:val="000000"/>
          <w:sz w:val="24"/>
          <w:szCs w:val="24"/>
        </w:rPr>
        <w:t>noncommunicable</w:t>
      </w:r>
      <w:proofErr w:type="spellEnd"/>
      <w:r w:rsidRPr="00041A60">
        <w:rPr>
          <w:rFonts w:ascii="Sylfaen" w:eastAsia="Sylfaen" w:hAnsi="Sylfaen"/>
          <w:color w:val="000000"/>
          <w:sz w:val="24"/>
          <w:szCs w:val="24"/>
        </w:rPr>
        <w:t xml:space="preserve"> chronic eye conditions such as diabetic retinopathy, glaucoma, </w:t>
      </w:r>
      <w:proofErr w:type="gramStart"/>
      <w:r w:rsidRPr="00041A60">
        <w:rPr>
          <w:rFonts w:ascii="Sylfaen" w:eastAsia="Sylfaen" w:hAnsi="Sylfaen"/>
          <w:color w:val="000000"/>
          <w:sz w:val="24"/>
          <w:szCs w:val="24"/>
        </w:rPr>
        <w:t>age</w:t>
      </w:r>
      <w:proofErr w:type="gramEnd"/>
      <w:r w:rsidRPr="00041A60">
        <w:rPr>
          <w:rFonts w:ascii="Sylfaen" w:eastAsia="Sylfaen" w:hAnsi="Sylfaen"/>
          <w:color w:val="000000"/>
          <w:sz w:val="24"/>
          <w:szCs w:val="24"/>
        </w:rPr>
        <w:t>-related macular degeneration, complications of high myopia a</w:t>
      </w:r>
      <w:r w:rsidRPr="00041A60">
        <w:rPr>
          <w:rFonts w:ascii="Sylfaen" w:eastAsia="Sylfaen" w:hAnsi="Sylfaen"/>
          <w:color w:val="000000"/>
          <w:sz w:val="24"/>
          <w:szCs w:val="24"/>
        </w:rPr>
        <w:t xml:space="preserve">nd retinopathy of prematurity.  </w:t>
      </w:r>
    </w:p>
    <w:p w:rsidR="00041A60" w:rsidRDefault="00041A60" w:rsidP="00F33008">
      <w:pPr>
        <w:widowControl w:val="0"/>
        <w:ind w:right="52"/>
        <w:contextualSpacing/>
        <w:jc w:val="both"/>
        <w:rPr>
          <w:rFonts w:ascii="Sylfaen" w:eastAsia="Sylfaen" w:hAnsi="Sylfaen"/>
          <w:color w:val="000000"/>
          <w:sz w:val="24"/>
          <w:szCs w:val="24"/>
        </w:rPr>
      </w:pPr>
    </w:p>
    <w:p w:rsidR="00041A60" w:rsidRPr="00041A60" w:rsidRDefault="00041A60" w:rsidP="00F33008">
      <w:pPr>
        <w:widowControl w:val="0"/>
        <w:ind w:right="52"/>
        <w:contextualSpacing/>
        <w:jc w:val="both"/>
        <w:rPr>
          <w:rFonts w:ascii="Sylfaen" w:eastAsia="Sylfaen" w:hAnsi="Sylfaen"/>
          <w:color w:val="000000"/>
          <w:sz w:val="24"/>
          <w:szCs w:val="24"/>
        </w:rPr>
      </w:pPr>
      <w:r w:rsidRPr="00041A60">
        <w:rPr>
          <w:rFonts w:ascii="Sylfaen" w:eastAsia="Sylfaen" w:hAnsi="Sylfaen"/>
          <w:color w:val="000000"/>
          <w:sz w:val="24"/>
          <w:szCs w:val="24"/>
        </w:rPr>
        <w:t>Integrated people-</w:t>
      </w:r>
      <w:proofErr w:type="spellStart"/>
      <w:r w:rsidRPr="00041A60">
        <w:rPr>
          <w:rFonts w:ascii="Sylfaen" w:eastAsia="Sylfaen" w:hAnsi="Sylfaen"/>
          <w:color w:val="000000"/>
          <w:sz w:val="24"/>
          <w:szCs w:val="24"/>
        </w:rPr>
        <w:t>centred</w:t>
      </w:r>
      <w:proofErr w:type="spellEnd"/>
      <w:r w:rsidRPr="00041A60">
        <w:rPr>
          <w:rFonts w:ascii="Sylfaen" w:eastAsia="Sylfaen" w:hAnsi="Sylfaen"/>
          <w:color w:val="000000"/>
          <w:sz w:val="24"/>
          <w:szCs w:val="24"/>
        </w:rPr>
        <w:t xml:space="preserve"> eye care has the potential to facilitate approaches to service delivery that respond to emerging health challenges in the eye care sector, including unhealthy lifestyles and ageing populations, and the need to address a range of </w:t>
      </w:r>
      <w:proofErr w:type="spellStart"/>
      <w:r w:rsidRPr="00041A60">
        <w:rPr>
          <w:rFonts w:ascii="Sylfaen" w:eastAsia="Sylfaen" w:hAnsi="Sylfaen"/>
          <w:color w:val="000000"/>
          <w:sz w:val="24"/>
          <w:szCs w:val="24"/>
        </w:rPr>
        <w:lastRenderedPageBreak/>
        <w:t>noncommunicable</w:t>
      </w:r>
      <w:proofErr w:type="spellEnd"/>
      <w:r w:rsidRPr="00041A60">
        <w:rPr>
          <w:rFonts w:ascii="Sylfaen" w:eastAsia="Sylfaen" w:hAnsi="Sylfaen"/>
          <w:color w:val="000000"/>
          <w:sz w:val="24"/>
          <w:szCs w:val="24"/>
        </w:rPr>
        <w:t xml:space="preserve"> eye conditions. Achieving integrated people-</w:t>
      </w:r>
      <w:proofErr w:type="spellStart"/>
      <w:r w:rsidRPr="00041A60">
        <w:rPr>
          <w:rFonts w:ascii="Sylfaen" w:eastAsia="Sylfaen" w:hAnsi="Sylfaen"/>
          <w:color w:val="000000"/>
          <w:sz w:val="24"/>
          <w:szCs w:val="24"/>
        </w:rPr>
        <w:t>centred</w:t>
      </w:r>
      <w:proofErr w:type="spellEnd"/>
      <w:r w:rsidRPr="00041A60">
        <w:rPr>
          <w:rFonts w:ascii="Sylfaen" w:eastAsia="Sylfaen" w:hAnsi="Sylfaen"/>
          <w:color w:val="000000"/>
          <w:sz w:val="24"/>
          <w:szCs w:val="24"/>
        </w:rPr>
        <w:t xml:space="preserve"> eye care requires Member States to adopt four key strategies:</w:t>
      </w:r>
      <w:r>
        <w:rPr>
          <w:rFonts w:ascii="Sylfaen" w:eastAsia="Sylfaen" w:hAnsi="Sylfaen"/>
          <w:color w:val="000000"/>
          <w:sz w:val="24"/>
          <w:szCs w:val="24"/>
        </w:rPr>
        <w:t xml:space="preserve"> </w:t>
      </w:r>
      <w:r w:rsidRPr="00041A60">
        <w:rPr>
          <w:rFonts w:ascii="Sylfaen" w:eastAsia="Sylfaen" w:hAnsi="Sylfaen"/>
          <w:color w:val="000000"/>
          <w:sz w:val="24"/>
          <w:szCs w:val="24"/>
        </w:rPr>
        <w:t>empowering and engaging people and communities, specifically underserved populations, through raising awareness of the importance of early identification of eye conditions, the need to prevent and address vision impairment, and w</w:t>
      </w:r>
      <w:r w:rsidRPr="00041A60">
        <w:rPr>
          <w:rFonts w:ascii="Sylfaen" w:eastAsia="Sylfaen" w:hAnsi="Sylfaen"/>
          <w:color w:val="000000"/>
          <w:sz w:val="24"/>
          <w:szCs w:val="24"/>
        </w:rPr>
        <w:t xml:space="preserve">ays to access eye care services; </w:t>
      </w:r>
      <w:r w:rsidRPr="00041A60">
        <w:rPr>
          <w:rFonts w:ascii="Sylfaen" w:eastAsia="Sylfaen" w:hAnsi="Sylfaen"/>
          <w:color w:val="000000"/>
          <w:sz w:val="24"/>
          <w:szCs w:val="24"/>
        </w:rPr>
        <w:t xml:space="preserve">reorienting the model of care towards strengthening </w:t>
      </w:r>
      <w:r w:rsidRPr="00041A60">
        <w:rPr>
          <w:rFonts w:ascii="Sylfaen" w:eastAsia="Sylfaen" w:hAnsi="Sylfaen"/>
          <w:color w:val="000000"/>
          <w:sz w:val="24"/>
          <w:szCs w:val="24"/>
        </w:rPr>
        <w:t xml:space="preserve">eye care in primary health care; </w:t>
      </w:r>
      <w:r w:rsidRPr="00041A60">
        <w:rPr>
          <w:rFonts w:ascii="Sylfaen" w:eastAsia="Sylfaen" w:hAnsi="Sylfaen"/>
          <w:color w:val="000000"/>
          <w:sz w:val="24"/>
          <w:szCs w:val="24"/>
        </w:rPr>
        <w:t>coordinating servi</w:t>
      </w:r>
      <w:r w:rsidR="00F067EB">
        <w:rPr>
          <w:rFonts w:ascii="Sylfaen" w:eastAsia="Sylfaen" w:hAnsi="Sylfaen"/>
          <w:color w:val="000000"/>
          <w:sz w:val="24"/>
          <w:szCs w:val="24"/>
        </w:rPr>
        <w:t>ces within and across sectors.</w:t>
      </w:r>
      <w:r w:rsidRPr="00041A60">
        <w:rPr>
          <w:rFonts w:ascii="Sylfaen" w:eastAsia="Sylfaen" w:hAnsi="Sylfaen"/>
          <w:color w:val="000000"/>
          <w:sz w:val="24"/>
          <w:szCs w:val="24"/>
        </w:rPr>
        <w:t xml:space="preserve"> </w:t>
      </w:r>
    </w:p>
    <w:p w:rsidR="00041A60" w:rsidRDefault="00041A60" w:rsidP="00F33008">
      <w:pPr>
        <w:widowControl w:val="0"/>
        <w:ind w:right="52"/>
        <w:contextualSpacing/>
        <w:jc w:val="both"/>
        <w:rPr>
          <w:rFonts w:ascii="Sylfaen" w:eastAsia="Sylfaen" w:hAnsi="Sylfaen"/>
          <w:color w:val="000000"/>
          <w:sz w:val="24"/>
          <w:szCs w:val="24"/>
        </w:rPr>
      </w:pPr>
    </w:p>
    <w:p w:rsidR="00EC5460" w:rsidRDefault="00AA4D1B" w:rsidP="00F33008">
      <w:pPr>
        <w:widowControl w:val="0"/>
        <w:ind w:right="52"/>
        <w:contextualSpacing/>
        <w:jc w:val="both"/>
        <w:rPr>
          <w:rFonts w:ascii="Sylfaen" w:eastAsia="Sylfaen" w:hAnsi="Sylfaen"/>
          <w:color w:val="000000"/>
          <w:sz w:val="24"/>
          <w:szCs w:val="24"/>
        </w:rPr>
      </w:pPr>
      <w:r w:rsidRPr="00AA4D1B">
        <w:rPr>
          <w:rFonts w:ascii="Sylfaen" w:eastAsia="Sylfaen" w:hAnsi="Sylfaen"/>
          <w:color w:val="000000"/>
          <w:sz w:val="24"/>
          <w:szCs w:val="24"/>
        </w:rPr>
        <w:t>To redress inequities, eye care must be an integral part of universal health coverage.</w:t>
      </w:r>
      <w:r w:rsidRPr="00AA4D1B">
        <w:rPr>
          <w:rFonts w:ascii="Sylfaen" w:eastAsia="Sylfaen" w:hAnsi="Sylfaen"/>
          <w:color w:val="000000"/>
          <w:sz w:val="24"/>
          <w:szCs w:val="24"/>
        </w:rPr>
        <w:t xml:space="preserve"> </w:t>
      </w:r>
      <w:r w:rsidRPr="00AA4D1B">
        <w:rPr>
          <w:rFonts w:ascii="Sylfaen" w:eastAsia="Sylfaen" w:hAnsi="Sylfaen"/>
          <w:color w:val="000000"/>
          <w:sz w:val="24"/>
          <w:szCs w:val="24"/>
        </w:rPr>
        <w:t>The Secretariat is developing a package of eye care interventions to facilitate the integration of eye care into the health sector and universal health coverage.</w:t>
      </w:r>
      <w:r w:rsidRPr="00AA4D1B">
        <w:rPr>
          <w:rFonts w:ascii="Sylfaen" w:eastAsia="Sylfaen" w:hAnsi="Sylfaen"/>
          <w:color w:val="000000"/>
          <w:sz w:val="24"/>
          <w:szCs w:val="24"/>
        </w:rPr>
        <w:t xml:space="preserve"> </w:t>
      </w:r>
      <w:r w:rsidRPr="00AA4D1B">
        <w:rPr>
          <w:rFonts w:ascii="Sylfaen" w:eastAsia="Sylfaen" w:hAnsi="Sylfaen"/>
          <w:color w:val="000000"/>
          <w:sz w:val="24"/>
          <w:szCs w:val="24"/>
        </w:rPr>
        <w:t>It is important to monitor the progress made towards implementing integrated people-</w:t>
      </w:r>
      <w:proofErr w:type="spellStart"/>
      <w:r w:rsidRPr="00AA4D1B">
        <w:rPr>
          <w:rFonts w:ascii="Sylfaen" w:eastAsia="Sylfaen" w:hAnsi="Sylfaen"/>
          <w:color w:val="000000"/>
          <w:sz w:val="24"/>
          <w:szCs w:val="24"/>
        </w:rPr>
        <w:t>centred</w:t>
      </w:r>
      <w:proofErr w:type="spellEnd"/>
      <w:r w:rsidRPr="00AA4D1B">
        <w:rPr>
          <w:rFonts w:ascii="Sylfaen" w:eastAsia="Sylfaen" w:hAnsi="Sylfaen"/>
          <w:color w:val="000000"/>
          <w:sz w:val="24"/>
          <w:szCs w:val="24"/>
        </w:rPr>
        <w:t xml:space="preserve"> eye care and its impact at the population level. Such monitoring will require the strengthening of national capacity to collect, </w:t>
      </w:r>
      <w:proofErr w:type="spellStart"/>
      <w:r w:rsidRPr="00AA4D1B">
        <w:rPr>
          <w:rFonts w:ascii="Sylfaen" w:eastAsia="Sylfaen" w:hAnsi="Sylfaen"/>
          <w:color w:val="000000"/>
          <w:sz w:val="24"/>
          <w:szCs w:val="24"/>
        </w:rPr>
        <w:t>analyse</w:t>
      </w:r>
      <w:proofErr w:type="spellEnd"/>
      <w:r w:rsidRPr="00AA4D1B">
        <w:rPr>
          <w:rFonts w:ascii="Sylfaen" w:eastAsia="Sylfaen" w:hAnsi="Sylfaen"/>
          <w:color w:val="000000"/>
          <w:sz w:val="24"/>
          <w:szCs w:val="24"/>
        </w:rPr>
        <w:t xml:space="preserve"> and use data on eye care and periodic collection of epidemiological data on eye conditions and vision impairment.</w:t>
      </w:r>
      <w:r w:rsidRPr="00AA4D1B">
        <w:rPr>
          <w:rFonts w:ascii="Sylfaen" w:eastAsia="Sylfaen" w:hAnsi="Sylfaen"/>
          <w:color w:val="000000"/>
          <w:sz w:val="24"/>
          <w:szCs w:val="24"/>
        </w:rPr>
        <w:t xml:space="preserve"> </w:t>
      </w:r>
      <w:r w:rsidRPr="00AA4D1B">
        <w:rPr>
          <w:rFonts w:ascii="Sylfaen" w:eastAsia="Sylfaen" w:hAnsi="Sylfaen"/>
          <w:color w:val="000000"/>
          <w:sz w:val="24"/>
          <w:szCs w:val="24"/>
        </w:rPr>
        <w:t>The creation of a menu of global indicators for eye conditions and vision impairment that facilitates the selection of national indicators and promotes cross-country comparisons will be important to evaluate progress towards implementation.</w:t>
      </w:r>
    </w:p>
    <w:p w:rsidR="00AA4D1B" w:rsidRDefault="00AA4D1B" w:rsidP="00F33008">
      <w:pPr>
        <w:widowControl w:val="0"/>
        <w:ind w:right="52"/>
        <w:contextualSpacing/>
        <w:jc w:val="both"/>
        <w:rPr>
          <w:rFonts w:ascii="Sylfaen" w:eastAsia="Sylfaen" w:hAnsi="Sylfaen"/>
          <w:color w:val="000000"/>
          <w:sz w:val="24"/>
          <w:szCs w:val="24"/>
        </w:rPr>
      </w:pPr>
    </w:p>
    <w:p w:rsidR="00AA4D1B" w:rsidRPr="00432646" w:rsidRDefault="00432646" w:rsidP="00F33008">
      <w:pPr>
        <w:widowControl w:val="0"/>
        <w:ind w:right="52"/>
        <w:contextualSpacing/>
        <w:jc w:val="both"/>
        <w:rPr>
          <w:rFonts w:ascii="Sylfaen" w:eastAsia="Sylfaen" w:hAnsi="Sylfaen"/>
          <w:color w:val="000000"/>
          <w:sz w:val="24"/>
          <w:szCs w:val="24"/>
          <w:lang w:val="ka-GE"/>
        </w:rPr>
      </w:pPr>
      <w:r>
        <w:rPr>
          <w:rFonts w:ascii="Sylfaen" w:eastAsia="Sylfaen" w:hAnsi="Sylfaen"/>
          <w:color w:val="000000"/>
          <w:sz w:val="24"/>
          <w:szCs w:val="24"/>
        </w:rPr>
        <w:t>Country context</w:t>
      </w:r>
      <w:r>
        <w:rPr>
          <w:rFonts w:ascii="Sylfaen" w:eastAsia="Sylfaen" w:hAnsi="Sylfaen"/>
          <w:color w:val="000000"/>
          <w:sz w:val="24"/>
          <w:szCs w:val="24"/>
          <w:lang w:val="ka-GE"/>
        </w:rPr>
        <w:t xml:space="preserve">: </w:t>
      </w:r>
      <w:r w:rsidRPr="00432646">
        <w:rPr>
          <w:rFonts w:ascii="Sylfaen" w:eastAsia="Sylfaen" w:hAnsi="Sylfaen"/>
          <w:color w:val="000000"/>
          <w:sz w:val="24"/>
          <w:szCs w:val="24"/>
          <w:lang w:val="ka-GE"/>
        </w:rPr>
        <w:t>The universal health program covers the surgical treatment of eye diseases. Also, within the scope of the planned outpatient component, the costs of treatment provided by an ophthalmologist are covered.</w:t>
      </w:r>
    </w:p>
    <w:p w:rsidR="0037314F" w:rsidRDefault="0037314F" w:rsidP="00F33008">
      <w:pPr>
        <w:widowControl w:val="0"/>
        <w:ind w:right="52"/>
        <w:contextualSpacing/>
        <w:jc w:val="both"/>
        <w:rPr>
          <w:rFonts w:ascii="Sylfaen" w:eastAsia="Sylfaen" w:hAnsi="Sylfaen"/>
          <w:color w:val="000000"/>
          <w:sz w:val="24"/>
          <w:szCs w:val="24"/>
        </w:rPr>
      </w:pPr>
    </w:p>
    <w:p w:rsidR="0037314F" w:rsidRDefault="0037314F" w:rsidP="00F33008">
      <w:pPr>
        <w:widowControl w:val="0"/>
        <w:ind w:right="52"/>
        <w:contextualSpacing/>
        <w:jc w:val="both"/>
        <w:rPr>
          <w:rFonts w:ascii="Sylfaen" w:eastAsia="Sylfaen" w:hAnsi="Sylfaen"/>
          <w:color w:val="000000"/>
          <w:sz w:val="24"/>
          <w:szCs w:val="24"/>
        </w:rPr>
      </w:pPr>
    </w:p>
    <w:p w:rsidR="00F33550" w:rsidRPr="00D7047E" w:rsidRDefault="00F33550" w:rsidP="00F33550">
      <w:pPr>
        <w:pStyle w:val="ListParagraph"/>
        <w:numPr>
          <w:ilvl w:val="0"/>
          <w:numId w:val="30"/>
        </w:numPr>
        <w:spacing w:after="0"/>
        <w:jc w:val="both"/>
        <w:rPr>
          <w:rFonts w:ascii="Sylfaen" w:hAnsi="Sylfaen"/>
          <w:b/>
          <w:sz w:val="24"/>
          <w:szCs w:val="24"/>
          <w:u w:val="single"/>
          <w:lang w:val="ka-GE"/>
        </w:rPr>
      </w:pPr>
      <w:r w:rsidRPr="00D7047E">
        <w:rPr>
          <w:rFonts w:ascii="Sylfaen" w:hAnsi="Sylfaen"/>
          <w:b/>
          <w:sz w:val="24"/>
          <w:szCs w:val="24"/>
          <w:u w:val="single"/>
        </w:rPr>
        <w:t>EB146/14</w:t>
      </w:r>
    </w:p>
    <w:p w:rsidR="00F33550" w:rsidRDefault="00F33550" w:rsidP="00F33550">
      <w:pPr>
        <w:spacing w:after="0"/>
        <w:jc w:val="both"/>
        <w:rPr>
          <w:rFonts w:ascii="Sylfaen" w:hAnsi="Sylfaen" w:cs="Arial"/>
          <w:b/>
          <w:bCs/>
          <w:color w:val="222222"/>
          <w:sz w:val="24"/>
          <w:szCs w:val="24"/>
          <w:shd w:val="clear" w:color="auto" w:fill="FFFFFF"/>
          <w:lang w:val="ka-GE"/>
        </w:rPr>
      </w:pPr>
      <w:r w:rsidRPr="00D7047E">
        <w:rPr>
          <w:rFonts w:ascii="Sylfaen" w:hAnsi="Sylfaen" w:cs="Arial"/>
          <w:b/>
          <w:bCs/>
          <w:color w:val="222222"/>
          <w:sz w:val="24"/>
          <w:szCs w:val="24"/>
          <w:shd w:val="clear" w:color="auto" w:fill="FFFFFF"/>
        </w:rPr>
        <w:t xml:space="preserve">             </w:t>
      </w:r>
      <w:r w:rsidRPr="00D7047E">
        <w:rPr>
          <w:rFonts w:ascii="Sylfaen" w:hAnsi="Sylfaen" w:cs="Arial"/>
          <w:b/>
          <w:bCs/>
          <w:color w:val="222222"/>
          <w:sz w:val="24"/>
          <w:szCs w:val="24"/>
          <w:shd w:val="clear" w:color="auto" w:fill="FFFFFF"/>
          <w:lang w:val="ka-GE"/>
        </w:rPr>
        <w:t>Neglec</w:t>
      </w:r>
      <w:r w:rsidRPr="00D7047E">
        <w:rPr>
          <w:rFonts w:ascii="Sylfaen" w:hAnsi="Sylfaen" w:cs="Arial"/>
          <w:b/>
          <w:bCs/>
          <w:color w:val="222222"/>
          <w:spacing w:val="1"/>
          <w:sz w:val="24"/>
          <w:szCs w:val="24"/>
          <w:shd w:val="clear" w:color="auto" w:fill="FFFFFF"/>
          <w:lang w:val="ka-GE"/>
        </w:rPr>
        <w:t>t</w:t>
      </w:r>
      <w:r w:rsidRPr="00D7047E">
        <w:rPr>
          <w:rFonts w:ascii="Sylfaen" w:hAnsi="Sylfaen" w:cs="Arial"/>
          <w:b/>
          <w:bCs/>
          <w:color w:val="222222"/>
          <w:sz w:val="24"/>
          <w:szCs w:val="24"/>
          <w:shd w:val="clear" w:color="auto" w:fill="FFFFFF"/>
          <w:lang w:val="ka-GE"/>
        </w:rPr>
        <w:t>ed</w:t>
      </w:r>
      <w:r w:rsidRPr="00D7047E">
        <w:rPr>
          <w:rFonts w:ascii="Sylfaen" w:hAnsi="Sylfaen" w:cs="Arial"/>
          <w:b/>
          <w:bCs/>
          <w:color w:val="222222"/>
          <w:spacing w:val="-9"/>
          <w:sz w:val="24"/>
          <w:szCs w:val="24"/>
          <w:shd w:val="clear" w:color="auto" w:fill="FFFFFF"/>
          <w:lang w:val="ka-GE"/>
        </w:rPr>
        <w:t> </w:t>
      </w:r>
      <w:r w:rsidRPr="00D7047E">
        <w:rPr>
          <w:rFonts w:ascii="Sylfaen" w:hAnsi="Sylfaen" w:cs="Arial"/>
          <w:b/>
          <w:bCs/>
          <w:color w:val="222222"/>
          <w:sz w:val="24"/>
          <w:szCs w:val="24"/>
          <w:shd w:val="clear" w:color="auto" w:fill="FFFFFF"/>
          <w:lang w:val="ka-GE"/>
        </w:rPr>
        <w:t>t</w:t>
      </w:r>
      <w:r w:rsidRPr="00D7047E">
        <w:rPr>
          <w:rFonts w:ascii="Sylfaen" w:hAnsi="Sylfaen" w:cs="Arial"/>
          <w:b/>
          <w:bCs/>
          <w:color w:val="222222"/>
          <w:spacing w:val="1"/>
          <w:sz w:val="24"/>
          <w:szCs w:val="24"/>
          <w:shd w:val="clear" w:color="auto" w:fill="FFFFFF"/>
          <w:lang w:val="ka-GE"/>
        </w:rPr>
        <w:t>r</w:t>
      </w:r>
      <w:r w:rsidRPr="00D7047E">
        <w:rPr>
          <w:rFonts w:ascii="Sylfaen" w:hAnsi="Sylfaen" w:cs="Arial"/>
          <w:b/>
          <w:bCs/>
          <w:color w:val="222222"/>
          <w:sz w:val="24"/>
          <w:szCs w:val="24"/>
          <w:shd w:val="clear" w:color="auto" w:fill="FFFFFF"/>
          <w:lang w:val="ka-GE"/>
        </w:rPr>
        <w:t>o</w:t>
      </w:r>
      <w:r w:rsidRPr="00D7047E">
        <w:rPr>
          <w:rFonts w:ascii="Sylfaen" w:hAnsi="Sylfaen" w:cs="Arial"/>
          <w:b/>
          <w:bCs/>
          <w:color w:val="222222"/>
          <w:spacing w:val="1"/>
          <w:sz w:val="24"/>
          <w:szCs w:val="24"/>
          <w:shd w:val="clear" w:color="auto" w:fill="FFFFFF"/>
          <w:lang w:val="ka-GE"/>
        </w:rPr>
        <w:t>p</w:t>
      </w:r>
      <w:r w:rsidRPr="00D7047E">
        <w:rPr>
          <w:rFonts w:ascii="Sylfaen" w:hAnsi="Sylfaen" w:cs="Arial"/>
          <w:b/>
          <w:bCs/>
          <w:color w:val="222222"/>
          <w:sz w:val="24"/>
          <w:szCs w:val="24"/>
          <w:shd w:val="clear" w:color="auto" w:fill="FFFFFF"/>
          <w:lang w:val="ka-GE"/>
        </w:rPr>
        <w:t>ical</w:t>
      </w:r>
      <w:r w:rsidRPr="00D7047E">
        <w:rPr>
          <w:rFonts w:ascii="Sylfaen" w:hAnsi="Sylfaen" w:cs="Arial"/>
          <w:b/>
          <w:bCs/>
          <w:color w:val="222222"/>
          <w:spacing w:val="-3"/>
          <w:sz w:val="24"/>
          <w:szCs w:val="24"/>
          <w:shd w:val="clear" w:color="auto" w:fill="FFFFFF"/>
          <w:lang w:val="ka-GE"/>
        </w:rPr>
        <w:t> </w:t>
      </w:r>
      <w:r w:rsidRPr="00D7047E">
        <w:rPr>
          <w:rFonts w:ascii="Sylfaen" w:hAnsi="Sylfaen" w:cs="Arial"/>
          <w:b/>
          <w:bCs/>
          <w:color w:val="222222"/>
          <w:sz w:val="24"/>
          <w:szCs w:val="24"/>
          <w:shd w:val="clear" w:color="auto" w:fill="FFFFFF"/>
          <w:lang w:val="ka-GE"/>
        </w:rPr>
        <w:t>diseases </w:t>
      </w:r>
    </w:p>
    <w:p w:rsidR="00F33550" w:rsidRPr="00D7047E" w:rsidRDefault="00F33550" w:rsidP="00F33550">
      <w:pPr>
        <w:pStyle w:val="ListParagraph"/>
        <w:numPr>
          <w:ilvl w:val="0"/>
          <w:numId w:val="30"/>
        </w:numPr>
        <w:jc w:val="both"/>
        <w:rPr>
          <w:rFonts w:ascii="Sylfaen" w:hAnsi="Sylfaen"/>
          <w:b/>
          <w:sz w:val="24"/>
          <w:szCs w:val="24"/>
          <w:u w:val="single"/>
          <w:lang w:val="ka-GE"/>
        </w:rPr>
      </w:pPr>
      <w:r w:rsidRPr="00D7047E">
        <w:rPr>
          <w:rFonts w:ascii="Sylfaen" w:hAnsi="Sylfaen"/>
          <w:b/>
          <w:sz w:val="24"/>
          <w:szCs w:val="24"/>
          <w:u w:val="single"/>
        </w:rPr>
        <w:t xml:space="preserve"> EB146/20</w:t>
      </w:r>
    </w:p>
    <w:p w:rsidR="00F33550" w:rsidRPr="00D7047E" w:rsidRDefault="00F33550" w:rsidP="00F33550">
      <w:pPr>
        <w:pStyle w:val="ListParagraph"/>
        <w:shd w:val="clear" w:color="auto" w:fill="FFFFFF"/>
        <w:spacing w:after="0" w:line="240" w:lineRule="auto"/>
        <w:rPr>
          <w:rFonts w:ascii="Sylfaen" w:eastAsia="Times New Roman" w:hAnsi="Sylfaen" w:cs="Sylfaen"/>
          <w:b/>
          <w:color w:val="FF0000"/>
          <w:sz w:val="24"/>
          <w:szCs w:val="24"/>
          <w:lang w:val="ka-GE"/>
        </w:rPr>
      </w:pPr>
      <w:r>
        <w:rPr>
          <w:rFonts w:ascii="Sylfaen" w:hAnsi="Sylfaen" w:cs="Arial"/>
          <w:b/>
          <w:bCs/>
          <w:color w:val="222222"/>
          <w:sz w:val="24"/>
          <w:szCs w:val="24"/>
          <w:shd w:val="clear" w:color="auto" w:fill="FFFFFF"/>
        </w:rPr>
        <w:t>C</w:t>
      </w:r>
      <w:r w:rsidRPr="00D7047E">
        <w:rPr>
          <w:rFonts w:ascii="Sylfaen" w:hAnsi="Sylfaen" w:cs="Arial"/>
          <w:b/>
          <w:bCs/>
          <w:color w:val="222222"/>
          <w:sz w:val="24"/>
          <w:szCs w:val="24"/>
          <w:shd w:val="clear" w:color="auto" w:fill="FFFFFF"/>
        </w:rPr>
        <w:t>h</w:t>
      </w:r>
      <w:r w:rsidRPr="00D7047E">
        <w:rPr>
          <w:rFonts w:ascii="Sylfaen" w:hAnsi="Sylfaen" w:cs="Arial"/>
          <w:b/>
          <w:bCs/>
          <w:color w:val="222222"/>
          <w:spacing w:val="1"/>
          <w:sz w:val="24"/>
          <w:szCs w:val="24"/>
          <w:shd w:val="clear" w:color="auto" w:fill="FFFFFF"/>
        </w:rPr>
        <w:t>o</w:t>
      </w:r>
      <w:r w:rsidRPr="00D7047E">
        <w:rPr>
          <w:rFonts w:ascii="Sylfaen" w:hAnsi="Sylfaen" w:cs="Arial"/>
          <w:b/>
          <w:bCs/>
          <w:color w:val="222222"/>
          <w:sz w:val="24"/>
          <w:szCs w:val="24"/>
          <w:shd w:val="clear" w:color="auto" w:fill="FFFFFF"/>
        </w:rPr>
        <w:t>lera</w:t>
      </w:r>
      <w:r w:rsidRPr="00D7047E">
        <w:rPr>
          <w:rFonts w:ascii="Sylfaen" w:hAnsi="Sylfaen" w:cs="Arial"/>
          <w:b/>
          <w:bCs/>
          <w:color w:val="222222"/>
          <w:spacing w:val="-4"/>
          <w:sz w:val="24"/>
          <w:szCs w:val="24"/>
          <w:shd w:val="clear" w:color="auto" w:fill="FFFFFF"/>
        </w:rPr>
        <w:t> </w:t>
      </w:r>
      <w:r w:rsidRPr="00D7047E">
        <w:rPr>
          <w:rFonts w:ascii="Sylfaen" w:hAnsi="Sylfaen" w:cs="Arial"/>
          <w:b/>
          <w:bCs/>
          <w:color w:val="222222"/>
          <w:sz w:val="24"/>
          <w:szCs w:val="24"/>
          <w:shd w:val="clear" w:color="auto" w:fill="FFFFFF"/>
        </w:rPr>
        <w:t>pre</w:t>
      </w:r>
      <w:r w:rsidRPr="00D7047E">
        <w:rPr>
          <w:rFonts w:ascii="Sylfaen" w:hAnsi="Sylfaen" w:cs="Arial"/>
          <w:b/>
          <w:bCs/>
          <w:color w:val="222222"/>
          <w:spacing w:val="1"/>
          <w:sz w:val="24"/>
          <w:szCs w:val="24"/>
          <w:shd w:val="clear" w:color="auto" w:fill="FFFFFF"/>
        </w:rPr>
        <w:t>v</w:t>
      </w:r>
      <w:r w:rsidRPr="00D7047E">
        <w:rPr>
          <w:rFonts w:ascii="Sylfaen" w:hAnsi="Sylfaen" w:cs="Arial"/>
          <w:b/>
          <w:bCs/>
          <w:color w:val="222222"/>
          <w:sz w:val="24"/>
          <w:szCs w:val="24"/>
          <w:shd w:val="clear" w:color="auto" w:fill="FFFFFF"/>
        </w:rPr>
        <w:t>enti</w:t>
      </w:r>
      <w:r w:rsidRPr="00D7047E">
        <w:rPr>
          <w:rFonts w:ascii="Sylfaen" w:hAnsi="Sylfaen" w:cs="Arial"/>
          <w:b/>
          <w:bCs/>
          <w:color w:val="222222"/>
          <w:spacing w:val="1"/>
          <w:sz w:val="24"/>
          <w:szCs w:val="24"/>
          <w:shd w:val="clear" w:color="auto" w:fill="FFFFFF"/>
        </w:rPr>
        <w:t>o</w:t>
      </w:r>
      <w:r w:rsidRPr="00D7047E">
        <w:rPr>
          <w:rFonts w:ascii="Sylfaen" w:hAnsi="Sylfaen" w:cs="Arial"/>
          <w:b/>
          <w:bCs/>
          <w:color w:val="222222"/>
          <w:sz w:val="24"/>
          <w:szCs w:val="24"/>
          <w:shd w:val="clear" w:color="auto" w:fill="FFFFFF"/>
        </w:rPr>
        <w:t>n</w:t>
      </w:r>
      <w:r w:rsidRPr="00D7047E">
        <w:rPr>
          <w:rFonts w:ascii="Sylfaen" w:hAnsi="Sylfaen" w:cs="Arial"/>
          <w:b/>
          <w:bCs/>
          <w:color w:val="222222"/>
          <w:spacing w:val="-8"/>
          <w:sz w:val="24"/>
          <w:szCs w:val="24"/>
          <w:shd w:val="clear" w:color="auto" w:fill="FFFFFF"/>
        </w:rPr>
        <w:t> </w:t>
      </w:r>
      <w:r w:rsidRPr="00D7047E">
        <w:rPr>
          <w:rFonts w:ascii="Sylfaen" w:hAnsi="Sylfaen" w:cs="Arial"/>
          <w:b/>
          <w:bCs/>
          <w:color w:val="222222"/>
          <w:sz w:val="24"/>
          <w:szCs w:val="24"/>
          <w:shd w:val="clear" w:color="auto" w:fill="FFFFFF"/>
        </w:rPr>
        <w:t>and</w:t>
      </w:r>
      <w:r w:rsidRPr="00D7047E">
        <w:rPr>
          <w:rFonts w:ascii="Sylfaen" w:hAnsi="Sylfaen" w:cs="Arial"/>
          <w:b/>
          <w:bCs/>
          <w:color w:val="222222"/>
          <w:spacing w:val="-2"/>
          <w:sz w:val="24"/>
          <w:szCs w:val="24"/>
          <w:shd w:val="clear" w:color="auto" w:fill="FFFFFF"/>
        </w:rPr>
        <w:t> </w:t>
      </w:r>
      <w:r w:rsidRPr="00D7047E">
        <w:rPr>
          <w:rFonts w:ascii="Sylfaen" w:hAnsi="Sylfaen" w:cs="Arial"/>
          <w:b/>
          <w:bCs/>
          <w:color w:val="222222"/>
          <w:sz w:val="24"/>
          <w:szCs w:val="24"/>
          <w:shd w:val="clear" w:color="auto" w:fill="FFFFFF"/>
        </w:rPr>
        <w:t>contr</w:t>
      </w:r>
      <w:r w:rsidRPr="00D7047E">
        <w:rPr>
          <w:rFonts w:ascii="Sylfaen" w:hAnsi="Sylfaen" w:cs="Arial"/>
          <w:b/>
          <w:bCs/>
          <w:color w:val="222222"/>
          <w:spacing w:val="1"/>
          <w:sz w:val="24"/>
          <w:szCs w:val="24"/>
          <w:shd w:val="clear" w:color="auto" w:fill="FFFFFF"/>
        </w:rPr>
        <w:t>o</w:t>
      </w:r>
      <w:r w:rsidRPr="00D7047E">
        <w:rPr>
          <w:rFonts w:ascii="Sylfaen" w:hAnsi="Sylfaen" w:cs="Arial"/>
          <w:b/>
          <w:bCs/>
          <w:color w:val="222222"/>
          <w:sz w:val="24"/>
          <w:szCs w:val="24"/>
          <w:shd w:val="clear" w:color="auto" w:fill="FFFFFF"/>
        </w:rPr>
        <w:t>l</w:t>
      </w:r>
      <w:r w:rsidRPr="00D7047E">
        <w:rPr>
          <w:rFonts w:ascii="Sylfaen" w:hAnsi="Sylfaen"/>
          <w:color w:val="222222"/>
          <w:sz w:val="24"/>
          <w:szCs w:val="24"/>
          <w:shd w:val="clear" w:color="auto" w:fill="FFFFFF"/>
        </w:rPr>
        <w:t>              </w:t>
      </w:r>
    </w:p>
    <w:p w:rsidR="00F33550" w:rsidRDefault="00F33550" w:rsidP="00F33550">
      <w:pPr>
        <w:pStyle w:val="ListParagraph"/>
        <w:jc w:val="both"/>
        <w:rPr>
          <w:rFonts w:ascii="Sylfaen" w:hAnsi="Sylfaen"/>
          <w:b/>
          <w:sz w:val="24"/>
          <w:szCs w:val="24"/>
          <w:u w:val="single"/>
        </w:rPr>
      </w:pPr>
    </w:p>
    <w:p w:rsidR="00F33550" w:rsidRPr="00E52243" w:rsidRDefault="00F33550" w:rsidP="00F33550">
      <w:pPr>
        <w:spacing w:after="0" w:line="240" w:lineRule="auto"/>
        <w:rPr>
          <w:rFonts w:ascii="Sylfaen" w:eastAsia="Times New Roman" w:hAnsi="Sylfaen" w:cs="Times New Roman"/>
          <w:b/>
          <w:sz w:val="24"/>
          <w:szCs w:val="24"/>
          <w:lang w:eastAsia="ru-RU"/>
        </w:rPr>
      </w:pPr>
      <w:r w:rsidRPr="00E52243">
        <w:rPr>
          <w:rFonts w:ascii="Sylfaen" w:eastAsia="Times New Roman" w:hAnsi="Sylfaen" w:cs="Times New Roman"/>
          <w:b/>
          <w:sz w:val="24"/>
          <w:szCs w:val="24"/>
          <w:lang w:eastAsia="ru-RU"/>
        </w:rPr>
        <w:t>Malaria</w:t>
      </w:r>
    </w:p>
    <w:p w:rsidR="00F33550" w:rsidRPr="00E52243" w:rsidRDefault="00F33550" w:rsidP="00F33550">
      <w:pPr>
        <w:spacing w:after="0" w:line="240" w:lineRule="auto"/>
        <w:rPr>
          <w:rFonts w:ascii="Sylfaen" w:eastAsia="Times New Roman" w:hAnsi="Sylfaen" w:cs="Times New Roman"/>
          <w:b/>
          <w:sz w:val="24"/>
          <w:szCs w:val="24"/>
          <w:lang w:eastAsia="ru-RU"/>
        </w:rPr>
      </w:pPr>
    </w:p>
    <w:p w:rsidR="00F33550" w:rsidRPr="00457154" w:rsidRDefault="00F33550" w:rsidP="00F33550">
      <w:pPr>
        <w:jc w:val="both"/>
        <w:rPr>
          <w:rFonts w:ascii="Sylfaen" w:hAnsi="Sylfaen"/>
          <w:bCs/>
          <w:sz w:val="24"/>
          <w:szCs w:val="24"/>
        </w:rPr>
      </w:pPr>
      <w:r>
        <w:rPr>
          <w:rFonts w:ascii="Sylfaen" w:eastAsia="Times New Roman" w:hAnsi="Sylfaen" w:cs="Times New Roman"/>
          <w:sz w:val="24"/>
          <w:szCs w:val="24"/>
          <w:lang w:eastAsia="ru-RU"/>
        </w:rPr>
        <w:t xml:space="preserve">There have been no cases </w:t>
      </w:r>
      <w:r w:rsidRPr="00E52243">
        <w:rPr>
          <w:rFonts w:ascii="Sylfaen" w:eastAsia="Times New Roman" w:hAnsi="Sylfaen" w:cs="Times New Roman"/>
          <w:sz w:val="24"/>
          <w:szCs w:val="24"/>
          <w:lang w:eastAsia="ru-RU"/>
        </w:rPr>
        <w:t>of local</w:t>
      </w:r>
      <w:r>
        <w:rPr>
          <w:rFonts w:ascii="Sylfaen" w:eastAsia="Times New Roman" w:hAnsi="Sylfaen" w:cs="Times New Roman"/>
          <w:sz w:val="24"/>
          <w:szCs w:val="24"/>
          <w:lang w:eastAsia="ru-RU"/>
        </w:rPr>
        <w:t xml:space="preserve"> transmission since 2010, </w:t>
      </w:r>
      <w:r>
        <w:rPr>
          <w:rFonts w:ascii="Sylfaen" w:hAnsi="Sylfaen"/>
          <w:bCs/>
          <w:sz w:val="24"/>
          <w:szCs w:val="24"/>
          <w:lang w:val="ka-GE"/>
        </w:rPr>
        <w:t>h</w:t>
      </w:r>
      <w:r w:rsidRPr="00BC72F4">
        <w:rPr>
          <w:rFonts w:ascii="Sylfaen" w:hAnsi="Sylfaen"/>
          <w:bCs/>
          <w:sz w:val="24"/>
          <w:szCs w:val="24"/>
          <w:lang w:val="ka-GE"/>
        </w:rPr>
        <w:t xml:space="preserve">owever, there is only imported cases </w:t>
      </w:r>
      <w:r>
        <w:rPr>
          <w:rFonts w:ascii="Sylfaen" w:hAnsi="Sylfaen"/>
          <w:bCs/>
          <w:sz w:val="24"/>
          <w:szCs w:val="24"/>
        </w:rPr>
        <w:t>f</w:t>
      </w:r>
      <w:r>
        <w:rPr>
          <w:rFonts w:ascii="Sylfaen" w:hAnsi="Sylfaen"/>
          <w:bCs/>
          <w:sz w:val="24"/>
          <w:szCs w:val="24"/>
          <w:lang w:val="ka-GE"/>
        </w:rPr>
        <w:t>rom African and Asian countries.</w:t>
      </w:r>
      <w:r w:rsidRPr="00BC72F4">
        <w:rPr>
          <w:rFonts w:ascii="Sylfaen" w:hAnsi="Sylfaen"/>
          <w:bCs/>
          <w:sz w:val="24"/>
          <w:szCs w:val="24"/>
          <w:lang w:val="ka-GE"/>
        </w:rPr>
        <w:t xml:space="preserve"> </w:t>
      </w:r>
      <w:r>
        <w:rPr>
          <w:rFonts w:ascii="Sylfaen" w:hAnsi="Sylfaen"/>
          <w:bCs/>
          <w:sz w:val="24"/>
          <w:szCs w:val="24"/>
        </w:rPr>
        <w:t>A</w:t>
      </w:r>
      <w:r w:rsidRPr="00457154">
        <w:rPr>
          <w:rFonts w:ascii="Sylfaen" w:hAnsi="Sylfaen"/>
          <w:bCs/>
          <w:sz w:val="24"/>
          <w:szCs w:val="24"/>
          <w:lang w:val="ka-GE"/>
        </w:rPr>
        <w:t>fter the disease was imported</w:t>
      </w:r>
      <w:r>
        <w:rPr>
          <w:rFonts w:ascii="Sylfaen" w:hAnsi="Sylfaen"/>
          <w:bCs/>
          <w:sz w:val="24"/>
          <w:szCs w:val="24"/>
        </w:rPr>
        <w:t>,</w:t>
      </w:r>
      <w:r w:rsidRPr="00457154">
        <w:rPr>
          <w:rFonts w:ascii="Sylfaen" w:hAnsi="Sylfaen"/>
          <w:bCs/>
          <w:sz w:val="24"/>
          <w:szCs w:val="24"/>
          <w:lang w:val="ka-GE"/>
        </w:rPr>
        <w:t xml:space="preserve"> spread of malaria</w:t>
      </w:r>
      <w:r>
        <w:rPr>
          <w:rFonts w:ascii="Sylfaen" w:hAnsi="Sylfaen"/>
          <w:bCs/>
          <w:sz w:val="24"/>
          <w:szCs w:val="24"/>
        </w:rPr>
        <w:t xml:space="preserve"> was not registered in the </w:t>
      </w:r>
      <w:proofErr w:type="spellStart"/>
      <w:r>
        <w:rPr>
          <w:rFonts w:ascii="Sylfaen" w:hAnsi="Sylfaen"/>
          <w:bCs/>
          <w:sz w:val="24"/>
          <w:szCs w:val="24"/>
        </w:rPr>
        <w:t>countrty</w:t>
      </w:r>
      <w:proofErr w:type="spellEnd"/>
      <w:r>
        <w:rPr>
          <w:rFonts w:ascii="Sylfaen" w:hAnsi="Sylfaen"/>
          <w:bCs/>
          <w:sz w:val="24"/>
          <w:szCs w:val="24"/>
        </w:rPr>
        <w:t>.</w:t>
      </w:r>
    </w:p>
    <w:p w:rsidR="00F33550" w:rsidRDefault="00F33550" w:rsidP="00F33550">
      <w:pPr>
        <w:spacing w:after="0" w:line="240" w:lineRule="auto"/>
        <w:jc w:val="both"/>
        <w:rPr>
          <w:rFonts w:ascii="Sylfaen" w:eastAsia="Times New Roman" w:hAnsi="Sylfaen" w:cs="Times New Roman"/>
          <w:sz w:val="24"/>
          <w:szCs w:val="24"/>
          <w:lang w:eastAsia="ru-RU"/>
        </w:rPr>
      </w:pP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lastRenderedPageBreak/>
        <w:t xml:space="preserve">Nowadays the main goal in Georgia in terms of malaria is to maintain malaria-free status, which was achieved by the implementation </w:t>
      </w:r>
      <w:r>
        <w:rPr>
          <w:rFonts w:ascii="Sylfaen" w:eastAsia="Times New Roman" w:hAnsi="Sylfaen" w:cs="Times New Roman"/>
          <w:sz w:val="24"/>
          <w:szCs w:val="24"/>
          <w:lang w:eastAsia="ru-RU"/>
        </w:rPr>
        <w:t xml:space="preserve">of </w:t>
      </w:r>
      <w:r w:rsidRPr="00E52243">
        <w:rPr>
          <w:rFonts w:ascii="Sylfaen" w:eastAsia="Times New Roman" w:hAnsi="Sylfaen" w:cs="Times New Roman"/>
          <w:sz w:val="24"/>
          <w:szCs w:val="24"/>
          <w:lang w:eastAsia="ru-RU"/>
        </w:rPr>
        <w:t xml:space="preserve">widespread </w:t>
      </w:r>
      <w:proofErr w:type="spellStart"/>
      <w:r w:rsidRPr="00E52243">
        <w:rPr>
          <w:rFonts w:ascii="Sylfaen" w:eastAsia="Times New Roman" w:hAnsi="Sylfaen" w:cs="Times New Roman"/>
          <w:sz w:val="24"/>
          <w:szCs w:val="24"/>
          <w:lang w:eastAsia="ru-RU"/>
        </w:rPr>
        <w:t>antimalaria</w:t>
      </w:r>
      <w:proofErr w:type="spellEnd"/>
      <w:r w:rsidRPr="00E52243">
        <w:rPr>
          <w:rFonts w:ascii="Sylfaen" w:eastAsia="Times New Roman" w:hAnsi="Sylfaen" w:cs="Times New Roman"/>
          <w:sz w:val="24"/>
          <w:szCs w:val="24"/>
          <w:lang w:eastAsia="ru-RU"/>
        </w:rPr>
        <w:t xml:space="preserve"> measures and the funding assistance of International organizations.</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Prevention of malaria reintroduction is vital for Georgia. In the country natural-climatic conditions suitable for malaria transmission exist in 51.8% of territory where 93% of population live.  </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Epidemiological surveillance system, which works in Georgia, is mainly based on reports of medical </w:t>
      </w:r>
      <w:r>
        <w:rPr>
          <w:rFonts w:ascii="Sylfaen" w:eastAsia="Times New Roman" w:hAnsi="Sylfaen" w:cs="Times New Roman"/>
          <w:sz w:val="24"/>
          <w:szCs w:val="24"/>
          <w:lang w:eastAsia="ru-RU"/>
        </w:rPr>
        <w:t>personnel</w:t>
      </w:r>
      <w:r w:rsidRPr="00E52243">
        <w:rPr>
          <w:rFonts w:ascii="Sylfaen" w:eastAsia="Times New Roman" w:hAnsi="Sylfaen" w:cs="Times New Roman"/>
          <w:sz w:val="24"/>
          <w:szCs w:val="24"/>
          <w:lang w:eastAsia="ru-RU"/>
        </w:rPr>
        <w:t xml:space="preserve">, laboratory workers, and data of analyses received from </w:t>
      </w:r>
      <w:r>
        <w:rPr>
          <w:rFonts w:ascii="Sylfaen" w:eastAsia="Times New Roman" w:hAnsi="Sylfaen" w:cs="Times New Roman"/>
          <w:sz w:val="24"/>
          <w:szCs w:val="24"/>
          <w:lang w:eastAsia="ru-RU"/>
        </w:rPr>
        <w:t xml:space="preserve">the </w:t>
      </w:r>
      <w:r w:rsidRPr="00E52243">
        <w:rPr>
          <w:rFonts w:ascii="Sylfaen" w:eastAsia="Times New Roman" w:hAnsi="Sylfaen" w:cs="Times New Roman"/>
          <w:sz w:val="24"/>
          <w:szCs w:val="24"/>
          <w:lang w:eastAsia="ru-RU"/>
        </w:rPr>
        <w:t>public health centers. The country is using standard malaria case definition developed based on WHO recommendations.</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Currently mainly imported falciparum malaria cases are recorded in Georgia. </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Considering that the main part of the Georgian territory is highly receptive and vulnerable on malaria, constant monitoring of preparedness of medical services in the regions for malaria prevention is extremely important.  </w:t>
      </w:r>
    </w:p>
    <w:p w:rsidR="00F33550" w:rsidRPr="00E52243" w:rsidRDefault="00F33550" w:rsidP="00F33550">
      <w:pPr>
        <w:spacing w:after="0" w:line="240" w:lineRule="auto"/>
        <w:jc w:val="both"/>
        <w:rPr>
          <w:rFonts w:ascii="Sylfaen" w:eastAsia="Times New Roman" w:hAnsi="Sylfaen" w:cs="Times New Roman"/>
          <w:b/>
          <w:sz w:val="24"/>
          <w:szCs w:val="24"/>
          <w:lang w:eastAsia="ru-RU"/>
        </w:rPr>
      </w:pPr>
    </w:p>
    <w:p w:rsidR="00F33550" w:rsidRPr="00E52243" w:rsidRDefault="00F33550" w:rsidP="00F33550">
      <w:pPr>
        <w:spacing w:after="0" w:line="240" w:lineRule="auto"/>
        <w:jc w:val="both"/>
        <w:rPr>
          <w:rFonts w:ascii="Sylfaen" w:eastAsia="Times New Roman" w:hAnsi="Sylfaen" w:cs="Times New Roman"/>
          <w:b/>
          <w:sz w:val="24"/>
          <w:szCs w:val="24"/>
          <w:lang w:eastAsia="ru-RU"/>
        </w:rPr>
      </w:pPr>
      <w:proofErr w:type="spellStart"/>
      <w:r w:rsidRPr="00E52243">
        <w:rPr>
          <w:rFonts w:ascii="Sylfaen" w:eastAsia="Times New Roman" w:hAnsi="Sylfaen" w:cs="Times New Roman"/>
          <w:b/>
          <w:sz w:val="24"/>
          <w:szCs w:val="24"/>
          <w:lang w:eastAsia="ru-RU"/>
        </w:rPr>
        <w:t>Leishmaniasis</w:t>
      </w:r>
      <w:proofErr w:type="spellEnd"/>
    </w:p>
    <w:p w:rsidR="00F33550" w:rsidRPr="00E52243" w:rsidRDefault="00F33550" w:rsidP="00F33550">
      <w:pPr>
        <w:spacing w:after="0" w:line="240" w:lineRule="auto"/>
        <w:jc w:val="both"/>
        <w:rPr>
          <w:rFonts w:ascii="Sylfaen" w:eastAsia="Times New Roman" w:hAnsi="Sylfaen" w:cs="Times New Roman"/>
          <w:b/>
          <w:sz w:val="24"/>
          <w:szCs w:val="24"/>
          <w:lang w:eastAsia="ru-RU"/>
        </w:rPr>
      </w:pP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Visceral </w:t>
      </w:r>
      <w:proofErr w:type="spellStart"/>
      <w:r w:rsidRPr="00E52243">
        <w:rPr>
          <w:rFonts w:ascii="Sylfaen" w:eastAsia="Times New Roman" w:hAnsi="Sylfaen" w:cs="Times New Roman"/>
          <w:sz w:val="24"/>
          <w:szCs w:val="24"/>
          <w:lang w:eastAsia="ru-RU"/>
        </w:rPr>
        <w:t>leishmaniasis</w:t>
      </w:r>
      <w:proofErr w:type="spellEnd"/>
      <w:r w:rsidRPr="00E52243">
        <w:rPr>
          <w:rFonts w:ascii="Sylfaen" w:eastAsia="Times New Roman" w:hAnsi="Sylfaen" w:cs="Times New Roman"/>
          <w:sz w:val="24"/>
          <w:szCs w:val="24"/>
          <w:lang w:eastAsia="ru-RU"/>
        </w:rPr>
        <w:t xml:space="preserve"> remains the most serious vector-borne infection in Georgia, particularly affecting younger children and infants. </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In Georgia visceral </w:t>
      </w:r>
      <w:proofErr w:type="spellStart"/>
      <w:r w:rsidRPr="00E52243">
        <w:rPr>
          <w:rFonts w:ascii="Sylfaen" w:eastAsia="Times New Roman" w:hAnsi="Sylfaen" w:cs="Times New Roman"/>
          <w:sz w:val="24"/>
          <w:szCs w:val="24"/>
          <w:lang w:eastAsia="ru-RU"/>
        </w:rPr>
        <w:t>leishmaniasis</w:t>
      </w:r>
      <w:proofErr w:type="spellEnd"/>
      <w:r w:rsidRPr="00E52243">
        <w:rPr>
          <w:rFonts w:ascii="Sylfaen" w:eastAsia="Times New Roman" w:hAnsi="Sylfaen" w:cs="Times New Roman"/>
          <w:sz w:val="24"/>
          <w:szCs w:val="24"/>
          <w:lang w:eastAsia="ru-RU"/>
        </w:rPr>
        <w:t xml:space="preserve"> is spread mostly in the eastern part of the country</w:t>
      </w:r>
      <w:r>
        <w:rPr>
          <w:rFonts w:ascii="Sylfaen" w:eastAsia="Times New Roman" w:hAnsi="Sylfaen" w:cs="Times New Roman"/>
          <w:sz w:val="24"/>
          <w:szCs w:val="24"/>
          <w:lang w:eastAsia="ru-RU"/>
        </w:rPr>
        <w:t>.</w:t>
      </w:r>
      <w:r w:rsidRPr="00E52243">
        <w:rPr>
          <w:rFonts w:ascii="Sylfaen" w:eastAsia="Times New Roman" w:hAnsi="Sylfaen" w:cs="Times New Roman"/>
          <w:sz w:val="24"/>
          <w:szCs w:val="24"/>
          <w:lang w:eastAsia="ru-RU"/>
        </w:rPr>
        <w:t xml:space="preserve"> Currently the main and active foci is considered to be Tbilisi and its east and south Kakheti and </w:t>
      </w:r>
      <w:proofErr w:type="spellStart"/>
      <w:r w:rsidRPr="00E52243">
        <w:rPr>
          <w:rFonts w:ascii="Sylfaen" w:eastAsia="Times New Roman" w:hAnsi="Sylfaen" w:cs="Times New Roman"/>
          <w:sz w:val="24"/>
          <w:szCs w:val="24"/>
          <w:lang w:eastAsia="ru-RU"/>
        </w:rPr>
        <w:t>Kvemo</w:t>
      </w:r>
      <w:proofErr w:type="spellEnd"/>
      <w:r w:rsidRPr="00E52243">
        <w:rPr>
          <w:rFonts w:ascii="Sylfaen" w:eastAsia="Times New Roman" w:hAnsi="Sylfaen" w:cs="Times New Roman"/>
          <w:sz w:val="24"/>
          <w:szCs w:val="24"/>
          <w:lang w:eastAsia="ru-RU"/>
        </w:rPr>
        <w:t xml:space="preserve"> </w:t>
      </w:r>
      <w:proofErr w:type="spellStart"/>
      <w:r w:rsidRPr="00E52243">
        <w:rPr>
          <w:rFonts w:ascii="Sylfaen" w:eastAsia="Times New Roman" w:hAnsi="Sylfaen" w:cs="Times New Roman"/>
          <w:sz w:val="24"/>
          <w:szCs w:val="24"/>
          <w:lang w:eastAsia="ru-RU"/>
        </w:rPr>
        <w:t>Kartli</w:t>
      </w:r>
      <w:proofErr w:type="spellEnd"/>
      <w:r w:rsidRPr="00E52243">
        <w:rPr>
          <w:rFonts w:ascii="Sylfaen" w:eastAsia="Times New Roman" w:hAnsi="Sylfaen" w:cs="Times New Roman"/>
          <w:sz w:val="24"/>
          <w:szCs w:val="24"/>
          <w:lang w:eastAsia="ru-RU"/>
        </w:rPr>
        <w:t xml:space="preserve"> regions, from 2007 first local transmission focus of Visceral </w:t>
      </w:r>
      <w:proofErr w:type="spellStart"/>
      <w:r w:rsidRPr="00E52243">
        <w:rPr>
          <w:rFonts w:ascii="Sylfaen" w:eastAsia="Times New Roman" w:hAnsi="Sylfaen" w:cs="Times New Roman"/>
          <w:sz w:val="24"/>
          <w:szCs w:val="24"/>
          <w:lang w:eastAsia="ru-RU"/>
        </w:rPr>
        <w:t>Leishmaniasis</w:t>
      </w:r>
      <w:proofErr w:type="spellEnd"/>
      <w:r w:rsidRPr="00E52243">
        <w:rPr>
          <w:rFonts w:ascii="Sylfaen" w:eastAsia="Times New Roman" w:hAnsi="Sylfaen" w:cs="Times New Roman"/>
          <w:sz w:val="24"/>
          <w:szCs w:val="24"/>
          <w:lang w:eastAsia="ru-RU"/>
        </w:rPr>
        <w:t xml:space="preserve"> were reported in the west of Georgian city Kutaisi, which is actually located in the subtropical zone.</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In 2012 with WHO assistance we implemented study in three district of Tbilisi city, which gave us an opportunity to determine visceral </w:t>
      </w:r>
      <w:proofErr w:type="spellStart"/>
      <w:r w:rsidRPr="00E52243">
        <w:rPr>
          <w:rFonts w:ascii="Sylfaen" w:eastAsia="Times New Roman" w:hAnsi="Sylfaen" w:cs="Times New Roman"/>
          <w:sz w:val="24"/>
          <w:szCs w:val="24"/>
          <w:lang w:eastAsia="ru-RU"/>
        </w:rPr>
        <w:t>leishmaniasis</w:t>
      </w:r>
      <w:proofErr w:type="spellEnd"/>
      <w:r w:rsidRPr="00E52243">
        <w:rPr>
          <w:rFonts w:ascii="Sylfaen" w:eastAsia="Times New Roman" w:hAnsi="Sylfaen" w:cs="Times New Roman"/>
          <w:sz w:val="24"/>
          <w:szCs w:val="24"/>
          <w:lang w:eastAsia="ru-RU"/>
        </w:rPr>
        <w:t xml:space="preserve"> infection </w:t>
      </w:r>
      <w:proofErr w:type="spellStart"/>
      <w:r w:rsidRPr="00E52243">
        <w:rPr>
          <w:rFonts w:ascii="Sylfaen" w:eastAsia="Times New Roman" w:hAnsi="Sylfaen" w:cs="Times New Roman"/>
          <w:sz w:val="24"/>
          <w:szCs w:val="24"/>
          <w:lang w:eastAsia="ru-RU"/>
        </w:rPr>
        <w:t>seroprevalence</w:t>
      </w:r>
      <w:proofErr w:type="spellEnd"/>
      <w:r w:rsidRPr="00E52243">
        <w:rPr>
          <w:rFonts w:ascii="Sylfaen" w:eastAsia="Times New Roman" w:hAnsi="Sylfaen" w:cs="Times New Roman"/>
          <w:sz w:val="24"/>
          <w:szCs w:val="24"/>
          <w:lang w:eastAsia="ru-RU"/>
        </w:rPr>
        <w:t xml:space="preserve"> in humans and canine reservoirs, as well to study vectors biology and their role in disease transmission.</w:t>
      </w:r>
    </w:p>
    <w:p w:rsidR="00F33550" w:rsidRPr="00E52243" w:rsidRDefault="00F33550" w:rsidP="00F33550">
      <w:pPr>
        <w:spacing w:after="0" w:line="240" w:lineRule="auto"/>
        <w:jc w:val="both"/>
        <w:rPr>
          <w:rFonts w:ascii="Sylfaen" w:eastAsia="Times New Roman" w:hAnsi="Sylfaen" w:cs="Times New Roman"/>
          <w:sz w:val="24"/>
          <w:szCs w:val="24"/>
          <w:lang w:eastAsia="ru-RU"/>
        </w:rPr>
      </w:pPr>
      <w:r w:rsidRPr="00E52243">
        <w:rPr>
          <w:rFonts w:ascii="Sylfaen" w:eastAsia="Times New Roman" w:hAnsi="Sylfaen" w:cs="Times New Roman"/>
          <w:sz w:val="24"/>
          <w:szCs w:val="24"/>
          <w:lang w:eastAsia="ru-RU"/>
        </w:rPr>
        <w:t xml:space="preserve">Similar studies have been conducted in </w:t>
      </w:r>
      <w:proofErr w:type="spellStart"/>
      <w:r w:rsidRPr="00E52243">
        <w:rPr>
          <w:rFonts w:ascii="Sylfaen" w:eastAsia="Times New Roman" w:hAnsi="Sylfaen" w:cs="Times New Roman"/>
          <w:sz w:val="24"/>
          <w:szCs w:val="24"/>
          <w:lang w:eastAsia="ru-RU"/>
        </w:rPr>
        <w:t>Kvemo</w:t>
      </w:r>
      <w:proofErr w:type="spellEnd"/>
      <w:r w:rsidRPr="00E52243">
        <w:rPr>
          <w:rFonts w:ascii="Sylfaen" w:eastAsia="Times New Roman" w:hAnsi="Sylfaen" w:cs="Times New Roman"/>
          <w:sz w:val="24"/>
          <w:szCs w:val="24"/>
          <w:lang w:eastAsia="ru-RU"/>
        </w:rPr>
        <w:t xml:space="preserve"> </w:t>
      </w:r>
      <w:proofErr w:type="spellStart"/>
      <w:r w:rsidRPr="00E52243">
        <w:rPr>
          <w:rFonts w:ascii="Sylfaen" w:eastAsia="Times New Roman" w:hAnsi="Sylfaen" w:cs="Times New Roman"/>
          <w:sz w:val="24"/>
          <w:szCs w:val="24"/>
          <w:lang w:eastAsia="ru-RU"/>
        </w:rPr>
        <w:t>Kartli</w:t>
      </w:r>
      <w:proofErr w:type="spellEnd"/>
      <w:r w:rsidRPr="00E52243">
        <w:rPr>
          <w:rFonts w:ascii="Sylfaen" w:eastAsia="Times New Roman" w:hAnsi="Sylfaen" w:cs="Times New Roman"/>
          <w:sz w:val="24"/>
          <w:szCs w:val="24"/>
          <w:lang w:eastAsia="ru-RU"/>
        </w:rPr>
        <w:t xml:space="preserve"> in 2017.</w:t>
      </w:r>
    </w:p>
    <w:p w:rsidR="00F33550" w:rsidRDefault="00F33550" w:rsidP="00F33550">
      <w:pPr>
        <w:jc w:val="both"/>
        <w:rPr>
          <w:rFonts w:ascii="Sylfaen" w:hAnsi="Sylfaen"/>
          <w:bCs/>
          <w:sz w:val="24"/>
          <w:szCs w:val="24"/>
          <w:lang w:val="ka-GE"/>
        </w:rPr>
      </w:pPr>
    </w:p>
    <w:p w:rsidR="00F33550" w:rsidRDefault="00F33550" w:rsidP="00F33550">
      <w:pPr>
        <w:jc w:val="both"/>
        <w:rPr>
          <w:rFonts w:ascii="Sylfaen" w:hAnsi="Sylfaen"/>
          <w:bCs/>
          <w:sz w:val="24"/>
          <w:szCs w:val="24"/>
        </w:rPr>
      </w:pPr>
      <w:r w:rsidRPr="00AB48CF">
        <w:rPr>
          <w:rFonts w:ascii="Sylfaen" w:hAnsi="Sylfaen"/>
          <w:bCs/>
          <w:sz w:val="24"/>
          <w:szCs w:val="24"/>
          <w:lang w:val="ka-GE"/>
        </w:rPr>
        <w:t xml:space="preserve">There are up to 20 cases of </w:t>
      </w:r>
      <w:r w:rsidRPr="00AB48CF">
        <w:rPr>
          <w:rStyle w:val="Emphasis"/>
          <w:rFonts w:ascii="Sylfaen" w:hAnsi="Sylfaen" w:cs="Arial"/>
          <w:bCs/>
          <w:sz w:val="24"/>
          <w:szCs w:val="24"/>
          <w:shd w:val="clear" w:color="auto" w:fill="FFFFFF"/>
        </w:rPr>
        <w:t>echinococcosis</w:t>
      </w:r>
      <w:r w:rsidRPr="00AB48CF">
        <w:rPr>
          <w:rFonts w:ascii="Sylfaen" w:hAnsi="Sylfaen"/>
          <w:bCs/>
          <w:sz w:val="24"/>
          <w:szCs w:val="24"/>
          <w:lang w:val="ka-GE"/>
        </w:rPr>
        <w:t xml:space="preserve"> locally found and recorded (all surgical)</w:t>
      </w:r>
      <w:r>
        <w:rPr>
          <w:rFonts w:ascii="Sylfaen" w:hAnsi="Sylfaen"/>
          <w:bCs/>
          <w:sz w:val="24"/>
          <w:szCs w:val="24"/>
        </w:rPr>
        <w:t xml:space="preserve">. </w:t>
      </w:r>
    </w:p>
    <w:p w:rsidR="00F33550" w:rsidRPr="00AB48CF" w:rsidRDefault="00F33550" w:rsidP="00F33550">
      <w:pPr>
        <w:jc w:val="both"/>
        <w:rPr>
          <w:rFonts w:ascii="Sylfaen" w:hAnsi="Sylfaen"/>
          <w:bCs/>
          <w:sz w:val="24"/>
          <w:szCs w:val="24"/>
        </w:rPr>
      </w:pPr>
      <w:r w:rsidRPr="00AB48CF">
        <w:rPr>
          <w:rFonts w:ascii="Sylfaen" w:hAnsi="Sylfaen"/>
          <w:bCs/>
          <w:sz w:val="24"/>
          <w:szCs w:val="24"/>
        </w:rPr>
        <w:t>Oth</w:t>
      </w:r>
      <w:r>
        <w:rPr>
          <w:rFonts w:ascii="Sylfaen" w:hAnsi="Sylfaen"/>
          <w:bCs/>
          <w:sz w:val="24"/>
          <w:szCs w:val="24"/>
        </w:rPr>
        <w:t>er Neglected tropical diseases d</w:t>
      </w:r>
      <w:r w:rsidRPr="00AB48CF">
        <w:rPr>
          <w:rFonts w:ascii="Sylfaen" w:hAnsi="Sylfaen"/>
          <w:bCs/>
          <w:sz w:val="24"/>
          <w:szCs w:val="24"/>
        </w:rPr>
        <w:t>ue to Georgia's climatic conditions and geographical location</w:t>
      </w:r>
      <w:r>
        <w:rPr>
          <w:rFonts w:ascii="Sylfaen" w:hAnsi="Sylfaen"/>
          <w:bCs/>
          <w:sz w:val="24"/>
          <w:szCs w:val="24"/>
        </w:rPr>
        <w:t xml:space="preserve"> </w:t>
      </w:r>
      <w:r w:rsidRPr="00AB48CF">
        <w:rPr>
          <w:rFonts w:ascii="Sylfaen" w:hAnsi="Sylfaen"/>
          <w:bCs/>
          <w:sz w:val="24"/>
          <w:szCs w:val="24"/>
        </w:rPr>
        <w:t>are not practically present</w:t>
      </w:r>
      <w:r>
        <w:rPr>
          <w:rFonts w:ascii="Sylfaen" w:hAnsi="Sylfaen"/>
          <w:bCs/>
          <w:sz w:val="24"/>
          <w:szCs w:val="24"/>
        </w:rPr>
        <w:t>ed in Georgia</w:t>
      </w:r>
      <w:r w:rsidRPr="00AB48CF">
        <w:rPr>
          <w:rFonts w:ascii="Sylfaen" w:hAnsi="Sylfaen"/>
          <w:bCs/>
          <w:sz w:val="24"/>
          <w:szCs w:val="24"/>
        </w:rPr>
        <w:t>.</w:t>
      </w:r>
    </w:p>
    <w:p w:rsidR="00F33550" w:rsidRPr="0012204F" w:rsidRDefault="00F33550" w:rsidP="00F33550">
      <w:pPr>
        <w:jc w:val="both"/>
        <w:rPr>
          <w:rFonts w:ascii="Sylfaen" w:hAnsi="Sylfaen"/>
          <w:bCs/>
          <w:sz w:val="24"/>
          <w:szCs w:val="24"/>
        </w:rPr>
      </w:pPr>
      <w:r>
        <w:rPr>
          <w:rFonts w:ascii="Sylfaen" w:hAnsi="Sylfaen"/>
          <w:bCs/>
          <w:sz w:val="24"/>
          <w:szCs w:val="24"/>
        </w:rPr>
        <w:t>T</w:t>
      </w:r>
      <w:r w:rsidRPr="004830BC">
        <w:rPr>
          <w:rFonts w:ascii="Sylfaen" w:hAnsi="Sylfaen"/>
          <w:bCs/>
          <w:sz w:val="24"/>
          <w:szCs w:val="24"/>
          <w:lang w:val="ka-GE"/>
        </w:rPr>
        <w:t>here wer</w:t>
      </w:r>
      <w:r>
        <w:rPr>
          <w:rFonts w:ascii="Sylfaen" w:hAnsi="Sylfaen"/>
          <w:bCs/>
          <w:sz w:val="24"/>
          <w:szCs w:val="24"/>
          <w:lang w:val="ka-GE"/>
        </w:rPr>
        <w:t xml:space="preserve">e no cases of rabies in Georgia in </w:t>
      </w:r>
      <w:r w:rsidRPr="004830BC">
        <w:rPr>
          <w:rFonts w:ascii="Sylfaen" w:hAnsi="Sylfaen"/>
          <w:bCs/>
          <w:sz w:val="24"/>
          <w:szCs w:val="24"/>
          <w:lang w:val="ka-GE"/>
        </w:rPr>
        <w:t>2015-20</w:t>
      </w:r>
      <w:r>
        <w:rPr>
          <w:rFonts w:ascii="Sylfaen" w:hAnsi="Sylfaen"/>
          <w:bCs/>
          <w:sz w:val="24"/>
          <w:szCs w:val="24"/>
          <w:lang w:val="ka-GE"/>
        </w:rPr>
        <w:t>17</w:t>
      </w:r>
      <w:r>
        <w:rPr>
          <w:rFonts w:ascii="Sylfaen" w:hAnsi="Sylfaen"/>
          <w:bCs/>
          <w:sz w:val="24"/>
          <w:szCs w:val="24"/>
        </w:rPr>
        <w:t>.</w:t>
      </w:r>
      <w:r>
        <w:rPr>
          <w:rFonts w:ascii="Sylfaen" w:hAnsi="Sylfaen"/>
          <w:bCs/>
          <w:sz w:val="24"/>
          <w:szCs w:val="24"/>
          <w:lang w:val="ka-GE"/>
        </w:rPr>
        <w:t xml:space="preserve"> </w:t>
      </w:r>
      <w:r w:rsidRPr="004830BC">
        <w:rPr>
          <w:rFonts w:ascii="Sylfaen" w:hAnsi="Sylfaen"/>
          <w:bCs/>
          <w:sz w:val="24"/>
          <w:szCs w:val="24"/>
          <w:lang w:val="ka-GE"/>
        </w:rPr>
        <w:t>In 2018, two cases of rabies were reported: one</w:t>
      </w:r>
      <w:r>
        <w:rPr>
          <w:rFonts w:ascii="Noto Serif Georgian" w:hAnsi="Noto Serif Georgian"/>
          <w:bCs/>
          <w:sz w:val="24"/>
          <w:szCs w:val="24"/>
          <w:lang w:val="ka-GE"/>
        </w:rPr>
        <w:t xml:space="preserve"> </w:t>
      </w:r>
      <w:r w:rsidRPr="0024517C">
        <w:rPr>
          <w:rFonts w:ascii="Sylfaen" w:hAnsi="Sylfaen"/>
          <w:bCs/>
          <w:sz w:val="24"/>
          <w:szCs w:val="24"/>
          <w:lang w:val="ka-GE"/>
        </w:rPr>
        <w:t xml:space="preserve">on </w:t>
      </w:r>
      <w:r>
        <w:rPr>
          <w:rFonts w:ascii="Sylfaen" w:hAnsi="Sylfaen"/>
          <w:bCs/>
          <w:sz w:val="24"/>
          <w:szCs w:val="24"/>
        </w:rPr>
        <w:t xml:space="preserve">the </w:t>
      </w:r>
      <w:r w:rsidRPr="0024517C">
        <w:rPr>
          <w:rFonts w:ascii="Sylfaen" w:hAnsi="Sylfaen"/>
          <w:bCs/>
          <w:sz w:val="24"/>
          <w:szCs w:val="24"/>
          <w:lang w:val="ka-GE"/>
        </w:rPr>
        <w:t>uncontrolled</w:t>
      </w:r>
      <w:r>
        <w:rPr>
          <w:rFonts w:ascii="Sylfaen" w:hAnsi="Sylfaen"/>
          <w:bCs/>
          <w:sz w:val="24"/>
          <w:szCs w:val="24"/>
        </w:rPr>
        <w:t xml:space="preserve"> territory </w:t>
      </w:r>
      <w:r w:rsidRPr="0024517C">
        <w:rPr>
          <w:rFonts w:ascii="Sylfaen" w:hAnsi="Sylfaen"/>
          <w:bCs/>
          <w:sz w:val="24"/>
          <w:szCs w:val="24"/>
          <w:lang w:val="ka-GE"/>
        </w:rPr>
        <w:t xml:space="preserve">by </w:t>
      </w:r>
      <w:r>
        <w:rPr>
          <w:rFonts w:ascii="Sylfaen" w:hAnsi="Sylfaen"/>
          <w:bCs/>
          <w:sz w:val="24"/>
          <w:szCs w:val="24"/>
        </w:rPr>
        <w:t>Georgian</w:t>
      </w:r>
      <w:r w:rsidRPr="0024517C">
        <w:rPr>
          <w:rFonts w:ascii="Sylfaen" w:hAnsi="Sylfaen"/>
          <w:bCs/>
          <w:sz w:val="24"/>
          <w:szCs w:val="24"/>
          <w:lang w:val="ka-GE"/>
        </w:rPr>
        <w:t xml:space="preserve"> authorities</w:t>
      </w:r>
      <w:r w:rsidRPr="004830BC">
        <w:rPr>
          <w:rFonts w:ascii="Sylfaen" w:hAnsi="Sylfaen"/>
          <w:bCs/>
          <w:sz w:val="24"/>
          <w:szCs w:val="24"/>
          <w:lang w:val="ka-GE"/>
        </w:rPr>
        <w:t xml:space="preserve"> </w:t>
      </w:r>
      <w:r>
        <w:rPr>
          <w:rFonts w:ascii="Sylfaen" w:hAnsi="Sylfaen"/>
          <w:bCs/>
          <w:sz w:val="24"/>
          <w:szCs w:val="24"/>
        </w:rPr>
        <w:t xml:space="preserve">- </w:t>
      </w:r>
      <w:r w:rsidRPr="0024517C">
        <w:rPr>
          <w:rFonts w:ascii="Sylfaen" w:hAnsi="Sylfaen"/>
          <w:bCs/>
          <w:sz w:val="24"/>
          <w:szCs w:val="24"/>
          <w:lang w:val="ka-GE"/>
        </w:rPr>
        <w:t>Abkhazi</w:t>
      </w:r>
      <w:r>
        <w:rPr>
          <w:rFonts w:ascii="Sylfaen" w:hAnsi="Sylfaen"/>
          <w:bCs/>
          <w:sz w:val="24"/>
          <w:szCs w:val="24"/>
        </w:rPr>
        <w:t xml:space="preserve">a </w:t>
      </w:r>
      <w:r w:rsidRPr="0024517C">
        <w:rPr>
          <w:rFonts w:ascii="Sylfaen" w:hAnsi="Sylfaen"/>
          <w:bCs/>
          <w:sz w:val="24"/>
          <w:szCs w:val="24"/>
          <w:lang w:val="ka-GE"/>
        </w:rPr>
        <w:t xml:space="preserve"> </w:t>
      </w:r>
      <w:r w:rsidRPr="004830BC">
        <w:rPr>
          <w:rFonts w:ascii="Sylfaen" w:hAnsi="Sylfaen"/>
          <w:bCs/>
          <w:sz w:val="24"/>
          <w:szCs w:val="24"/>
          <w:lang w:val="ka-GE"/>
        </w:rPr>
        <w:t xml:space="preserve">(bitten by a </w:t>
      </w:r>
      <w:r>
        <w:rPr>
          <w:rFonts w:ascii="Sylfaen" w:hAnsi="Sylfaen"/>
          <w:bCs/>
          <w:sz w:val="24"/>
          <w:szCs w:val="24"/>
          <w:lang w:val="ka-GE"/>
        </w:rPr>
        <w:t>jackal</w:t>
      </w:r>
      <w:r w:rsidRPr="004830BC">
        <w:rPr>
          <w:rFonts w:ascii="Sylfaen" w:hAnsi="Sylfaen"/>
          <w:bCs/>
          <w:sz w:val="24"/>
          <w:szCs w:val="24"/>
          <w:lang w:val="ka-GE"/>
        </w:rPr>
        <w:t xml:space="preserve">) and </w:t>
      </w:r>
      <w:r w:rsidRPr="0012204F">
        <w:rPr>
          <w:rFonts w:ascii="Sylfaen" w:hAnsi="Sylfaen"/>
          <w:bCs/>
          <w:sz w:val="24"/>
          <w:szCs w:val="24"/>
          <w:lang w:val="ka-GE"/>
        </w:rPr>
        <w:t>one</w:t>
      </w:r>
      <w:r>
        <w:rPr>
          <w:rFonts w:ascii="Sylfaen" w:hAnsi="Sylfaen"/>
          <w:bCs/>
          <w:sz w:val="24"/>
          <w:szCs w:val="24"/>
        </w:rPr>
        <w:t xml:space="preserve"> was with </w:t>
      </w:r>
      <w:r>
        <w:rPr>
          <w:rFonts w:ascii="Sylfaen" w:hAnsi="Sylfaen"/>
          <w:bCs/>
          <w:sz w:val="24"/>
          <w:szCs w:val="24"/>
          <w:lang w:val="ka-GE"/>
        </w:rPr>
        <w:t>u</w:t>
      </w:r>
      <w:r w:rsidRPr="0012204F">
        <w:rPr>
          <w:rFonts w:ascii="Sylfaen" w:hAnsi="Sylfaen"/>
          <w:bCs/>
          <w:sz w:val="24"/>
          <w:szCs w:val="24"/>
          <w:lang w:val="ka-GE"/>
        </w:rPr>
        <w:t xml:space="preserve">nidentified </w:t>
      </w:r>
      <w:r w:rsidRPr="0012204F">
        <w:rPr>
          <w:rFonts w:ascii="Sylfaen" w:hAnsi="Sylfaen"/>
          <w:szCs w:val="21"/>
          <w:shd w:val="clear" w:color="auto" w:fill="FFFFFF"/>
        </w:rPr>
        <w:t>exposition</w:t>
      </w:r>
      <w:r w:rsidRPr="0012204F">
        <w:rPr>
          <w:rFonts w:ascii="Sylfaen" w:hAnsi="Sylfaen"/>
          <w:bCs/>
          <w:sz w:val="24"/>
          <w:szCs w:val="24"/>
          <w:lang w:val="ka-GE"/>
        </w:rPr>
        <w:t xml:space="preserve"> in Tbilisi</w:t>
      </w:r>
      <w:r>
        <w:rPr>
          <w:rFonts w:ascii="Sylfaen" w:hAnsi="Sylfaen"/>
          <w:bCs/>
          <w:sz w:val="24"/>
          <w:szCs w:val="24"/>
        </w:rPr>
        <w:t xml:space="preserve">. </w:t>
      </w:r>
      <w:r w:rsidRPr="0012204F">
        <w:rPr>
          <w:rFonts w:ascii="Sylfaen" w:hAnsi="Sylfaen"/>
          <w:bCs/>
          <w:sz w:val="24"/>
          <w:szCs w:val="24"/>
        </w:rPr>
        <w:t>One case of rabies was reported in 2019, as well as a man bitten by a dog on the territory of Abkhazia.</w:t>
      </w:r>
    </w:p>
    <w:p w:rsidR="00F33550" w:rsidRDefault="00F33550" w:rsidP="00F33550">
      <w:pPr>
        <w:rPr>
          <w:rFonts w:ascii="Sylfaen" w:hAnsi="Sylfaen"/>
          <w:sz w:val="24"/>
          <w:szCs w:val="24"/>
          <w:lang w:val="ka-GE"/>
        </w:rPr>
      </w:pPr>
      <w:r w:rsidRPr="006F3E88">
        <w:rPr>
          <w:rFonts w:ascii="Sylfaen" w:hAnsi="Sylfaen"/>
          <w:sz w:val="24"/>
          <w:szCs w:val="24"/>
          <w:lang w:val="ka-GE"/>
        </w:rPr>
        <w:t>The last local cases of cholera in Georgia were recorded in 1971.</w:t>
      </w:r>
    </w:p>
    <w:p w:rsidR="00F33550" w:rsidRPr="00E34B08" w:rsidRDefault="00F33550" w:rsidP="00F33550">
      <w:pPr>
        <w:shd w:val="clear" w:color="auto" w:fill="FFFFFF"/>
        <w:spacing w:after="0" w:line="240" w:lineRule="auto"/>
        <w:rPr>
          <w:rFonts w:ascii="Arial" w:eastAsia="Times New Roman" w:hAnsi="Arial" w:cs="Arial"/>
          <w:color w:val="222222"/>
          <w:sz w:val="24"/>
          <w:szCs w:val="24"/>
        </w:rPr>
      </w:pPr>
      <w:r w:rsidRPr="00BC4445">
        <w:rPr>
          <w:rFonts w:ascii="Sylfaen" w:eastAsia="Times New Roman" w:hAnsi="Sylfaen" w:cs="Sylfaen"/>
          <w:color w:val="222222"/>
          <w:sz w:val="24"/>
          <w:szCs w:val="24"/>
        </w:rPr>
        <w:lastRenderedPageBreak/>
        <w:t>NCDC has</w:t>
      </w:r>
      <w:r>
        <w:rPr>
          <w:rFonts w:ascii="Sylfaen" w:eastAsia="Times New Roman" w:hAnsi="Sylfaen" w:cs="Sylfaen"/>
          <w:b/>
          <w:color w:val="222222"/>
          <w:sz w:val="24"/>
          <w:szCs w:val="24"/>
        </w:rPr>
        <w:t xml:space="preserve"> </w:t>
      </w:r>
      <w:r w:rsidRPr="00BC4445">
        <w:rPr>
          <w:rFonts w:ascii="Sylfaen" w:eastAsia="Times New Roman" w:hAnsi="Sylfaen" w:cs="Sylfaen"/>
          <w:color w:val="222222"/>
          <w:sz w:val="24"/>
          <w:szCs w:val="24"/>
        </w:rPr>
        <w:t>collaboration</w:t>
      </w:r>
      <w:r w:rsidRPr="00E34B08">
        <w:rPr>
          <w:rFonts w:ascii="Sylfaen" w:eastAsia="Times New Roman" w:hAnsi="Sylfaen" w:cs="Arial"/>
          <w:color w:val="222222"/>
          <w:sz w:val="32"/>
          <w:szCs w:val="32"/>
        </w:rPr>
        <w:t> </w:t>
      </w:r>
      <w:r w:rsidRPr="00E34B08">
        <w:rPr>
          <w:rFonts w:ascii="Sylfaen" w:eastAsia="Times New Roman" w:hAnsi="Sylfaen" w:cs="Arial"/>
          <w:color w:val="222222"/>
          <w:sz w:val="24"/>
          <w:szCs w:val="24"/>
        </w:rPr>
        <w:t>with WHO</w:t>
      </w:r>
      <w:r>
        <w:rPr>
          <w:rFonts w:ascii="Sylfaen" w:eastAsia="Times New Roman" w:hAnsi="Sylfaen" w:cs="Arial"/>
          <w:color w:val="222222"/>
          <w:sz w:val="24"/>
          <w:szCs w:val="24"/>
        </w:rPr>
        <w:t xml:space="preserve"> in</w:t>
      </w:r>
      <w:r w:rsidRPr="00E34B08">
        <w:rPr>
          <w:rFonts w:ascii="Sylfaen" w:eastAsia="Times New Roman" w:hAnsi="Sylfaen" w:cs="Arial"/>
          <w:color w:val="222222"/>
          <w:sz w:val="24"/>
          <w:szCs w:val="24"/>
          <w:lang w:val="ka-GE"/>
        </w:rPr>
        <w:t> prevention and control of parasitic as well as di</w:t>
      </w:r>
      <w:r>
        <w:rPr>
          <w:rFonts w:ascii="Sylfaen" w:eastAsia="Times New Roman" w:hAnsi="Sylfaen" w:cs="Arial"/>
          <w:color w:val="222222"/>
          <w:sz w:val="24"/>
          <w:szCs w:val="24"/>
          <w:lang w:val="ka-GE"/>
        </w:rPr>
        <w:t xml:space="preserve">arrhea and nosocomial infections. </w:t>
      </w:r>
      <w:r>
        <w:rPr>
          <w:rFonts w:ascii="Sylfaen" w:eastAsia="Times New Roman" w:hAnsi="Sylfaen" w:cs="Arial"/>
          <w:color w:val="222222"/>
          <w:sz w:val="24"/>
          <w:szCs w:val="24"/>
        </w:rPr>
        <w:t>This collaboration w</w:t>
      </w:r>
      <w:r w:rsidRPr="00E34B08">
        <w:rPr>
          <w:rFonts w:ascii="Sylfaen" w:eastAsia="Times New Roman" w:hAnsi="Sylfaen" w:cs="Arial"/>
          <w:color w:val="222222"/>
          <w:sz w:val="24"/>
          <w:szCs w:val="24"/>
          <w:lang w:val="ka-GE"/>
        </w:rPr>
        <w:t>ill continue, considering the plans and strategies for specific priority </w:t>
      </w:r>
      <w:proofErr w:type="spellStart"/>
      <w:r w:rsidRPr="00E34B08">
        <w:rPr>
          <w:rFonts w:ascii="Sylfaen" w:eastAsia="Times New Roman" w:hAnsi="Sylfaen" w:cs="Arial"/>
          <w:color w:val="222222"/>
          <w:sz w:val="24"/>
          <w:szCs w:val="24"/>
        </w:rPr>
        <w:t>nosologies</w:t>
      </w:r>
      <w:proofErr w:type="spellEnd"/>
      <w:r w:rsidRPr="00E34B08">
        <w:rPr>
          <w:rFonts w:ascii="Sylfaen" w:eastAsia="Times New Roman" w:hAnsi="Sylfaen" w:cs="Arial"/>
          <w:color w:val="222222"/>
          <w:sz w:val="24"/>
          <w:szCs w:val="24"/>
          <w:lang w:val="ka-GE"/>
        </w:rPr>
        <w:t> for the countries of the European region.</w:t>
      </w:r>
      <w:r>
        <w:rPr>
          <w:rFonts w:ascii="Sylfaen" w:eastAsia="Times New Roman" w:hAnsi="Sylfaen" w:cs="Arial"/>
          <w:color w:val="222222"/>
          <w:sz w:val="24"/>
          <w:szCs w:val="24"/>
        </w:rPr>
        <w:t xml:space="preserve"> </w:t>
      </w:r>
      <w:r w:rsidRPr="00E34B08">
        <w:rPr>
          <w:rFonts w:ascii="Sylfaen" w:eastAsia="Times New Roman" w:hAnsi="Sylfaen" w:cs="Arial"/>
          <w:color w:val="222222"/>
          <w:sz w:val="24"/>
          <w:szCs w:val="24"/>
          <w:lang w:val="ka-GE"/>
        </w:rPr>
        <w:t> </w:t>
      </w:r>
    </w:p>
    <w:p w:rsidR="00F33550" w:rsidRPr="00E34B08" w:rsidRDefault="00F33550" w:rsidP="00F33550">
      <w:pPr>
        <w:shd w:val="clear" w:color="auto" w:fill="FFFFFF"/>
        <w:spacing w:after="0" w:line="240" w:lineRule="auto"/>
        <w:jc w:val="both"/>
        <w:rPr>
          <w:rFonts w:ascii="Arial" w:eastAsia="Times New Roman" w:hAnsi="Arial" w:cs="Arial"/>
          <w:color w:val="222222"/>
          <w:sz w:val="24"/>
          <w:szCs w:val="24"/>
        </w:rPr>
      </w:pPr>
      <w:r w:rsidRPr="00E34B08">
        <w:rPr>
          <w:rFonts w:ascii="Sylfaen" w:eastAsia="Times New Roman" w:hAnsi="Sylfaen" w:cs="Arial"/>
          <w:color w:val="222222"/>
          <w:sz w:val="24"/>
          <w:szCs w:val="24"/>
          <w:shd w:val="clear" w:color="auto" w:fill="FFFFFF"/>
        </w:rPr>
        <w:t>Collaboration</w:t>
      </w:r>
      <w:r w:rsidRPr="00E34B08">
        <w:rPr>
          <w:rFonts w:ascii="Sylfaen" w:eastAsia="Times New Roman" w:hAnsi="Sylfaen" w:cs="Arial"/>
          <w:color w:val="222222"/>
          <w:sz w:val="24"/>
          <w:szCs w:val="24"/>
          <w:lang w:val="ka-GE"/>
        </w:rPr>
        <w:t xml:space="preserve"> will be </w:t>
      </w:r>
      <w:r>
        <w:rPr>
          <w:rFonts w:ascii="Sylfaen" w:eastAsia="Times New Roman" w:hAnsi="Sylfaen" w:cs="Arial"/>
          <w:color w:val="222222"/>
          <w:sz w:val="24"/>
          <w:szCs w:val="24"/>
        </w:rPr>
        <w:t>implemented in</w:t>
      </w:r>
      <w:r w:rsidRPr="00E34B08">
        <w:rPr>
          <w:rFonts w:ascii="Sylfaen" w:eastAsia="Times New Roman" w:hAnsi="Sylfaen" w:cs="Arial"/>
          <w:color w:val="222222"/>
          <w:sz w:val="24"/>
          <w:szCs w:val="24"/>
          <w:lang w:val="ka-GE"/>
        </w:rPr>
        <w:t xml:space="preserve"> the direction </w:t>
      </w:r>
      <w:r w:rsidRPr="00E34B08">
        <w:rPr>
          <w:rFonts w:ascii="Sylfaen" w:eastAsia="Times New Roman" w:hAnsi="Sylfaen" w:cs="Arial"/>
          <w:color w:val="222222"/>
          <w:sz w:val="24"/>
          <w:szCs w:val="24"/>
        </w:rPr>
        <w:t>of </w:t>
      </w:r>
      <w:r w:rsidRPr="00E34B08">
        <w:rPr>
          <w:rFonts w:ascii="Sylfaen" w:eastAsia="Times New Roman" w:hAnsi="Sylfaen" w:cs="Arial"/>
          <w:color w:val="222222"/>
          <w:sz w:val="24"/>
          <w:szCs w:val="24"/>
          <w:lang w:val="ka-GE"/>
        </w:rPr>
        <w:t>control and prevention of malaria, </w:t>
      </w:r>
      <w:proofErr w:type="spellStart"/>
      <w:r w:rsidRPr="00E34B08">
        <w:rPr>
          <w:rFonts w:ascii="Sylfaen" w:eastAsia="Times New Roman" w:hAnsi="Sylfaen" w:cs="Arial"/>
          <w:color w:val="222222"/>
          <w:sz w:val="24"/>
          <w:szCs w:val="24"/>
          <w:shd w:val="clear" w:color="auto" w:fill="FFFFFF"/>
        </w:rPr>
        <w:t>leishmaniasis</w:t>
      </w:r>
      <w:proofErr w:type="spellEnd"/>
      <w:r w:rsidRPr="00E34B08">
        <w:rPr>
          <w:rFonts w:ascii="Sylfaen" w:eastAsia="Times New Roman" w:hAnsi="Sylfaen" w:cs="Arial"/>
          <w:color w:val="222222"/>
          <w:sz w:val="24"/>
          <w:szCs w:val="24"/>
          <w:lang w:val="ka-GE"/>
        </w:rPr>
        <w:t> and </w:t>
      </w:r>
      <w:proofErr w:type="spellStart"/>
      <w:r w:rsidRPr="00E34B08">
        <w:rPr>
          <w:rFonts w:ascii="Sylfaen" w:eastAsia="Times New Roman" w:hAnsi="Sylfaen" w:cs="Arial"/>
          <w:color w:val="222222"/>
          <w:sz w:val="24"/>
          <w:szCs w:val="24"/>
          <w:shd w:val="clear" w:color="auto" w:fill="FFFFFF"/>
        </w:rPr>
        <w:t>geohelminth</w:t>
      </w:r>
      <w:proofErr w:type="spellEnd"/>
      <w:r w:rsidRPr="00E34B08">
        <w:rPr>
          <w:rFonts w:ascii="Sylfaen" w:eastAsia="Times New Roman" w:hAnsi="Sylfaen" w:cs="Arial"/>
          <w:color w:val="222222"/>
          <w:sz w:val="24"/>
          <w:szCs w:val="24"/>
          <w:lang w:val="ka-GE"/>
        </w:rPr>
        <w:t>, mainly through monitoring and training.</w:t>
      </w:r>
    </w:p>
    <w:p w:rsidR="00F33550" w:rsidRPr="00E34B08" w:rsidRDefault="00F33550" w:rsidP="00F33550">
      <w:pPr>
        <w:shd w:val="clear" w:color="auto" w:fill="FFFFFF"/>
        <w:spacing w:after="0" w:line="240" w:lineRule="auto"/>
        <w:jc w:val="both"/>
        <w:rPr>
          <w:rFonts w:ascii="Arial" w:eastAsia="Times New Roman" w:hAnsi="Arial" w:cs="Arial"/>
          <w:color w:val="222222"/>
          <w:sz w:val="24"/>
          <w:szCs w:val="24"/>
        </w:rPr>
      </w:pPr>
      <w:r w:rsidRPr="00E34B08">
        <w:rPr>
          <w:rFonts w:ascii="Sylfaen" w:eastAsia="Times New Roman" w:hAnsi="Sylfaen" w:cs="Arial"/>
          <w:color w:val="222222"/>
          <w:sz w:val="24"/>
          <w:szCs w:val="24"/>
          <w:lang w:val="ka-GE"/>
        </w:rPr>
        <w:t> </w:t>
      </w:r>
    </w:p>
    <w:p w:rsidR="00F33550" w:rsidRPr="00E52243" w:rsidRDefault="00F33550" w:rsidP="00F33550">
      <w:pPr>
        <w:spacing w:after="0" w:line="240" w:lineRule="auto"/>
        <w:jc w:val="both"/>
        <w:rPr>
          <w:rFonts w:ascii="Sylfaen" w:eastAsia="Times New Roman" w:hAnsi="Sylfaen" w:cs="Times New Roman"/>
          <w:bCs/>
          <w:sz w:val="24"/>
          <w:szCs w:val="24"/>
          <w:lang w:eastAsia="ru-RU"/>
        </w:rPr>
      </w:pPr>
      <w:r w:rsidRPr="00E52243">
        <w:rPr>
          <w:rFonts w:ascii="Sylfaen" w:eastAsia="Times New Roman" w:hAnsi="Sylfaen" w:cs="Times New Roman"/>
          <w:bCs/>
          <w:sz w:val="24"/>
          <w:szCs w:val="24"/>
          <w:lang w:eastAsia="ru-RU"/>
        </w:rPr>
        <w:t xml:space="preserve">Collaboration with WHO is among the highest priorities for Georgia. Our country is very grateful for the support provided by the </w:t>
      </w:r>
      <w:r>
        <w:rPr>
          <w:rFonts w:ascii="Sylfaen" w:eastAsia="Times New Roman" w:hAnsi="Sylfaen" w:cs="Times New Roman"/>
          <w:bCs/>
          <w:sz w:val="24"/>
          <w:szCs w:val="24"/>
          <w:lang w:eastAsia="ru-RU"/>
        </w:rPr>
        <w:t xml:space="preserve">WHO </w:t>
      </w:r>
      <w:r w:rsidRPr="00E52243">
        <w:rPr>
          <w:rFonts w:ascii="Sylfaen" w:eastAsia="Times New Roman" w:hAnsi="Sylfaen" w:cs="Times New Roman"/>
          <w:bCs/>
          <w:sz w:val="24"/>
          <w:szCs w:val="24"/>
          <w:lang w:eastAsia="ru-RU"/>
        </w:rPr>
        <w:t xml:space="preserve">Regional Office. </w:t>
      </w:r>
    </w:p>
    <w:p w:rsidR="00F33550" w:rsidRPr="001E6B0D" w:rsidRDefault="00F33550" w:rsidP="00F33550">
      <w:pPr>
        <w:spacing w:after="0" w:line="240" w:lineRule="auto"/>
        <w:jc w:val="both"/>
        <w:rPr>
          <w:rFonts w:ascii="Sylfaen" w:hAnsi="Sylfaen"/>
          <w:b/>
          <w:lang w:val="ka-GE"/>
        </w:rPr>
      </w:pPr>
    </w:p>
    <w:p w:rsidR="00F33550" w:rsidRDefault="00F33550" w:rsidP="00F33550">
      <w:pPr>
        <w:rPr>
          <w:rFonts w:cs="Arial"/>
          <w:color w:val="FF0000"/>
          <w:sz w:val="21"/>
          <w:szCs w:val="21"/>
          <w:shd w:val="clear" w:color="auto" w:fill="F5F5F5"/>
          <w:lang w:val="ka-GE"/>
        </w:rPr>
      </w:pPr>
    </w:p>
    <w:p w:rsidR="00132AE5" w:rsidRPr="00132AE5" w:rsidRDefault="00132AE5" w:rsidP="0020005D">
      <w:pPr>
        <w:numPr>
          <w:ilvl w:val="0"/>
          <w:numId w:val="17"/>
        </w:numPr>
        <w:contextualSpacing/>
        <w:jc w:val="both"/>
        <w:rPr>
          <w:rFonts w:ascii="Sylfaen" w:hAnsi="Sylfaen"/>
          <w:b/>
          <w:sz w:val="26"/>
          <w:szCs w:val="26"/>
          <w:u w:val="single"/>
          <w:lang w:val="ka-GE"/>
        </w:rPr>
      </w:pPr>
      <w:r>
        <w:rPr>
          <w:rFonts w:ascii="Sylfaen" w:hAnsi="Sylfaen"/>
          <w:b/>
          <w:sz w:val="26"/>
          <w:szCs w:val="26"/>
          <w:u w:val="single"/>
        </w:rPr>
        <w:t>EB146/15</w:t>
      </w:r>
    </w:p>
    <w:p w:rsidR="00132AE5" w:rsidRDefault="00132AE5" w:rsidP="00132AE5">
      <w:pPr>
        <w:pStyle w:val="Default"/>
        <w:jc w:val="both"/>
        <w:rPr>
          <w:rFonts w:ascii="Sylfaen" w:hAnsi="Sylfaen" w:cs="GEO AKADEMIURI"/>
          <w:b/>
          <w:color w:val="auto"/>
          <w:sz w:val="22"/>
          <w:szCs w:val="22"/>
          <w:u w:val="single"/>
          <w:lang w:val="ka-GE"/>
        </w:rPr>
      </w:pPr>
      <w:r w:rsidRPr="00132AE5">
        <w:rPr>
          <w:rFonts w:ascii="Sylfaen" w:hAnsi="Sylfaen" w:cs="GEO AKADEMIURI"/>
          <w:b/>
          <w:color w:val="auto"/>
          <w:sz w:val="22"/>
          <w:szCs w:val="22"/>
          <w:u w:val="single"/>
        </w:rPr>
        <w:t>Global strategy and plan of action on public health, innovation and intellectual property</w:t>
      </w:r>
    </w:p>
    <w:p w:rsidR="004C3660" w:rsidRDefault="004C3660" w:rsidP="00132AE5">
      <w:pPr>
        <w:pStyle w:val="Default"/>
        <w:jc w:val="both"/>
        <w:rPr>
          <w:rFonts w:ascii="Sylfaen" w:hAnsi="Sylfaen" w:cs="GEO AKADEMIURI"/>
          <w:b/>
          <w:color w:val="auto"/>
          <w:sz w:val="22"/>
          <w:szCs w:val="22"/>
          <w:u w:val="single"/>
          <w:lang w:val="ka-GE"/>
        </w:rPr>
      </w:pPr>
    </w:p>
    <w:p w:rsidR="004C3660" w:rsidRPr="00AF061C" w:rsidRDefault="004C3660" w:rsidP="00132AE5">
      <w:pPr>
        <w:pStyle w:val="Default"/>
        <w:jc w:val="both"/>
        <w:rPr>
          <w:rFonts w:ascii="Sylfaen" w:hAnsi="Sylfaen"/>
          <w:lang w:val="ka-GE"/>
        </w:rPr>
      </w:pPr>
      <w:r w:rsidRPr="00AF061C">
        <w:rPr>
          <w:rFonts w:ascii="Sylfaen" w:hAnsi="Sylfaen"/>
          <w:u w:val="single"/>
        </w:rPr>
        <w:t>Promoting research and development</w:t>
      </w:r>
      <w:r w:rsidRPr="00AF061C">
        <w:rPr>
          <w:rFonts w:ascii="Sylfaen" w:hAnsi="Sylfaen"/>
          <w:lang w:val="ka-GE"/>
        </w:rPr>
        <w:t xml:space="preserve">: </w:t>
      </w:r>
      <w:r w:rsidRPr="00AF061C">
        <w:rPr>
          <w:rFonts w:ascii="Sylfaen" w:hAnsi="Sylfaen"/>
        </w:rPr>
        <w:t>Since the biennium 2014–2015, implementation of the global strategy and plan of action, in particular element 1 (Prioritizing research and development needs) and element 2 (Promoting research and development), has been harmonized with implementation of the WHO strategy on research for health, and particularly the work on the Global Observatory on Health Research and Development (hereinafter the “Observatory”)</w:t>
      </w:r>
    </w:p>
    <w:p w:rsidR="004C3660" w:rsidRPr="00AF061C" w:rsidRDefault="004C3660" w:rsidP="00132AE5">
      <w:pPr>
        <w:pStyle w:val="Default"/>
        <w:jc w:val="both"/>
        <w:rPr>
          <w:rFonts w:ascii="Sylfaen" w:hAnsi="Sylfaen"/>
          <w:lang w:val="ka-GE"/>
        </w:rPr>
      </w:pPr>
    </w:p>
    <w:p w:rsidR="004C3660" w:rsidRPr="00AF061C" w:rsidRDefault="004C3660" w:rsidP="00132AE5">
      <w:pPr>
        <w:pStyle w:val="Default"/>
        <w:jc w:val="both"/>
        <w:rPr>
          <w:rFonts w:ascii="Sylfaen" w:hAnsi="Sylfaen"/>
          <w:lang w:val="ka-GE"/>
        </w:rPr>
      </w:pPr>
      <w:r w:rsidRPr="00AF061C">
        <w:rPr>
          <w:rFonts w:ascii="Sylfaen" w:hAnsi="Sylfaen"/>
        </w:rPr>
        <w:t xml:space="preserve">The establishment of an Expert Committee on Health Research and Development was suspended with the view of reviewing and expanding its original scope to be consistent with the priorities and goals set forth in </w:t>
      </w:r>
      <w:proofErr w:type="gramStart"/>
      <w:r w:rsidRPr="00AF061C">
        <w:rPr>
          <w:rFonts w:ascii="Sylfaen" w:hAnsi="Sylfaen"/>
        </w:rPr>
        <w:t>WHO’s</w:t>
      </w:r>
      <w:proofErr w:type="gramEnd"/>
      <w:r w:rsidRPr="00AF061C">
        <w:rPr>
          <w:rFonts w:ascii="Sylfaen" w:hAnsi="Sylfaen"/>
        </w:rPr>
        <w:t xml:space="preserve"> Thirteenth General</w:t>
      </w:r>
      <w:r w:rsidRPr="00AF061C">
        <w:rPr>
          <w:rFonts w:ascii="Sylfaen" w:hAnsi="Sylfaen"/>
        </w:rPr>
        <w:t xml:space="preserve"> </w:t>
      </w:r>
      <w:proofErr w:type="spellStart"/>
      <w:r w:rsidRPr="00AF061C">
        <w:rPr>
          <w:rFonts w:ascii="Sylfaen" w:hAnsi="Sylfaen"/>
        </w:rPr>
        <w:t>Programme</w:t>
      </w:r>
      <w:proofErr w:type="spellEnd"/>
      <w:r w:rsidRPr="00AF061C">
        <w:rPr>
          <w:rFonts w:ascii="Sylfaen" w:hAnsi="Sylfaen"/>
        </w:rPr>
        <w:t xml:space="preserve"> of Work, 2019–2023. </w:t>
      </w:r>
    </w:p>
    <w:p w:rsidR="004C3660" w:rsidRPr="00AF061C" w:rsidRDefault="004C3660" w:rsidP="00132AE5">
      <w:pPr>
        <w:pStyle w:val="Default"/>
        <w:jc w:val="both"/>
        <w:rPr>
          <w:rFonts w:ascii="Sylfaen" w:hAnsi="Sylfaen"/>
          <w:lang w:val="ka-GE"/>
        </w:rPr>
      </w:pPr>
    </w:p>
    <w:p w:rsidR="004C3660" w:rsidRPr="00AF061C" w:rsidRDefault="004C3660" w:rsidP="00132AE5">
      <w:pPr>
        <w:pStyle w:val="Default"/>
        <w:jc w:val="both"/>
        <w:rPr>
          <w:rFonts w:ascii="Sylfaen" w:hAnsi="Sylfaen"/>
          <w:lang w:val="ka-GE"/>
        </w:rPr>
      </w:pPr>
      <w:r w:rsidRPr="00AF061C">
        <w:rPr>
          <w:rFonts w:ascii="Sylfaen" w:hAnsi="Sylfaen"/>
        </w:rPr>
        <w:t xml:space="preserve">In 2019, WHO joined </w:t>
      </w:r>
      <w:proofErr w:type="spellStart"/>
      <w:r w:rsidRPr="00AF061C">
        <w:rPr>
          <w:rFonts w:ascii="Sylfaen" w:hAnsi="Sylfaen"/>
        </w:rPr>
        <w:t>cOAlition</w:t>
      </w:r>
      <w:proofErr w:type="spellEnd"/>
      <w:r w:rsidRPr="00AF061C">
        <w:rPr>
          <w:rFonts w:ascii="Sylfaen" w:hAnsi="Sylfaen"/>
        </w:rPr>
        <w:t xml:space="preserve"> S, an initiative that provides full and immediate open access to research </w:t>
      </w:r>
      <w:proofErr w:type="gramStart"/>
      <w:r w:rsidRPr="00AF061C">
        <w:rPr>
          <w:rFonts w:ascii="Sylfaen" w:hAnsi="Sylfaen"/>
        </w:rPr>
        <w:t>publications.</w:t>
      </w:r>
      <w:proofErr w:type="gramEnd"/>
      <w:r w:rsidRPr="00AF061C">
        <w:rPr>
          <w:rFonts w:ascii="Sylfaen" w:hAnsi="Sylfaen"/>
          <w:lang w:val="ka-GE"/>
        </w:rPr>
        <w:t xml:space="preserve"> </w:t>
      </w:r>
      <w:r w:rsidRPr="00AF061C">
        <w:rPr>
          <w:rFonts w:ascii="Sylfaen" w:hAnsi="Sylfaen"/>
        </w:rPr>
        <w:t xml:space="preserve">Therefore, by 2021 all research supported or published by WHO will be available for immediate access and reusable under the terms of a free public copyright </w:t>
      </w:r>
      <w:proofErr w:type="spellStart"/>
      <w:r w:rsidRPr="00AF061C">
        <w:rPr>
          <w:rFonts w:ascii="Sylfaen" w:hAnsi="Sylfaen"/>
        </w:rPr>
        <w:t>licence</w:t>
      </w:r>
      <w:proofErr w:type="spellEnd"/>
      <w:r w:rsidRPr="00AF061C">
        <w:rPr>
          <w:rFonts w:ascii="Sylfaen" w:hAnsi="Sylfaen"/>
          <w:lang w:val="ka-GE"/>
        </w:rPr>
        <w:t>.</w:t>
      </w:r>
    </w:p>
    <w:p w:rsidR="004C3660" w:rsidRPr="00AF061C" w:rsidRDefault="004C3660" w:rsidP="00132AE5">
      <w:pPr>
        <w:pStyle w:val="Default"/>
        <w:jc w:val="both"/>
        <w:rPr>
          <w:rFonts w:ascii="Sylfaen" w:hAnsi="Sylfaen"/>
          <w:lang w:val="ka-GE"/>
        </w:rPr>
      </w:pPr>
    </w:p>
    <w:p w:rsidR="004C3660" w:rsidRPr="00AF061C" w:rsidRDefault="004C3660" w:rsidP="00132AE5">
      <w:pPr>
        <w:pStyle w:val="Default"/>
        <w:jc w:val="both"/>
        <w:rPr>
          <w:rFonts w:ascii="Sylfaen" w:hAnsi="Sylfaen"/>
          <w:lang w:val="ka-GE"/>
        </w:rPr>
      </w:pPr>
      <w:r w:rsidRPr="00AF061C">
        <w:rPr>
          <w:rFonts w:ascii="Sylfaen" w:hAnsi="Sylfaen"/>
          <w:u w:val="single"/>
        </w:rPr>
        <w:t>Building and improving research capacity</w:t>
      </w:r>
      <w:r w:rsidRPr="00AF061C">
        <w:rPr>
          <w:rFonts w:ascii="Sylfaen" w:hAnsi="Sylfaen"/>
          <w:u w:val="single"/>
          <w:lang w:val="ka-GE"/>
        </w:rPr>
        <w:t xml:space="preserve">: </w:t>
      </w:r>
      <w:r w:rsidRPr="00AF061C">
        <w:rPr>
          <w:rFonts w:ascii="Sylfaen" w:hAnsi="Sylfaen"/>
        </w:rPr>
        <w:t>To provide continuous support in the future, the WHO Secretariat also asked Member States to define their collaboration needs. Responses included requests for support and general technical guidance for research and evaluation of traditional and complementary medicine, information sharing on regulatory issues, workshops on national capacity-building and the provision of research databases. Since 2018, two annual WHO interregional training workshops have been conducted to build the capacities of government officials regarding the appropriate integration of traditional and complementary medicines in health services and health systems.</w:t>
      </w:r>
    </w:p>
    <w:p w:rsidR="004C3660" w:rsidRPr="00AF061C" w:rsidRDefault="004C3660" w:rsidP="00132AE5">
      <w:pPr>
        <w:pStyle w:val="Default"/>
        <w:jc w:val="both"/>
        <w:rPr>
          <w:rFonts w:ascii="Sylfaen" w:hAnsi="Sylfaen"/>
          <w:lang w:val="ka-GE"/>
        </w:rPr>
      </w:pPr>
    </w:p>
    <w:p w:rsidR="004C3660" w:rsidRPr="00AF061C" w:rsidRDefault="004C3660" w:rsidP="00132AE5">
      <w:pPr>
        <w:pStyle w:val="Default"/>
        <w:jc w:val="both"/>
        <w:rPr>
          <w:rFonts w:ascii="Sylfaen" w:hAnsi="Sylfaen"/>
          <w:lang w:val="ka-GE"/>
        </w:rPr>
      </w:pPr>
      <w:r w:rsidRPr="00AF061C">
        <w:rPr>
          <w:rFonts w:ascii="Sylfaen" w:hAnsi="Sylfaen"/>
          <w:u w:val="single"/>
        </w:rPr>
        <w:lastRenderedPageBreak/>
        <w:t>Promoting transfer of technology</w:t>
      </w:r>
      <w:r w:rsidRPr="00AF061C">
        <w:rPr>
          <w:rFonts w:ascii="Sylfaen" w:hAnsi="Sylfaen"/>
          <w:lang w:val="ka-GE"/>
        </w:rPr>
        <w:t xml:space="preserve">: </w:t>
      </w:r>
      <w:r w:rsidRPr="00AF061C">
        <w:rPr>
          <w:rFonts w:ascii="Sylfaen" w:hAnsi="Sylfaen"/>
        </w:rPr>
        <w:t xml:space="preserve">In some instances, WHO has been directly involved in technology transfer projects and has used innovative mechanisms to facilitate the transfer of technology. Mechanisms have included: facilitating contact between potential partners; maintaining a presence during negotiations, mapping and review of technologies; supporting the development of business plans; providing funding and technical cooperation; creating technology transfer hubs or </w:t>
      </w:r>
      <w:proofErr w:type="spellStart"/>
      <w:r w:rsidRPr="00AF061C">
        <w:rPr>
          <w:rFonts w:ascii="Sylfaen" w:hAnsi="Sylfaen"/>
        </w:rPr>
        <w:t>centres</w:t>
      </w:r>
      <w:proofErr w:type="spellEnd"/>
      <w:r w:rsidRPr="00AF061C">
        <w:rPr>
          <w:rFonts w:ascii="Sylfaen" w:hAnsi="Sylfaen"/>
        </w:rPr>
        <w:t xml:space="preserve"> to facilitate technology transfer; and establishing public–private partnerships.</w:t>
      </w:r>
      <w:r w:rsidRPr="00AF061C">
        <w:rPr>
          <w:rFonts w:ascii="Sylfaen" w:hAnsi="Sylfaen"/>
          <w:lang w:val="ka-GE"/>
        </w:rPr>
        <w:t xml:space="preserve"> </w:t>
      </w:r>
    </w:p>
    <w:p w:rsidR="004C3660" w:rsidRPr="00AF061C" w:rsidRDefault="004C3660" w:rsidP="00132AE5">
      <w:pPr>
        <w:pStyle w:val="Default"/>
        <w:jc w:val="both"/>
        <w:rPr>
          <w:rFonts w:ascii="Sylfaen" w:hAnsi="Sylfaen"/>
          <w:lang w:val="ka-GE"/>
        </w:rPr>
      </w:pPr>
    </w:p>
    <w:p w:rsidR="004C3660" w:rsidRPr="00AF061C" w:rsidRDefault="004C3660" w:rsidP="00132AE5">
      <w:pPr>
        <w:pStyle w:val="Default"/>
        <w:jc w:val="both"/>
        <w:rPr>
          <w:rFonts w:ascii="Sylfaen" w:hAnsi="Sylfaen"/>
          <w:lang w:val="ka-GE"/>
        </w:rPr>
      </w:pPr>
      <w:r w:rsidRPr="00AF061C">
        <w:rPr>
          <w:rFonts w:ascii="Sylfaen" w:hAnsi="Sylfaen"/>
          <w:u w:val="single"/>
        </w:rPr>
        <w:t>Managing intellectual property to contribute to innovation and public health</w:t>
      </w:r>
      <w:r w:rsidRPr="00AF061C">
        <w:rPr>
          <w:rFonts w:ascii="Sylfaen" w:hAnsi="Sylfaen"/>
          <w:lang w:val="ka-GE"/>
        </w:rPr>
        <w:t xml:space="preserve">: </w:t>
      </w:r>
      <w:r w:rsidR="001D7DA1" w:rsidRPr="00AF061C">
        <w:rPr>
          <w:rFonts w:ascii="Sylfaen" w:hAnsi="Sylfaen"/>
        </w:rPr>
        <w:t xml:space="preserve">In collaboration with relevant international organizations, WHO provided technical advice and policy support through its headquarters, regional and country offices in the framing of national policies, laws and regulations to </w:t>
      </w:r>
      <w:proofErr w:type="spellStart"/>
      <w:r w:rsidR="001D7DA1" w:rsidRPr="00AF061C">
        <w:rPr>
          <w:rFonts w:ascii="Sylfaen" w:hAnsi="Sylfaen"/>
        </w:rPr>
        <w:t>favour</w:t>
      </w:r>
      <w:proofErr w:type="spellEnd"/>
      <w:r w:rsidR="001D7DA1" w:rsidRPr="00AF061C">
        <w:rPr>
          <w:rFonts w:ascii="Sylfaen" w:hAnsi="Sylfaen"/>
        </w:rPr>
        <w:t xml:space="preserve"> the application and management of intellectual property in a manner that maximizes health-related innovation and promotes access to health products and services</w:t>
      </w:r>
      <w:r w:rsidR="001D7DA1" w:rsidRPr="00AF061C">
        <w:rPr>
          <w:rFonts w:ascii="Sylfaen" w:hAnsi="Sylfaen"/>
          <w:lang w:val="ka-GE"/>
        </w:rPr>
        <w:t xml:space="preserve">. </w:t>
      </w:r>
      <w:r w:rsidRPr="00AF061C">
        <w:rPr>
          <w:rFonts w:ascii="Sylfaen" w:hAnsi="Sylfaen"/>
        </w:rPr>
        <w:t xml:space="preserve">Within a framework of trilateral cooperation, WHO works with WIPO and WTO to foster a better understanding of the linkage between public health and intellectual property policies and to enhance a mutually supportive implementation of those policies. The overall objective of </w:t>
      </w:r>
      <w:proofErr w:type="gramStart"/>
      <w:r w:rsidRPr="00AF061C">
        <w:rPr>
          <w:rFonts w:ascii="Sylfaen" w:hAnsi="Sylfaen"/>
        </w:rPr>
        <w:t>WHO’s</w:t>
      </w:r>
      <w:proofErr w:type="gramEnd"/>
      <w:r w:rsidRPr="00AF061C">
        <w:rPr>
          <w:rFonts w:ascii="Sylfaen" w:hAnsi="Sylfaen"/>
        </w:rPr>
        <w:t xml:space="preserve"> technical cooperation is to strengthen the capacity of developing countries in the areas of health innovation, access to medicines and management of intellectual property</w:t>
      </w:r>
      <w:r w:rsidR="00AF061C" w:rsidRPr="00AF061C">
        <w:rPr>
          <w:rFonts w:ascii="Sylfaen" w:hAnsi="Sylfaen"/>
          <w:lang w:val="ka-GE"/>
        </w:rPr>
        <w:t>.</w:t>
      </w:r>
    </w:p>
    <w:p w:rsidR="00AF061C" w:rsidRPr="00AF061C" w:rsidRDefault="00AF061C" w:rsidP="00132AE5">
      <w:pPr>
        <w:pStyle w:val="Default"/>
        <w:jc w:val="both"/>
        <w:rPr>
          <w:rFonts w:ascii="Sylfaen" w:hAnsi="Sylfaen"/>
          <w:lang w:val="ka-GE"/>
        </w:rPr>
      </w:pPr>
    </w:p>
    <w:p w:rsidR="004C3660" w:rsidRPr="00AF061C" w:rsidRDefault="00AF061C" w:rsidP="00132AE5">
      <w:pPr>
        <w:pStyle w:val="Default"/>
        <w:jc w:val="both"/>
        <w:rPr>
          <w:rFonts w:ascii="Sylfaen" w:hAnsi="Sylfaen"/>
          <w:lang w:val="ka-GE"/>
        </w:rPr>
      </w:pPr>
      <w:r w:rsidRPr="00AF061C">
        <w:rPr>
          <w:rFonts w:ascii="Sylfaen" w:hAnsi="Sylfaen"/>
        </w:rPr>
        <w:t>Promoting sustainable financing mechanisms</w:t>
      </w:r>
      <w:r w:rsidRPr="00AF061C">
        <w:rPr>
          <w:rFonts w:ascii="Sylfaen" w:hAnsi="Sylfaen"/>
          <w:lang w:val="ka-GE"/>
        </w:rPr>
        <w:t xml:space="preserve">: </w:t>
      </w:r>
      <w:r w:rsidRPr="00AF061C">
        <w:rPr>
          <w:rFonts w:ascii="Sylfaen" w:hAnsi="Sylfaen"/>
        </w:rPr>
        <w:t>G-Finder</w:t>
      </w:r>
      <w:r w:rsidRPr="00AF061C">
        <w:rPr>
          <w:rFonts w:ascii="Sylfaen" w:hAnsi="Sylfaen"/>
        </w:rPr>
        <w:t xml:space="preserve"> tracks public, private, and philanthropic funding of basic research and product development for global health priorities. The core focus of the project is funding for neglected dis</w:t>
      </w:r>
      <w:r w:rsidRPr="00AF061C">
        <w:rPr>
          <w:rFonts w:ascii="Sylfaen" w:hAnsi="Sylfaen"/>
        </w:rPr>
        <w:t xml:space="preserve">ease research and development. </w:t>
      </w:r>
      <w:r w:rsidRPr="00AF061C">
        <w:rPr>
          <w:rFonts w:ascii="Sylfaen" w:hAnsi="Sylfaen"/>
        </w:rPr>
        <w:t>For fiscal year 2018, G-Finder reported that a total of 11 Member States provided funding to product development partnerships, accounting for 56% of total funding for such partnerships (US$ 308 million out of US$ 553 million).</w:t>
      </w:r>
    </w:p>
    <w:p w:rsidR="00AF061C" w:rsidRPr="00AF061C" w:rsidRDefault="00AF061C" w:rsidP="00132AE5">
      <w:pPr>
        <w:pStyle w:val="Default"/>
        <w:jc w:val="both"/>
        <w:rPr>
          <w:rFonts w:ascii="Sylfaen" w:hAnsi="Sylfaen" w:cs="GEO AKADEMIURI"/>
          <w:b/>
          <w:color w:val="auto"/>
          <w:sz w:val="22"/>
          <w:szCs w:val="22"/>
          <w:u w:val="single"/>
          <w:lang w:val="ka-GE"/>
        </w:rPr>
      </w:pPr>
    </w:p>
    <w:p w:rsidR="00132AE5" w:rsidRPr="00132AE5" w:rsidRDefault="00132AE5" w:rsidP="00132AE5">
      <w:pPr>
        <w:contextualSpacing/>
        <w:jc w:val="both"/>
        <w:rPr>
          <w:rFonts w:ascii="Sylfaen" w:hAnsi="Sylfaen"/>
          <w:b/>
          <w:sz w:val="26"/>
          <w:szCs w:val="26"/>
          <w:u w:val="single"/>
          <w:lang w:val="ka-GE"/>
        </w:rPr>
      </w:pPr>
    </w:p>
    <w:p w:rsidR="0020005D" w:rsidRPr="0028039F" w:rsidRDefault="0020005D" w:rsidP="0020005D">
      <w:pPr>
        <w:numPr>
          <w:ilvl w:val="0"/>
          <w:numId w:val="17"/>
        </w:numPr>
        <w:contextualSpacing/>
        <w:jc w:val="both"/>
        <w:rPr>
          <w:rFonts w:ascii="Sylfaen" w:hAnsi="Sylfaen"/>
          <w:b/>
          <w:sz w:val="26"/>
          <w:szCs w:val="26"/>
          <w:u w:val="single"/>
          <w:lang w:val="ka-GE"/>
        </w:rPr>
      </w:pPr>
      <w:r w:rsidRPr="0028039F">
        <w:rPr>
          <w:rFonts w:ascii="Sylfaen" w:hAnsi="Sylfaen"/>
          <w:b/>
          <w:sz w:val="26"/>
          <w:szCs w:val="26"/>
          <w:u w:val="single"/>
        </w:rPr>
        <w:t>EB146/</w:t>
      </w:r>
      <w:r w:rsidRPr="0028039F">
        <w:rPr>
          <w:rFonts w:ascii="Sylfaen" w:hAnsi="Sylfaen"/>
          <w:b/>
          <w:sz w:val="26"/>
          <w:szCs w:val="26"/>
          <w:u w:val="single"/>
          <w:lang w:val="ka-GE"/>
        </w:rPr>
        <w:t>1</w:t>
      </w:r>
      <w:r>
        <w:rPr>
          <w:rFonts w:ascii="Sylfaen" w:hAnsi="Sylfaen"/>
          <w:b/>
          <w:sz w:val="26"/>
          <w:szCs w:val="26"/>
          <w:u w:val="single"/>
        </w:rPr>
        <w:t>6</w:t>
      </w:r>
      <w:r w:rsidRPr="0028039F">
        <w:rPr>
          <w:rFonts w:ascii="Sylfaen" w:hAnsi="Sylfaen"/>
          <w:b/>
          <w:sz w:val="26"/>
          <w:szCs w:val="26"/>
          <w:u w:val="single"/>
        </w:rPr>
        <w:t xml:space="preserve">   </w:t>
      </w:r>
    </w:p>
    <w:p w:rsidR="0020005D" w:rsidRPr="0020005D" w:rsidRDefault="0020005D" w:rsidP="0020005D">
      <w:pPr>
        <w:pStyle w:val="Default"/>
        <w:jc w:val="both"/>
        <w:rPr>
          <w:rFonts w:ascii="Sylfaen" w:hAnsi="Sylfaen" w:cs="GEO AKADEMIURI"/>
          <w:b/>
          <w:color w:val="auto"/>
          <w:sz w:val="22"/>
          <w:szCs w:val="22"/>
          <w:u w:val="single"/>
        </w:rPr>
      </w:pPr>
      <w:r w:rsidRPr="0020005D">
        <w:rPr>
          <w:rFonts w:ascii="Sylfaen" w:hAnsi="Sylfaen" w:cs="GEO AKADEMIURI"/>
          <w:b/>
          <w:color w:val="auto"/>
          <w:sz w:val="22"/>
          <w:szCs w:val="22"/>
          <w:u w:val="single"/>
        </w:rPr>
        <w:t xml:space="preserve">Public health preparedness and response: Report of the Independent Oversight and Advisory Committee for the WHO Health Emergencies </w:t>
      </w:r>
      <w:proofErr w:type="spellStart"/>
      <w:r w:rsidRPr="0020005D">
        <w:rPr>
          <w:rFonts w:ascii="Sylfaen" w:hAnsi="Sylfaen" w:cs="GEO AKADEMIURI"/>
          <w:b/>
          <w:color w:val="auto"/>
          <w:sz w:val="22"/>
          <w:szCs w:val="22"/>
          <w:u w:val="single"/>
        </w:rPr>
        <w:t>Programme</w:t>
      </w:r>
      <w:proofErr w:type="spellEnd"/>
    </w:p>
    <w:p w:rsidR="0020005D" w:rsidRPr="0061497E" w:rsidRDefault="0020005D" w:rsidP="0020005D">
      <w:pPr>
        <w:pStyle w:val="Default"/>
        <w:jc w:val="both"/>
        <w:rPr>
          <w:rFonts w:ascii="Sylfaen" w:hAnsi="Sylfaen" w:cs="GEO AKADEMIURI"/>
          <w:b/>
          <w:i/>
          <w:color w:val="FF0000"/>
          <w:sz w:val="22"/>
          <w:szCs w:val="22"/>
          <w:u w:val="single"/>
        </w:rPr>
      </w:pPr>
    </w:p>
    <w:p w:rsidR="0020005D" w:rsidRPr="0061497E" w:rsidRDefault="0020005D" w:rsidP="0020005D">
      <w:pPr>
        <w:jc w:val="both"/>
        <w:rPr>
          <w:rFonts w:ascii="Sylfaen" w:hAnsi="Sylfaen" w:cs="Sylfaen"/>
        </w:rPr>
      </w:pPr>
      <w:r w:rsidRPr="0061497E">
        <w:rPr>
          <w:rFonts w:ascii="Sylfaen" w:hAnsi="Sylfaen" w:cs="Sylfaen"/>
        </w:rPr>
        <w:t xml:space="preserve">The IOAC 2018–2020 concludes that </w:t>
      </w:r>
      <w:proofErr w:type="gramStart"/>
      <w:r w:rsidRPr="0061497E">
        <w:rPr>
          <w:rFonts w:ascii="Sylfaen" w:hAnsi="Sylfaen" w:cs="Sylfaen"/>
        </w:rPr>
        <w:t>WHO’s</w:t>
      </w:r>
      <w:proofErr w:type="gramEnd"/>
      <w:r w:rsidRPr="0061497E">
        <w:rPr>
          <w:rFonts w:ascii="Sylfaen" w:hAnsi="Sylfaen" w:cs="Sylfaen"/>
        </w:rPr>
        <w:t xml:space="preserve"> emergency reform is on a successful trajectory and that the World Health Emergency (WHE) </w:t>
      </w:r>
      <w:proofErr w:type="spellStart"/>
      <w:r w:rsidRPr="0061497E">
        <w:rPr>
          <w:rFonts w:ascii="Sylfaen" w:hAnsi="Sylfaen" w:cs="Sylfaen"/>
        </w:rPr>
        <w:t>Programme</w:t>
      </w:r>
      <w:proofErr w:type="spellEnd"/>
      <w:r w:rsidRPr="0061497E">
        <w:rPr>
          <w:rFonts w:ascii="Sylfaen" w:hAnsi="Sylfaen" w:cs="Sylfaen"/>
        </w:rPr>
        <w:t xml:space="preserve"> provides valuable lessons for the Organization’s overall transformation agenda. The IOAC recommends that WHO leverage the WHE </w:t>
      </w:r>
      <w:proofErr w:type="spellStart"/>
      <w:r w:rsidRPr="0061497E">
        <w:rPr>
          <w:rFonts w:ascii="Sylfaen" w:hAnsi="Sylfaen" w:cs="Sylfaen"/>
        </w:rPr>
        <w:t>Programme’s</w:t>
      </w:r>
      <w:proofErr w:type="spellEnd"/>
      <w:r w:rsidRPr="0061497E">
        <w:rPr>
          <w:rFonts w:ascii="Sylfaen" w:hAnsi="Sylfaen" w:cs="Sylfaen"/>
        </w:rPr>
        <w:t xml:space="preserve"> experience in transforming the whole Organization to meet the ambitious triple billion targets of the Thirteenth General </w:t>
      </w:r>
      <w:proofErr w:type="spellStart"/>
      <w:r w:rsidRPr="0061497E">
        <w:rPr>
          <w:rFonts w:ascii="Sylfaen" w:hAnsi="Sylfaen" w:cs="Sylfaen"/>
        </w:rPr>
        <w:t>Programme</w:t>
      </w:r>
      <w:proofErr w:type="spellEnd"/>
      <w:r w:rsidRPr="0061497E">
        <w:rPr>
          <w:rFonts w:ascii="Sylfaen" w:hAnsi="Sylfaen" w:cs="Sylfaen"/>
        </w:rPr>
        <w:t xml:space="preserve"> of Work. It emphasizes that implementation of the transformation agenda must support and strengthen response to emergencies as a priority, within an appropriate and flexible framework. The IOAC will closely monitor and oversee the progress of the WHE </w:t>
      </w:r>
      <w:proofErr w:type="spellStart"/>
      <w:r w:rsidRPr="0061497E">
        <w:rPr>
          <w:rFonts w:ascii="Sylfaen" w:hAnsi="Sylfaen" w:cs="Sylfaen"/>
        </w:rPr>
        <w:lastRenderedPageBreak/>
        <w:t>Programme</w:t>
      </w:r>
      <w:proofErr w:type="spellEnd"/>
      <w:r w:rsidRPr="0061497E">
        <w:rPr>
          <w:rFonts w:ascii="Sylfaen" w:hAnsi="Sylfaen" w:cs="Sylfaen"/>
        </w:rPr>
        <w:t xml:space="preserve">, in the context of the Thirteenth General </w:t>
      </w:r>
      <w:proofErr w:type="spellStart"/>
      <w:r w:rsidRPr="0061497E">
        <w:rPr>
          <w:rFonts w:ascii="Sylfaen" w:hAnsi="Sylfaen" w:cs="Sylfaen"/>
        </w:rPr>
        <w:t>Programme</w:t>
      </w:r>
      <w:proofErr w:type="spellEnd"/>
      <w:r w:rsidRPr="0061497E">
        <w:rPr>
          <w:rFonts w:ascii="Sylfaen" w:hAnsi="Sylfaen" w:cs="Sylfaen"/>
        </w:rPr>
        <w:t xml:space="preserve"> of Work and the transformation agenda.</w:t>
      </w:r>
    </w:p>
    <w:p w:rsidR="0020005D" w:rsidRPr="0061497E" w:rsidRDefault="0020005D" w:rsidP="0020005D">
      <w:pPr>
        <w:jc w:val="both"/>
        <w:rPr>
          <w:rFonts w:ascii="Sylfaen" w:hAnsi="Sylfaen" w:cs="Sylfaen"/>
        </w:rPr>
      </w:pPr>
      <w:r w:rsidRPr="0061497E">
        <w:rPr>
          <w:rFonts w:ascii="Sylfaen" w:hAnsi="Sylfaen" w:cs="Sylfaen"/>
        </w:rPr>
        <w:t>Public health preparedness and response is the basis and a new priority for health security. Georgia as a newcomer in this direction has been actively working on strengthening national preparedness and response capacities by successfully implementing International Health Regulations. 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20005D" w:rsidRDefault="0020005D" w:rsidP="0020005D">
      <w:pPr>
        <w:jc w:val="both"/>
        <w:rPr>
          <w:rFonts w:ascii="Sylfaen" w:hAnsi="Sylfaen" w:cs="Sylfaen"/>
          <w:lang w:val="ka-GE"/>
        </w:rPr>
      </w:pPr>
      <w:r w:rsidRPr="0061497E">
        <w:rPr>
          <w:rFonts w:ascii="Sylfaen" w:hAnsi="Sylfaen" w:cs="Sylfaen"/>
          <w:lang w:val="ka-GE"/>
        </w:rPr>
        <w:t>In 2019 a Joint External Evaluation (JEE) of WHO is planned for Georgia to identify strengths and gaps based on IHR core capaciti</w:t>
      </w:r>
      <w:r w:rsidRPr="0061497E">
        <w:rPr>
          <w:rFonts w:ascii="Sylfaen" w:hAnsi="Sylfaen" w:cs="Sylfaen"/>
        </w:rPr>
        <w:t>e</w:t>
      </w:r>
      <w:r w:rsidRPr="0061497E">
        <w:rPr>
          <w:rFonts w:ascii="Sylfaen" w:hAnsi="Sylfaen" w:cs="Sylfaen"/>
          <w:lang w:val="ka-GE"/>
        </w:rPr>
        <w:t>s.</w:t>
      </w:r>
    </w:p>
    <w:p w:rsidR="004C3660" w:rsidRPr="0061497E" w:rsidRDefault="004C3660" w:rsidP="0020005D">
      <w:pPr>
        <w:jc w:val="both"/>
        <w:rPr>
          <w:rFonts w:ascii="Sylfaen" w:hAnsi="Sylfaen" w:cs="Sylfaen"/>
          <w:lang w:val="ka-GE"/>
        </w:rPr>
      </w:pPr>
    </w:p>
    <w:p w:rsidR="004C3660" w:rsidRDefault="004C3660" w:rsidP="004C3660">
      <w:pPr>
        <w:numPr>
          <w:ilvl w:val="0"/>
          <w:numId w:val="17"/>
        </w:numPr>
        <w:contextualSpacing/>
        <w:jc w:val="both"/>
        <w:rPr>
          <w:rFonts w:ascii="Sylfaen" w:hAnsi="Sylfaen"/>
          <w:b/>
          <w:sz w:val="26"/>
          <w:szCs w:val="26"/>
          <w:u w:val="single"/>
          <w:lang w:val="ka-GE"/>
        </w:rPr>
      </w:pPr>
      <w:r w:rsidRPr="0028039F">
        <w:rPr>
          <w:rFonts w:ascii="Sylfaen" w:hAnsi="Sylfaen"/>
          <w:b/>
          <w:sz w:val="26"/>
          <w:szCs w:val="26"/>
          <w:u w:val="single"/>
        </w:rPr>
        <w:t>EB146/</w:t>
      </w:r>
      <w:r w:rsidRPr="0028039F">
        <w:rPr>
          <w:rFonts w:ascii="Sylfaen" w:hAnsi="Sylfaen"/>
          <w:b/>
          <w:sz w:val="26"/>
          <w:szCs w:val="26"/>
          <w:u w:val="single"/>
          <w:lang w:val="ka-GE"/>
        </w:rPr>
        <w:t>1</w:t>
      </w:r>
      <w:r>
        <w:rPr>
          <w:rFonts w:ascii="Sylfaen" w:hAnsi="Sylfaen"/>
          <w:b/>
          <w:sz w:val="26"/>
          <w:szCs w:val="26"/>
          <w:u w:val="single"/>
        </w:rPr>
        <w:t>7</w:t>
      </w:r>
      <w:r w:rsidRPr="0028039F">
        <w:rPr>
          <w:rFonts w:ascii="Sylfaen" w:hAnsi="Sylfaen"/>
          <w:b/>
          <w:sz w:val="26"/>
          <w:szCs w:val="26"/>
          <w:u w:val="single"/>
        </w:rPr>
        <w:t xml:space="preserve">   </w:t>
      </w:r>
    </w:p>
    <w:p w:rsidR="00855050" w:rsidRPr="0020005D" w:rsidRDefault="0020005D" w:rsidP="0020005D">
      <w:pPr>
        <w:spacing w:before="100" w:beforeAutospacing="1" w:after="100" w:afterAutospacing="1" w:line="240" w:lineRule="auto"/>
        <w:rPr>
          <w:rFonts w:ascii="Sylfaen" w:eastAsia="Times New Roman" w:hAnsi="Sylfaen" w:cs="Calibri"/>
          <w:b/>
          <w:sz w:val="26"/>
          <w:szCs w:val="26"/>
          <w:u w:val="single"/>
        </w:rPr>
      </w:pPr>
      <w:r w:rsidRPr="0020005D">
        <w:rPr>
          <w:rFonts w:ascii="Sylfaen" w:eastAsia="Times New Roman" w:hAnsi="Sylfaen" w:cs="Calibri"/>
          <w:b/>
          <w:sz w:val="26"/>
          <w:szCs w:val="26"/>
          <w:u w:val="single"/>
        </w:rPr>
        <w:t xml:space="preserve"> </w:t>
      </w:r>
      <w:r w:rsidR="00855050" w:rsidRPr="0020005D">
        <w:rPr>
          <w:rFonts w:ascii="Sylfaen" w:eastAsia="Times New Roman" w:hAnsi="Sylfaen" w:cs="Calibri"/>
          <w:b/>
          <w:sz w:val="26"/>
          <w:szCs w:val="26"/>
          <w:u w:val="single"/>
        </w:rPr>
        <w:t>Public health emergencies: preparedness and response</w:t>
      </w:r>
      <w:r w:rsidR="00855050" w:rsidRPr="0020005D">
        <w:rPr>
          <w:rFonts w:ascii="Sylfaen" w:eastAsia="Times New Roman" w:hAnsi="Sylfaen" w:cs="Calibri"/>
          <w:b/>
          <w:sz w:val="26"/>
          <w:szCs w:val="26"/>
          <w:u w:val="single"/>
          <w:lang w:val="ka-GE"/>
        </w:rPr>
        <w:t> </w:t>
      </w: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Public health emergency preparedness and response is the basis and a new priority for health security. Georgia as a newcomer in this direction, has been actively working on strengthening national preparedness and response capacities.</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It is important that three main directions for effectiveness of public health emergency preparedness and response are united at the National Center for Disease Control and Public Health: The Global Health Security Agenda (GHSA), International Health Regulations (IHR) and the third component - Emergency Operation Center (EOC) establishment of which is a big future challenge for the system.</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 xml:space="preserve">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 </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 xml:space="preserve">Apart from IHR, Georgia is actively supporting the Global Health Security Agenda (GHSA) since its launch in 2014, within which it leads GHSA Real-Time Surveillance Action Package. In 26-28, March 2018, Georgia, together with Norwegian Institute of Public Health and US Centers for Disease Control and Prevention, hosted an international meeting: “Accelerating progress in the Real-Time </w:t>
      </w:r>
      <w:proofErr w:type="spellStart"/>
      <w:r w:rsidRPr="0020005D">
        <w:rPr>
          <w:rFonts w:ascii="Sylfaen" w:hAnsi="Sylfaen" w:cs="Sylfaen"/>
          <w:sz w:val="24"/>
          <w:szCs w:val="24"/>
        </w:rPr>
        <w:t>Biosurveillance</w:t>
      </w:r>
      <w:proofErr w:type="spellEnd"/>
      <w:r w:rsidRPr="0020005D">
        <w:rPr>
          <w:rFonts w:ascii="Sylfaen" w:hAnsi="Sylfaen" w:cs="Sylfaen"/>
          <w:sz w:val="24"/>
          <w:szCs w:val="24"/>
        </w:rPr>
        <w:t xml:space="preserve"> Action Package of GHSA”. The meeting brought together GHSA partner countries, and international partner organizations supporting the strengthening of capability to detect infectious disease threats within the Real-Time Surveillance Action Package and other cross-cutting packages as well as building </w:t>
      </w:r>
      <w:r w:rsidRPr="0020005D">
        <w:rPr>
          <w:rFonts w:ascii="Sylfaen" w:hAnsi="Sylfaen" w:cs="Sylfaen"/>
          <w:sz w:val="24"/>
          <w:szCs w:val="24"/>
        </w:rPr>
        <w:lastRenderedPageBreak/>
        <w:t xml:space="preserve">capacity to meet compliance with International Health Regulations. 14 countries and 9 partner organizations participated in this very fruitful meeting. </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Since 2018, Georgia has been actively involved in Global Knowledge Network of National IHR Focal Points. In order to identify critical gaps within human and animal health systems</w:t>
      </w:r>
      <w:proofErr w:type="gramStart"/>
      <w:r w:rsidRPr="0020005D">
        <w:rPr>
          <w:rFonts w:ascii="Sylfaen" w:hAnsi="Sylfaen" w:cs="Sylfaen"/>
          <w:sz w:val="24"/>
          <w:szCs w:val="24"/>
        </w:rPr>
        <w:t>  Georgia</w:t>
      </w:r>
      <w:proofErr w:type="gramEnd"/>
      <w:r w:rsidRPr="0020005D">
        <w:rPr>
          <w:rFonts w:ascii="Sylfaen" w:hAnsi="Sylfaen" w:cs="Sylfaen"/>
          <w:sz w:val="24"/>
          <w:szCs w:val="24"/>
        </w:rPr>
        <w:t xml:space="preserve"> is now in the process of undergoing Joint External Evaluation.</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 xml:space="preserve">Regarding simulation exercises, in 2018 Regional Joint Assessment and Detection of events (JADE) functional exercise was held. </w:t>
      </w:r>
    </w:p>
    <w:p w:rsidR="00855050" w:rsidRPr="0020005D" w:rsidRDefault="00855050" w:rsidP="00855050">
      <w:pPr>
        <w:spacing w:after="0" w:line="240" w:lineRule="auto"/>
        <w:jc w:val="both"/>
        <w:rPr>
          <w:rFonts w:ascii="Sylfaen" w:hAnsi="Sylfaen" w:cs="Sylfaen"/>
          <w:sz w:val="24"/>
          <w:szCs w:val="24"/>
        </w:rPr>
      </w:pPr>
    </w:p>
    <w:p w:rsidR="00855050" w:rsidRPr="0020005D" w:rsidRDefault="00855050" w:rsidP="00855050">
      <w:pPr>
        <w:spacing w:after="0" w:line="240" w:lineRule="auto"/>
        <w:jc w:val="both"/>
        <w:rPr>
          <w:rFonts w:ascii="Sylfaen" w:hAnsi="Sylfaen" w:cs="Sylfaen"/>
          <w:sz w:val="24"/>
          <w:szCs w:val="24"/>
        </w:rPr>
      </w:pPr>
      <w:r w:rsidRPr="0020005D">
        <w:rPr>
          <w:rFonts w:ascii="Sylfaen" w:hAnsi="Sylfaen" w:cs="Sylfaen"/>
          <w:sz w:val="24"/>
          <w:szCs w:val="24"/>
        </w:rPr>
        <w:t xml:space="preserve">WHO mission “Scoping step for all-hazard emergency response planning in Georgia” took place in March, 2019. The overall objective of the mission was to establish </w:t>
      </w:r>
      <w:proofErr w:type="spellStart"/>
      <w:r w:rsidRPr="0020005D">
        <w:rPr>
          <w:rFonts w:ascii="Sylfaen" w:hAnsi="Sylfaen" w:cs="Sylfaen"/>
          <w:sz w:val="24"/>
          <w:szCs w:val="24"/>
        </w:rPr>
        <w:t>multisectoral</w:t>
      </w:r>
      <w:proofErr w:type="spellEnd"/>
      <w:r w:rsidRPr="0020005D">
        <w:rPr>
          <w:rFonts w:ascii="Sylfaen" w:hAnsi="Sylfaen" w:cs="Sylfaen"/>
          <w:sz w:val="24"/>
          <w:szCs w:val="24"/>
        </w:rPr>
        <w:t xml:space="preserve"> commitment, understand where the country is in its health emergency response planning, identify any major gaps, and tailor the planning process to existing structures in the country.</w:t>
      </w:r>
    </w:p>
    <w:p w:rsidR="00855050" w:rsidRPr="00855050" w:rsidRDefault="00855050" w:rsidP="00855050">
      <w:pPr>
        <w:spacing w:after="0" w:line="240" w:lineRule="auto"/>
        <w:jc w:val="both"/>
        <w:rPr>
          <w:rFonts w:ascii="Sylfaen" w:hAnsi="Sylfaen" w:cs="Times New Roman"/>
          <w:sz w:val="24"/>
          <w:szCs w:val="24"/>
        </w:rPr>
      </w:pPr>
    </w:p>
    <w:p w:rsidR="00855050" w:rsidRPr="00135296" w:rsidRDefault="00855050" w:rsidP="00855050">
      <w:pPr>
        <w:numPr>
          <w:ilvl w:val="0"/>
          <w:numId w:val="17"/>
        </w:numPr>
        <w:contextualSpacing/>
        <w:jc w:val="both"/>
        <w:rPr>
          <w:rFonts w:ascii="Sylfaen" w:hAnsi="Sylfaen"/>
          <w:b/>
          <w:sz w:val="26"/>
          <w:szCs w:val="26"/>
          <w:u w:val="single"/>
          <w:lang w:val="ka-GE"/>
        </w:rPr>
      </w:pPr>
      <w:r w:rsidRPr="00135296">
        <w:rPr>
          <w:rFonts w:ascii="Sylfaen" w:hAnsi="Sylfaen"/>
          <w:b/>
          <w:sz w:val="26"/>
          <w:szCs w:val="26"/>
          <w:u w:val="single"/>
        </w:rPr>
        <w:t>EB146/</w:t>
      </w:r>
      <w:r w:rsidRPr="00135296">
        <w:rPr>
          <w:rFonts w:ascii="Sylfaen" w:hAnsi="Sylfaen"/>
          <w:b/>
          <w:sz w:val="26"/>
          <w:szCs w:val="26"/>
          <w:u w:val="single"/>
          <w:lang w:val="ka-GE"/>
        </w:rPr>
        <w:t>18</w:t>
      </w:r>
      <w:r w:rsidRPr="00135296">
        <w:rPr>
          <w:rFonts w:ascii="Sylfaen" w:hAnsi="Sylfaen"/>
          <w:b/>
          <w:sz w:val="26"/>
          <w:szCs w:val="26"/>
          <w:u w:val="single"/>
        </w:rPr>
        <w:t xml:space="preserve">   </w:t>
      </w:r>
    </w:p>
    <w:p w:rsidR="00855050" w:rsidRPr="00135296" w:rsidRDefault="00855050" w:rsidP="00855050">
      <w:pPr>
        <w:spacing w:after="0" w:line="240" w:lineRule="auto"/>
        <w:ind w:left="720"/>
        <w:contextualSpacing/>
        <w:jc w:val="both"/>
        <w:rPr>
          <w:rFonts w:ascii="Sylfaen" w:hAnsi="Sylfaen" w:cs="Times New Roman"/>
          <w:b/>
          <w:sz w:val="26"/>
          <w:szCs w:val="26"/>
          <w:u w:val="single"/>
        </w:rPr>
      </w:pPr>
      <w:r w:rsidRPr="00135296">
        <w:rPr>
          <w:rFonts w:ascii="Sylfaen" w:eastAsia="Times New Roman" w:hAnsi="Sylfaen" w:cs="Times New Roman"/>
          <w:b/>
          <w:color w:val="222222"/>
          <w:sz w:val="26"/>
          <w:szCs w:val="26"/>
          <w:u w:val="single"/>
        </w:rPr>
        <w:t>Infl</w:t>
      </w:r>
      <w:r w:rsidRPr="00135296">
        <w:rPr>
          <w:rFonts w:ascii="Sylfaen" w:eastAsia="Times New Roman" w:hAnsi="Sylfaen" w:cs="Times New Roman"/>
          <w:b/>
          <w:color w:val="222222"/>
          <w:spacing w:val="1"/>
          <w:sz w:val="26"/>
          <w:szCs w:val="26"/>
          <w:u w:val="single"/>
        </w:rPr>
        <w:t>u</w:t>
      </w:r>
      <w:r w:rsidRPr="00135296">
        <w:rPr>
          <w:rFonts w:ascii="Sylfaen" w:eastAsia="Times New Roman" w:hAnsi="Sylfaen" w:cs="Times New Roman"/>
          <w:b/>
          <w:color w:val="222222"/>
          <w:sz w:val="26"/>
          <w:szCs w:val="26"/>
          <w:u w:val="single"/>
        </w:rPr>
        <w:t>enza</w:t>
      </w:r>
      <w:r w:rsidRPr="00135296">
        <w:rPr>
          <w:rFonts w:ascii="Sylfaen" w:eastAsia="Times New Roman" w:hAnsi="Sylfaen" w:cs="Times New Roman"/>
          <w:b/>
          <w:color w:val="222222"/>
          <w:spacing w:val="-8"/>
          <w:sz w:val="26"/>
          <w:szCs w:val="26"/>
          <w:u w:val="single"/>
        </w:rPr>
        <w:t> </w:t>
      </w:r>
      <w:r w:rsidRPr="00135296">
        <w:rPr>
          <w:rFonts w:ascii="Sylfaen" w:eastAsia="Times New Roman" w:hAnsi="Sylfaen" w:cs="Times New Roman"/>
          <w:b/>
          <w:color w:val="222222"/>
          <w:sz w:val="26"/>
          <w:szCs w:val="26"/>
          <w:u w:val="single"/>
        </w:rPr>
        <w:t>prepared</w:t>
      </w:r>
      <w:r w:rsidRPr="00135296">
        <w:rPr>
          <w:rFonts w:ascii="Sylfaen" w:eastAsia="Times New Roman" w:hAnsi="Sylfaen" w:cs="Times New Roman"/>
          <w:b/>
          <w:color w:val="222222"/>
          <w:spacing w:val="1"/>
          <w:sz w:val="26"/>
          <w:szCs w:val="26"/>
          <w:u w:val="single"/>
        </w:rPr>
        <w:t>n</w:t>
      </w:r>
      <w:r w:rsidRPr="00135296">
        <w:rPr>
          <w:rFonts w:ascii="Sylfaen" w:eastAsia="Times New Roman" w:hAnsi="Sylfaen" w:cs="Times New Roman"/>
          <w:b/>
          <w:color w:val="222222"/>
          <w:sz w:val="26"/>
          <w:szCs w:val="26"/>
          <w:u w:val="single"/>
        </w:rPr>
        <w:t>ess</w:t>
      </w:r>
      <w:r w:rsidRPr="00135296">
        <w:rPr>
          <w:rFonts w:ascii="Sylfaen" w:eastAsia="Times New Roman" w:hAnsi="Sylfaen" w:cs="Times New Roman"/>
          <w:b/>
          <w:color w:val="222222"/>
          <w:sz w:val="26"/>
          <w:szCs w:val="26"/>
          <w:u w:val="single"/>
          <w:lang w:val="ka-GE"/>
        </w:rPr>
        <w:t> </w:t>
      </w:r>
    </w:p>
    <w:p w:rsidR="00855050" w:rsidRPr="00135296" w:rsidRDefault="00855050" w:rsidP="00855050">
      <w:pPr>
        <w:spacing w:after="0" w:line="240" w:lineRule="auto"/>
        <w:jc w:val="both"/>
        <w:rPr>
          <w:rFonts w:ascii="Sylfaen" w:hAnsi="Sylfaen" w:cs="Times New Roman"/>
          <w:sz w:val="26"/>
          <w:szCs w:val="26"/>
          <w:u w:val="single"/>
        </w:rPr>
      </w:pP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 xml:space="preserve">In accordance with decision </w:t>
      </w:r>
      <w:r w:rsidRPr="00855050">
        <w:rPr>
          <w:rFonts w:ascii="Sylfaen" w:hAnsi="Sylfaen" w:cs="Times New Roman"/>
          <w:b/>
          <w:sz w:val="24"/>
          <w:szCs w:val="24"/>
        </w:rPr>
        <w:t>EB140(5) (2017) and section 6.14.5</w:t>
      </w:r>
      <w:r w:rsidRPr="00855050">
        <w:rPr>
          <w:rFonts w:ascii="Sylfaen" w:hAnsi="Sylfaen" w:cs="Times New Roman"/>
          <w:sz w:val="24"/>
          <w:szCs w:val="24"/>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b/>
          <w:sz w:val="24"/>
          <w:szCs w:val="24"/>
        </w:rPr>
        <w:t xml:space="preserve">Decision </w:t>
      </w:r>
      <w:proofErr w:type="gramStart"/>
      <w:r w:rsidRPr="00855050">
        <w:rPr>
          <w:rFonts w:ascii="Sylfaen" w:hAnsi="Sylfaen" w:cs="Times New Roman"/>
          <w:b/>
          <w:sz w:val="24"/>
          <w:szCs w:val="24"/>
        </w:rPr>
        <w:t>EB140(</w:t>
      </w:r>
      <w:proofErr w:type="gramEnd"/>
      <w:r w:rsidRPr="00855050">
        <w:rPr>
          <w:rFonts w:ascii="Sylfaen" w:hAnsi="Sylfaen" w:cs="Times New Roman"/>
          <w:b/>
          <w:sz w:val="24"/>
          <w:szCs w:val="24"/>
        </w:rPr>
        <w:t>5) (2017):</w:t>
      </w:r>
      <w:r w:rsidRPr="00855050">
        <w:rPr>
          <w:rFonts w:ascii="Sylfaen" w:hAnsi="Sylfaen" w:cs="Times New Roman"/>
          <w:sz w:val="24"/>
          <w:szCs w:val="24"/>
        </w:rPr>
        <w:t xml:space="preserve"> Decision concerning the Pandemic Influenza Preparedness Framework for the sharing of influenza viruses and access to vaccines and other benefits</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 xml:space="preserve">The Executive Board, having considered the report of the 2016 Pandemic Influenza Preparedness (PIP) Framework Review Group;1 recalling section 6.14.5 of the Pandemic Influenza Preparedness (PIP) Framework, according to which the Director-General will propose to the Executive Board which proportion of partnership contributions should be used for inter-pandemic preparedness measures, and which proportion should be reserved for response activities in the event of a pandemic, based on the advice of the PIP Advisory Group; recalling also decision EB131(2) (2012), wherein it was decided that, over the next five years (2012−2016) approximately 70% of contributions should be used for pandemic preparedness measures and approximately 30% should be reserved for response activities, recognizing the need for and usefulness of flexibility in allocating funds; further recalling that in April 2016 the PIP Advisory Group recommended to the Director-General that all decisions relating to the implementation of partnership contributions be extended to 31 December 2017, including Executive Board decision EB131(2), and that the recommendation of the Advisory Group was therefore to extend also the proportional division between pandemic preparedness measures and response activities agreed through decision EB131(2); </w:t>
      </w:r>
      <w:r w:rsidRPr="00855050">
        <w:rPr>
          <w:rFonts w:ascii="Sylfaen" w:hAnsi="Sylfaen" w:cs="Times New Roman"/>
          <w:sz w:val="24"/>
          <w:szCs w:val="24"/>
        </w:rPr>
        <w:lastRenderedPageBreak/>
        <w:t xml:space="preserve">noting that the Director-General accepted this recommendation; noting also that the report of the 2016 PIP Framework Review Group will be submitted to the Seventieth World Health Assembly in May 2017 and that discussion on the report at the Health Assembly may be relevant to the development of the next proposal for the proportional division of funds between pandemic preparedness measures and response activities; having further considered documents EB140/15 and EB140/16 and the recommendations, in particular recommendation 36, of the 2016 Pandemic Influenza Preparedness (PIP) Framework Review Group contained in EB140/16, decided the following: </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 xml:space="preserve">(1) </w:t>
      </w:r>
      <w:proofErr w:type="gramStart"/>
      <w:r w:rsidRPr="00855050">
        <w:rPr>
          <w:rFonts w:ascii="Sylfaen" w:hAnsi="Sylfaen" w:cs="Times New Roman"/>
          <w:sz w:val="24"/>
          <w:szCs w:val="24"/>
        </w:rPr>
        <w:t>to</w:t>
      </w:r>
      <w:proofErr w:type="gramEnd"/>
      <w:r w:rsidRPr="00855050">
        <w:rPr>
          <w:rFonts w:ascii="Sylfaen" w:hAnsi="Sylfaen" w:cs="Times New Roman"/>
          <w:sz w:val="24"/>
          <w:szCs w:val="24"/>
        </w:rPr>
        <w:t xml:space="preserve"> extend until 28 February 2018 the application of decision EB131(2) (2012); </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 xml:space="preserve">(2) to request the Director-General to propose, in accordance with section 6.14.5 of the Pandemic Influenza Preparedness (PIP) Framework, a new proposal on which proportion of partnership contributions should be used for inter-pandemic preparedness measures, and which proportion should be reserved for response activities in the event of a pandemic, based on the advice of the PIP Advisory Group, for consideration by the Executive Board at its 142nd session in January 2018; </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 xml:space="preserve">(3) to request the Director-General to continue consultations with the secretariat of the Convention on Biological Diversity and other relevant international organizations, as appropriate, in the context of the existing international commitments, on access to pathogens and fair and equitable sharing of benefits, in the interest of public health, and to report thereon to the Seventieth World Health Assembly. </w:t>
      </w: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sz w:val="24"/>
          <w:szCs w:val="24"/>
        </w:rPr>
        <w:t>(Tenth meeting, 27 January 2017)</w:t>
      </w:r>
    </w:p>
    <w:p w:rsidR="00855050" w:rsidRPr="00855050" w:rsidRDefault="00855050" w:rsidP="00855050">
      <w:pPr>
        <w:autoSpaceDE w:val="0"/>
        <w:autoSpaceDN w:val="0"/>
        <w:adjustRightInd w:val="0"/>
        <w:spacing w:after="0" w:line="240" w:lineRule="auto"/>
        <w:jc w:val="both"/>
        <w:rPr>
          <w:rFonts w:ascii="Sylfaen" w:hAnsi="Sylfaen" w:cs="Times New Roman"/>
          <w:sz w:val="24"/>
          <w:szCs w:val="24"/>
        </w:rPr>
      </w:pPr>
      <w:r w:rsidRPr="00855050">
        <w:rPr>
          <w:rFonts w:ascii="Sylfaen" w:hAnsi="Sylfaen" w:cs="Times New Roman"/>
          <w:b/>
          <w:sz w:val="24"/>
          <w:szCs w:val="24"/>
        </w:rPr>
        <w:t>6.14.5 of the Pandemic Influenza Preparedness (PIP) Framework</w:t>
      </w:r>
      <w:r w:rsidRPr="00855050">
        <w:rPr>
          <w:rFonts w:ascii="Sylfaen" w:hAnsi="Sylfaen" w:cs="Times New Roman"/>
          <w:sz w:val="24"/>
          <w:szCs w:val="24"/>
        </w:rPr>
        <w:t xml:space="preserve">: The Director-General will propose to the Executive Board which proportion of contributions should be used for inter-pandemic preparedness measures, and which proportion should be reserved for response </w:t>
      </w:r>
      <w:proofErr w:type="spellStart"/>
      <w:r w:rsidRPr="00855050">
        <w:rPr>
          <w:rFonts w:ascii="Sylfaen" w:hAnsi="Sylfaen" w:cs="Times New Roman"/>
          <w:sz w:val="24"/>
          <w:szCs w:val="24"/>
        </w:rPr>
        <w:t>activitiesin</w:t>
      </w:r>
      <w:proofErr w:type="spellEnd"/>
      <w:r w:rsidRPr="00855050">
        <w:rPr>
          <w:rFonts w:ascii="Sylfaen" w:hAnsi="Sylfaen" w:cs="Times New Roman"/>
          <w:sz w:val="24"/>
          <w:szCs w:val="24"/>
        </w:rPr>
        <w:t xml:space="preserve"> the event of a pandemic, based on the advice of the “Advisory Group”.</w:t>
      </w:r>
    </w:p>
    <w:p w:rsidR="00855050" w:rsidRPr="00855050" w:rsidRDefault="00855050" w:rsidP="00855050">
      <w:pPr>
        <w:autoSpaceDE w:val="0"/>
        <w:autoSpaceDN w:val="0"/>
        <w:adjustRightInd w:val="0"/>
        <w:spacing w:after="0" w:line="240" w:lineRule="auto"/>
        <w:jc w:val="both"/>
        <w:rPr>
          <w:rFonts w:ascii="Sylfaen" w:hAnsi="Sylfaen" w:cs="Times New Roman"/>
          <w:sz w:val="24"/>
          <w:szCs w:val="24"/>
        </w:rPr>
      </w:pPr>
    </w:p>
    <w:p w:rsidR="00855050" w:rsidRPr="00855050" w:rsidRDefault="00855050" w:rsidP="00855050">
      <w:pPr>
        <w:spacing w:after="0" w:line="240" w:lineRule="auto"/>
        <w:jc w:val="both"/>
        <w:rPr>
          <w:rFonts w:ascii="Sylfaen" w:hAnsi="Sylfaen" w:cs="Times New Roman"/>
          <w:sz w:val="24"/>
          <w:szCs w:val="24"/>
        </w:rPr>
      </w:pPr>
    </w:p>
    <w:p w:rsidR="00855050" w:rsidRPr="00855050" w:rsidRDefault="00855050" w:rsidP="00855050">
      <w:pPr>
        <w:spacing w:after="0" w:line="200" w:lineRule="exact"/>
        <w:jc w:val="both"/>
        <w:rPr>
          <w:rFonts w:ascii="Sylfaen" w:hAnsi="Sylfaen" w:cs="Times New Roman"/>
          <w:b/>
          <w:sz w:val="24"/>
          <w:szCs w:val="24"/>
        </w:rPr>
      </w:pPr>
      <w:r w:rsidRPr="00855050">
        <w:rPr>
          <w:rFonts w:ascii="Sylfaen" w:hAnsi="Sylfaen" w:cs="Times New Roman"/>
          <w:b/>
          <w:sz w:val="24"/>
          <w:szCs w:val="24"/>
        </w:rPr>
        <w:t>Pandemic Influenza Preparedness (PIP) Framework Summary</w:t>
      </w:r>
    </w:p>
    <w:p w:rsidR="00855050" w:rsidRPr="00855050" w:rsidRDefault="00855050" w:rsidP="00855050">
      <w:pPr>
        <w:spacing w:after="0" w:line="200" w:lineRule="exact"/>
        <w:jc w:val="both"/>
        <w:rPr>
          <w:rFonts w:ascii="Sylfaen" w:hAnsi="Sylfaen" w:cs="Times New Roman"/>
          <w:sz w:val="24"/>
          <w:szCs w:val="24"/>
        </w:rPr>
      </w:pPr>
    </w:p>
    <w:p w:rsidR="00855050" w:rsidRPr="00855050" w:rsidRDefault="00855050" w:rsidP="00855050">
      <w:pPr>
        <w:widowControl w:val="0"/>
        <w:spacing w:before="77" w:after="0" w:line="234" w:lineRule="auto"/>
        <w:ind w:left="152" w:right="144"/>
        <w:jc w:val="both"/>
        <w:rPr>
          <w:rFonts w:ascii="Sylfaen" w:eastAsia="Arial" w:hAnsi="Sylfaen" w:cs="Times New Roman"/>
          <w:sz w:val="24"/>
          <w:szCs w:val="24"/>
        </w:rPr>
      </w:pPr>
      <w:r w:rsidRPr="00855050">
        <w:rPr>
          <w:rFonts w:ascii="Sylfaen" w:eastAsia="Arial" w:hAnsi="Sylfaen" w:cs="Times New Roman"/>
          <w:spacing w:val="1"/>
          <w:sz w:val="24"/>
          <w:szCs w:val="24"/>
        </w:rPr>
        <w:t>G</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oba</w:t>
      </w:r>
      <w:r w:rsidRPr="00855050">
        <w:rPr>
          <w:rFonts w:ascii="Sylfaen" w:eastAsia="Arial" w:hAnsi="Sylfaen" w:cs="Times New Roman"/>
          <w:sz w:val="24"/>
          <w:szCs w:val="24"/>
        </w:rPr>
        <w:t>l</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hea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48"/>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y</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s</w:t>
      </w:r>
      <w:r w:rsidRPr="00855050">
        <w:rPr>
          <w:rFonts w:ascii="Sylfaen" w:eastAsia="Arial" w:hAnsi="Sylfaen" w:cs="Times New Roman"/>
          <w:spacing w:val="49"/>
          <w:sz w:val="24"/>
          <w:szCs w:val="24"/>
        </w:rPr>
        <w:t xml:space="preserve"> </w:t>
      </w:r>
      <w:r w:rsidRPr="00855050">
        <w:rPr>
          <w:rFonts w:ascii="Sylfaen" w:eastAsia="Arial" w:hAnsi="Sylfaen" w:cs="Times New Roman"/>
          <w:spacing w:val="-1"/>
          <w:sz w:val="24"/>
          <w:szCs w:val="24"/>
        </w:rPr>
        <w:t>be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pacing w:val="1"/>
          <w:sz w:val="24"/>
          <w:szCs w:val="24"/>
        </w:rPr>
        <w:t>m</w:t>
      </w:r>
      <w:r w:rsidRPr="00855050">
        <w:rPr>
          <w:rFonts w:ascii="Sylfaen" w:eastAsia="Arial" w:hAnsi="Sylfaen" w:cs="Times New Roman"/>
          <w:sz w:val="24"/>
          <w:szCs w:val="24"/>
        </w:rPr>
        <w:t>e</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na</w:t>
      </w:r>
      <w:r w:rsidRPr="00855050">
        <w:rPr>
          <w:rFonts w:ascii="Sylfaen" w:eastAsia="Arial" w:hAnsi="Sylfaen" w:cs="Times New Roman"/>
          <w:spacing w:val="1"/>
          <w:sz w:val="24"/>
          <w:szCs w:val="24"/>
        </w:rPr>
        <w:t>t</w:t>
      </w:r>
      <w:r w:rsidRPr="00855050">
        <w:rPr>
          <w:rFonts w:ascii="Sylfaen" w:eastAsia="Arial" w:hAnsi="Sylfaen" w:cs="Times New Roman"/>
          <w:spacing w:val="-4"/>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l</w:t>
      </w:r>
      <w:r w:rsidRPr="00855050">
        <w:rPr>
          <w:rFonts w:ascii="Sylfaen" w:eastAsia="Arial" w:hAnsi="Sylfaen" w:cs="Times New Roman"/>
          <w:spacing w:val="49"/>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y</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pa</w:t>
      </w:r>
      <w:r w:rsidRPr="00855050">
        <w:rPr>
          <w:rFonts w:ascii="Sylfaen" w:eastAsia="Arial" w:hAnsi="Sylfaen" w:cs="Times New Roman"/>
          <w:sz w:val="24"/>
          <w:szCs w:val="24"/>
        </w:rPr>
        <w:t>st</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de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ade</w:t>
      </w:r>
      <w:r w:rsidRPr="00855050">
        <w:rPr>
          <w:rFonts w:ascii="Sylfaen" w:eastAsia="Arial" w:hAnsi="Sylfaen" w:cs="Times New Roman"/>
          <w:sz w:val="24"/>
          <w:szCs w:val="24"/>
        </w:rPr>
        <w:t>,</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4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 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3"/>
          <w:sz w:val="24"/>
          <w:szCs w:val="24"/>
        </w:rPr>
        <w:t>o</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n</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t</w:t>
      </w:r>
      <w:r w:rsidRPr="00855050">
        <w:rPr>
          <w:rFonts w:ascii="Sylfaen" w:eastAsia="Arial" w:hAnsi="Sylfaen" w:cs="Times New Roman"/>
          <w:spacing w:val="45"/>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f</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o</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44"/>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42"/>
          <w:sz w:val="24"/>
          <w:szCs w:val="24"/>
        </w:rPr>
        <w:t xml:space="preserve"> </w:t>
      </w:r>
      <w:r w:rsidRPr="00855050">
        <w:rPr>
          <w:rFonts w:ascii="Sylfaen" w:eastAsia="Arial" w:hAnsi="Sylfaen" w:cs="Times New Roman"/>
          <w:spacing w:val="2"/>
          <w:sz w:val="24"/>
          <w:szCs w:val="24"/>
        </w:rPr>
        <w:t>k</w:t>
      </w:r>
      <w:r w:rsidRPr="00855050">
        <w:rPr>
          <w:rFonts w:ascii="Sylfaen" w:eastAsia="Arial" w:hAnsi="Sylfaen" w:cs="Times New Roman"/>
          <w:spacing w:val="-1"/>
          <w:sz w:val="24"/>
          <w:szCs w:val="24"/>
        </w:rPr>
        <w:t>no</w:t>
      </w:r>
      <w:r w:rsidRPr="00855050">
        <w:rPr>
          <w:rFonts w:ascii="Sylfaen" w:eastAsia="Arial" w:hAnsi="Sylfaen" w:cs="Times New Roman"/>
          <w:sz w:val="24"/>
          <w:szCs w:val="24"/>
        </w:rPr>
        <w:t>w</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o</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3"/>
          <w:sz w:val="24"/>
          <w:szCs w:val="24"/>
        </w:rPr>
        <w:t>b</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de</w:t>
      </w:r>
      <w:r w:rsidRPr="00855050">
        <w:rPr>
          <w:rFonts w:ascii="Sylfaen" w:eastAsia="Arial" w:hAnsi="Sylfaen" w:cs="Times New Roman"/>
          <w:spacing w:val="1"/>
          <w:sz w:val="24"/>
          <w:szCs w:val="24"/>
        </w:rPr>
        <w:t>r</w:t>
      </w:r>
      <w:r w:rsidRPr="00855050">
        <w:rPr>
          <w:rFonts w:ascii="Sylfaen" w:eastAsia="Arial" w:hAnsi="Sylfaen" w:cs="Times New Roman"/>
          <w:sz w:val="24"/>
          <w:szCs w:val="24"/>
        </w:rPr>
        <w:t>s</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43"/>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d</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7"/>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w:t>
      </w:r>
      <w:r w:rsidRPr="00855050">
        <w:rPr>
          <w:rFonts w:ascii="Sylfaen" w:eastAsia="Arial" w:hAnsi="Sylfaen" w:cs="Times New Roman"/>
          <w:spacing w:val="-4"/>
          <w:sz w:val="24"/>
          <w:szCs w:val="24"/>
        </w:rPr>
        <w:t>i</w:t>
      </w:r>
      <w:r w:rsidRPr="00855050">
        <w:rPr>
          <w:rFonts w:ascii="Sylfaen" w:eastAsia="Arial" w:hAnsi="Sylfaen" w:cs="Times New Roman"/>
          <w:spacing w:val="1"/>
          <w:sz w:val="24"/>
          <w:szCs w:val="24"/>
        </w:rPr>
        <w:t>ft</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popu</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 xml:space="preserve">d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y</w:t>
      </w:r>
      <w:r w:rsidRPr="00855050">
        <w:rPr>
          <w:rFonts w:ascii="Sylfaen" w:eastAsia="Arial" w:hAnsi="Sylfaen" w:cs="Times New Roman"/>
          <w:spacing w:val="-2"/>
          <w:sz w:val="24"/>
          <w:szCs w:val="24"/>
        </w:rPr>
        <w:t xml:space="preserve"> </w:t>
      </w:r>
      <w:r w:rsidRPr="00855050">
        <w:rPr>
          <w:rFonts w:ascii="Sylfaen" w:eastAsia="Arial" w:hAnsi="Sylfaen" w:cs="Times New Roman"/>
          <w:spacing w:val="2"/>
          <w:sz w:val="24"/>
          <w:szCs w:val="24"/>
        </w:rPr>
        <w:t>e</w:t>
      </w:r>
      <w:r w:rsidRPr="00855050">
        <w:rPr>
          <w:rFonts w:ascii="Sylfaen" w:eastAsia="Arial" w:hAnsi="Sylfaen" w:cs="Times New Roman"/>
          <w:spacing w:val="-3"/>
          <w:sz w:val="24"/>
          <w:szCs w:val="24"/>
        </w:rPr>
        <w:t>x</w:t>
      </w:r>
      <w:r w:rsidRPr="00855050">
        <w:rPr>
          <w:rFonts w:ascii="Sylfaen" w:eastAsia="Arial" w:hAnsi="Sylfaen" w:cs="Times New Roman"/>
          <w:spacing w:val="-1"/>
          <w:sz w:val="24"/>
          <w:szCs w:val="24"/>
        </w:rPr>
        <w:t>pande</w:t>
      </w:r>
      <w:r w:rsidRPr="00855050">
        <w:rPr>
          <w:rFonts w:ascii="Sylfaen" w:eastAsia="Arial" w:hAnsi="Sylfaen" w:cs="Times New Roman"/>
          <w:sz w:val="24"/>
          <w:szCs w:val="24"/>
        </w:rPr>
        <w:t xml:space="preserve">d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na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 xml:space="preserve">l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w:t>
      </w:r>
      <w:r w:rsidRPr="00855050">
        <w:rPr>
          <w:rFonts w:ascii="Sylfaen" w:eastAsia="Arial" w:hAnsi="Sylfaen" w:cs="Times New Roman"/>
          <w:spacing w:val="-3"/>
          <w:sz w:val="24"/>
          <w:szCs w:val="24"/>
        </w:rPr>
        <w:t xml:space="preserve"> </w:t>
      </w:r>
      <w:r w:rsidRPr="00855050">
        <w:rPr>
          <w:rFonts w:ascii="Sylfaen" w:eastAsia="Arial" w:hAnsi="Sylfaen" w:cs="Times New Roman"/>
          <w:spacing w:val="7"/>
          <w:sz w:val="24"/>
          <w:szCs w:val="24"/>
        </w:rPr>
        <w:t>W</w:t>
      </w:r>
      <w:r w:rsidRPr="00855050">
        <w:rPr>
          <w:rFonts w:ascii="Sylfaen" w:eastAsia="Arial" w:hAnsi="Sylfaen" w:cs="Times New Roman"/>
          <w:spacing w:val="-3"/>
          <w:sz w:val="24"/>
          <w:szCs w:val="24"/>
        </w:rPr>
        <w:t>h</w:t>
      </w:r>
      <w:r w:rsidRPr="00855050">
        <w:rPr>
          <w:rFonts w:ascii="Sylfaen" w:eastAsia="Arial" w:hAnsi="Sylfaen" w:cs="Times New Roman"/>
          <w:spacing w:val="-2"/>
          <w:sz w:val="24"/>
          <w:szCs w:val="24"/>
        </w:rPr>
        <w:t>il</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2</w:t>
      </w:r>
      <w:r w:rsidRPr="00855050">
        <w:rPr>
          <w:rFonts w:ascii="Sylfaen" w:eastAsia="Arial" w:hAnsi="Sylfaen" w:cs="Times New Roman"/>
          <w:spacing w:val="-3"/>
          <w:sz w:val="24"/>
          <w:szCs w:val="24"/>
        </w:rPr>
        <w:t>0</w:t>
      </w:r>
      <w:r w:rsidRPr="00855050">
        <w:rPr>
          <w:rFonts w:ascii="Sylfaen" w:eastAsia="Arial" w:hAnsi="Sylfaen" w:cs="Times New Roman"/>
          <w:sz w:val="24"/>
          <w:szCs w:val="24"/>
        </w:rPr>
        <w:t>03 s</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 xml:space="preserve">re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u</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e</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ry</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y</w:t>
      </w:r>
      <w:r w:rsidRPr="00855050">
        <w:rPr>
          <w:rFonts w:ascii="Sylfaen" w:eastAsia="Arial" w:hAnsi="Sylfaen" w:cs="Times New Roman"/>
          <w:spacing w:val="-1"/>
          <w:sz w:val="24"/>
          <w:szCs w:val="24"/>
        </w:rPr>
        <w:t>nd</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1"/>
          <w:sz w:val="24"/>
          <w:szCs w:val="24"/>
        </w:rPr>
        <w:t>m</w:t>
      </w:r>
      <w:r w:rsidRPr="00855050">
        <w:rPr>
          <w:rFonts w:ascii="Sylfaen" w:eastAsia="Arial" w:hAnsi="Sylfaen" w:cs="Times New Roman"/>
          <w:sz w:val="24"/>
          <w:szCs w:val="24"/>
        </w:rPr>
        <w:t>e (</w:t>
      </w:r>
      <w:r w:rsidRPr="00855050">
        <w:rPr>
          <w:rFonts w:ascii="Sylfaen" w:eastAsia="Arial" w:hAnsi="Sylfaen" w:cs="Times New Roman"/>
          <w:spacing w:val="-1"/>
          <w:sz w:val="24"/>
          <w:szCs w:val="24"/>
        </w:rPr>
        <w:t>SARS</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ou</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k</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de</w:t>
      </w:r>
      <w:r w:rsidRPr="00855050">
        <w:rPr>
          <w:rFonts w:ascii="Sylfaen" w:eastAsia="Arial" w:hAnsi="Sylfaen" w:cs="Times New Roman"/>
          <w:sz w:val="24"/>
          <w:szCs w:val="24"/>
        </w:rPr>
        <w:t>d</w:t>
      </w:r>
      <w:r w:rsidRPr="00855050">
        <w:rPr>
          <w:rFonts w:ascii="Sylfaen" w:eastAsia="Arial" w:hAnsi="Sylfaen" w:cs="Times New Roman"/>
          <w:spacing w:val="10"/>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k</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p</w:t>
      </w:r>
      <w:r w:rsidRPr="00855050">
        <w:rPr>
          <w:rFonts w:ascii="Sylfaen" w:eastAsia="Arial" w:hAnsi="Sylfaen" w:cs="Times New Roman"/>
          <w:spacing w:val="10"/>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ll</w:t>
      </w:r>
      <w:r w:rsidRPr="00855050">
        <w:rPr>
          <w:rFonts w:ascii="Sylfaen" w:eastAsia="Arial" w:hAnsi="Sylfaen" w:cs="Times New Roman"/>
          <w:sz w:val="24"/>
          <w:szCs w:val="24"/>
        </w:rPr>
        <w:t>,</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8"/>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pe</w:t>
      </w:r>
      <w:r w:rsidRPr="00855050">
        <w:rPr>
          <w:rFonts w:ascii="Sylfaen" w:eastAsia="Arial" w:hAnsi="Sylfaen" w:cs="Times New Roman"/>
          <w:sz w:val="24"/>
          <w:szCs w:val="24"/>
        </w:rPr>
        <w:t>c</w:t>
      </w:r>
      <w:r w:rsidRPr="00855050">
        <w:rPr>
          <w:rFonts w:ascii="Sylfaen" w:eastAsia="Arial" w:hAnsi="Sylfaen" w:cs="Times New Roman"/>
          <w:spacing w:val="-4"/>
          <w:sz w:val="24"/>
          <w:szCs w:val="24"/>
        </w:rPr>
        <w:t>i</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8"/>
          <w:sz w:val="24"/>
          <w:szCs w:val="24"/>
        </w:rPr>
        <w:t xml:space="preserve"> </w:t>
      </w:r>
      <w:r w:rsidRPr="00855050">
        <w:rPr>
          <w:rFonts w:ascii="Sylfaen" w:eastAsia="Arial" w:hAnsi="Sylfaen" w:cs="Times New Roman"/>
          <w:spacing w:val="2"/>
          <w:sz w:val="24"/>
          <w:szCs w:val="24"/>
        </w:rPr>
        <w:t>g</w:t>
      </w:r>
      <w:r w:rsidRPr="00855050">
        <w:rPr>
          <w:rFonts w:ascii="Sylfaen" w:eastAsia="Arial" w:hAnsi="Sylfaen" w:cs="Times New Roman"/>
          <w:spacing w:val="-2"/>
          <w:sz w:val="24"/>
          <w:szCs w:val="24"/>
        </w:rPr>
        <w:t>l</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b</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9"/>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s</w:t>
      </w:r>
      <w:r w:rsidRPr="00855050">
        <w:rPr>
          <w:rFonts w:ascii="Sylfaen" w:eastAsia="Arial" w:hAnsi="Sylfaen" w:cs="Times New Roman"/>
          <w:spacing w:val="2"/>
          <w:sz w:val="24"/>
          <w:szCs w:val="24"/>
        </w:rPr>
        <w:t>k</w:t>
      </w:r>
      <w:r w:rsidRPr="00855050">
        <w:rPr>
          <w:rFonts w:ascii="Sylfaen" w:eastAsia="Arial" w:hAnsi="Sylfaen" w:cs="Times New Roman"/>
          <w:sz w:val="24"/>
          <w:szCs w:val="24"/>
        </w:rPr>
        <w:t>s</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po</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d</w:t>
      </w:r>
      <w:r w:rsidRPr="00855050">
        <w:rPr>
          <w:rFonts w:ascii="Sylfaen" w:eastAsia="Arial" w:hAnsi="Sylfaen" w:cs="Times New Roman"/>
          <w:spacing w:val="8"/>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y</w:t>
      </w:r>
      <w:r w:rsidRPr="00855050">
        <w:rPr>
          <w:rFonts w:ascii="Sylfaen" w:eastAsia="Arial" w:hAnsi="Sylfaen" w:cs="Times New Roman"/>
          <w:spacing w:val="8"/>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2"/>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re</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h</w:t>
      </w:r>
      <w:r w:rsidRPr="00855050">
        <w:rPr>
          <w:rFonts w:ascii="Sylfaen" w:eastAsia="Arial" w:hAnsi="Sylfaen" w:cs="Times New Roman"/>
          <w:spacing w:val="-2"/>
          <w:sz w:val="24"/>
          <w:szCs w:val="24"/>
        </w:rPr>
        <w:t>i</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h</w:t>
      </w:r>
      <w:r w:rsidRPr="00855050">
        <w:rPr>
          <w:rFonts w:ascii="Sylfaen" w:eastAsia="Arial" w:hAnsi="Sylfaen" w:cs="Times New Roman"/>
          <w:spacing w:val="-2"/>
          <w:sz w:val="24"/>
          <w:szCs w:val="24"/>
        </w:rPr>
        <w:t>li</w:t>
      </w:r>
      <w:r w:rsidRPr="00855050">
        <w:rPr>
          <w:rFonts w:ascii="Sylfaen" w:eastAsia="Arial" w:hAnsi="Sylfaen" w:cs="Times New Roman"/>
          <w:spacing w:val="2"/>
          <w:sz w:val="24"/>
          <w:szCs w:val="24"/>
        </w:rPr>
        <w:t>g</w:t>
      </w:r>
      <w:r w:rsidRPr="00855050">
        <w:rPr>
          <w:rFonts w:ascii="Sylfaen" w:eastAsia="Arial" w:hAnsi="Sylfaen" w:cs="Times New Roman"/>
          <w:spacing w:val="-3"/>
          <w:sz w:val="24"/>
          <w:szCs w:val="24"/>
        </w:rPr>
        <w:t>h</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y</w:t>
      </w:r>
      <w:r w:rsidRPr="00855050">
        <w:rPr>
          <w:rFonts w:ascii="Sylfaen" w:eastAsia="Arial" w:hAnsi="Sylfaen" w:cs="Times New Roman"/>
          <w:spacing w:val="11"/>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4"/>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r</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ce</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4"/>
          <w:sz w:val="24"/>
          <w:szCs w:val="24"/>
        </w:rPr>
        <w:t xml:space="preserve"> </w:t>
      </w:r>
      <w:proofErr w:type="gramStart"/>
      <w:r w:rsidRPr="00855050">
        <w:rPr>
          <w:rFonts w:ascii="Sylfaen" w:eastAsia="Arial" w:hAnsi="Sylfaen" w:cs="Times New Roman"/>
          <w:spacing w:val="-1"/>
          <w:sz w:val="24"/>
          <w:szCs w:val="24"/>
        </w:rPr>
        <w:t>A</w:t>
      </w:r>
      <w:r w:rsidRPr="00855050">
        <w:rPr>
          <w:rFonts w:ascii="Sylfaen" w:eastAsia="Arial" w:hAnsi="Sylfaen" w:cs="Times New Roman"/>
          <w:sz w:val="24"/>
          <w:szCs w:val="24"/>
        </w:rPr>
        <w:t>(</w:t>
      </w:r>
      <w:proofErr w:type="gramEnd"/>
      <w:r w:rsidRPr="00855050">
        <w:rPr>
          <w:rFonts w:ascii="Sylfaen" w:eastAsia="Arial" w:hAnsi="Sylfaen" w:cs="Times New Roman"/>
          <w:spacing w:val="-1"/>
          <w:sz w:val="24"/>
          <w:szCs w:val="24"/>
        </w:rPr>
        <w:t>H5N1</w:t>
      </w:r>
      <w:r w:rsidRPr="00855050">
        <w:rPr>
          <w:rFonts w:ascii="Sylfaen" w:eastAsia="Arial" w:hAnsi="Sylfaen" w:cs="Times New Roman"/>
          <w:sz w:val="24"/>
          <w:szCs w:val="24"/>
        </w:rPr>
        <w:t>)</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200</w:t>
      </w:r>
      <w:r w:rsidRPr="00855050">
        <w:rPr>
          <w:rFonts w:ascii="Sylfaen" w:eastAsia="Arial" w:hAnsi="Sylfaen" w:cs="Times New Roman"/>
          <w:sz w:val="24"/>
          <w:szCs w:val="24"/>
        </w:rPr>
        <w:t>3</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nd</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w:t>
      </w:r>
      <w:r w:rsidRPr="00855050">
        <w:rPr>
          <w:rFonts w:ascii="Sylfaen" w:eastAsia="Arial" w:hAnsi="Sylfaen" w:cs="Times New Roman"/>
          <w:spacing w:val="-1"/>
          <w:sz w:val="24"/>
          <w:szCs w:val="24"/>
        </w:rPr>
        <w:t>H1N1</w:t>
      </w:r>
      <w:r w:rsidRPr="00855050">
        <w:rPr>
          <w:rFonts w:ascii="Sylfaen" w:eastAsia="Arial" w:hAnsi="Sylfaen" w:cs="Times New Roman"/>
          <w:sz w:val="24"/>
          <w:szCs w:val="24"/>
        </w:rPr>
        <w:t>)</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1"/>
          <w:sz w:val="24"/>
          <w:szCs w:val="24"/>
        </w:rPr>
        <w:t>pd</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0</w:t>
      </w:r>
      <w:r w:rsidRPr="00855050">
        <w:rPr>
          <w:rFonts w:ascii="Sylfaen" w:eastAsia="Arial" w:hAnsi="Sylfaen" w:cs="Times New Roman"/>
          <w:spacing w:val="2"/>
          <w:sz w:val="24"/>
          <w:szCs w:val="24"/>
        </w:rPr>
        <w:t>9</w:t>
      </w:r>
      <w:r w:rsidRPr="00855050">
        <w:rPr>
          <w:rFonts w:ascii="Sylfaen" w:eastAsia="Arial" w:hAnsi="Sylfaen" w:cs="Times New Roman"/>
          <w:w w:val="99"/>
          <w:position w:val="10"/>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8"/>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8"/>
          <w:sz w:val="24"/>
          <w:szCs w:val="24"/>
        </w:rPr>
        <w:t xml:space="preserve"> </w:t>
      </w:r>
      <w:r w:rsidRPr="00855050">
        <w:rPr>
          <w:rFonts w:ascii="Sylfaen" w:eastAsia="Arial" w:hAnsi="Sylfaen" w:cs="Times New Roman"/>
          <w:spacing w:val="-1"/>
          <w:sz w:val="24"/>
          <w:szCs w:val="24"/>
        </w:rPr>
        <w:t>2009</w:t>
      </w:r>
      <w:r w:rsidRPr="00855050">
        <w:rPr>
          <w:rFonts w:ascii="Sylfaen" w:eastAsia="Arial" w:hAnsi="Sylfaen" w:cs="Times New Roman"/>
          <w:sz w:val="24"/>
          <w:szCs w:val="24"/>
        </w:rPr>
        <w:t>.</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st</w:t>
      </w:r>
      <w:r w:rsidRPr="00855050">
        <w:rPr>
          <w:rFonts w:ascii="Sylfaen" w:eastAsia="Arial" w:hAnsi="Sylfaen" w:cs="Times New Roman"/>
          <w:spacing w:val="9"/>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8"/>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en</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ry</w:t>
      </w:r>
      <w:r w:rsidRPr="00855050">
        <w:rPr>
          <w:rFonts w:ascii="Sylfaen" w:eastAsia="Arial" w:hAnsi="Sylfaen" w:cs="Times New Roman"/>
          <w:spacing w:val="6"/>
          <w:sz w:val="24"/>
          <w:szCs w:val="24"/>
        </w:rPr>
        <w:t xml:space="preserve"> </w:t>
      </w:r>
      <w:r w:rsidRPr="00855050">
        <w:rPr>
          <w:rFonts w:ascii="Sylfaen" w:eastAsia="Arial" w:hAnsi="Sylfaen" w:cs="Times New Roman"/>
          <w:spacing w:val="-3"/>
          <w:sz w:val="24"/>
          <w:szCs w:val="24"/>
        </w:rPr>
        <w:t>a</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8"/>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ad</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y</w:t>
      </w:r>
      <w:r w:rsidRPr="00855050">
        <w:rPr>
          <w:rFonts w:ascii="Sylfaen" w:eastAsia="Arial" w:hAnsi="Sylfaen" w:cs="Times New Roman"/>
          <w:spacing w:val="6"/>
          <w:sz w:val="24"/>
          <w:szCs w:val="24"/>
        </w:rPr>
        <w:t xml:space="preserve"> </w:t>
      </w:r>
      <w:r w:rsidRPr="00855050">
        <w:rPr>
          <w:rFonts w:ascii="Sylfaen" w:eastAsia="Arial" w:hAnsi="Sylfaen" w:cs="Times New Roman"/>
          <w:spacing w:val="-1"/>
          <w:sz w:val="24"/>
          <w:szCs w:val="24"/>
        </w:rPr>
        <w:t>191</w:t>
      </w:r>
      <w:r w:rsidRPr="00855050">
        <w:rPr>
          <w:rFonts w:ascii="Sylfaen" w:eastAsia="Arial" w:hAnsi="Sylfaen" w:cs="Times New Roman"/>
          <w:sz w:val="24"/>
          <w:szCs w:val="24"/>
        </w:rPr>
        <w:t>8</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8"/>
          <w:sz w:val="24"/>
          <w:szCs w:val="24"/>
        </w:rPr>
        <w:t xml:space="preserve"> </w:t>
      </w:r>
      <w:r w:rsidRPr="00855050">
        <w:rPr>
          <w:rFonts w:ascii="Sylfaen" w:eastAsia="Arial" w:hAnsi="Sylfaen" w:cs="Times New Roman"/>
          <w:spacing w:val="-1"/>
          <w:sz w:val="24"/>
          <w:szCs w:val="24"/>
        </w:rPr>
        <w:t>pa</w:t>
      </w:r>
      <w:r w:rsidRPr="00855050">
        <w:rPr>
          <w:rFonts w:ascii="Sylfaen" w:eastAsia="Arial" w:hAnsi="Sylfaen" w:cs="Times New Roman"/>
          <w:spacing w:val="2"/>
          <w:sz w:val="24"/>
          <w:szCs w:val="24"/>
        </w:rPr>
        <w:t>n</w:t>
      </w:r>
      <w:r w:rsidRPr="00855050">
        <w:rPr>
          <w:rFonts w:ascii="Sylfaen" w:eastAsia="Arial" w:hAnsi="Sylfaen" w:cs="Times New Roman"/>
          <w:spacing w:val="-1"/>
          <w:sz w:val="24"/>
          <w:szCs w:val="24"/>
        </w:rPr>
        <w:t>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8"/>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ep</w:t>
      </w:r>
      <w:r w:rsidRPr="00855050">
        <w:rPr>
          <w:rFonts w:ascii="Sylfaen" w:eastAsia="Arial" w:hAnsi="Sylfaen" w:cs="Times New Roman"/>
          <w:sz w:val="24"/>
          <w:szCs w:val="24"/>
        </w:rPr>
        <w:t>t</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8"/>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w</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de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8"/>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quen</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7"/>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Repo</w:t>
      </w:r>
      <w:r w:rsidRPr="00855050">
        <w:rPr>
          <w:rFonts w:ascii="Sylfaen" w:eastAsia="Arial" w:hAnsi="Sylfaen" w:cs="Times New Roman"/>
          <w:spacing w:val="-2"/>
          <w:sz w:val="24"/>
          <w:szCs w:val="24"/>
        </w:rPr>
        <w:t>r</w:t>
      </w:r>
      <w:r w:rsidRPr="00855050">
        <w:rPr>
          <w:rFonts w:ascii="Sylfaen" w:eastAsia="Arial" w:hAnsi="Sylfaen" w:cs="Times New Roman"/>
          <w:sz w:val="24"/>
          <w:szCs w:val="24"/>
        </w:rPr>
        <w:t>t</w:t>
      </w:r>
      <w:r w:rsidRPr="00855050">
        <w:rPr>
          <w:rFonts w:ascii="Sylfaen" w:eastAsia="Arial" w:hAnsi="Sylfaen" w:cs="Times New Roman"/>
          <w:spacing w:val="7"/>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R</w:t>
      </w:r>
      <w:r w:rsidRPr="00855050">
        <w:rPr>
          <w:rFonts w:ascii="Sylfaen" w:eastAsia="Arial" w:hAnsi="Sylfaen" w:cs="Times New Roman"/>
          <w:sz w:val="24"/>
          <w:szCs w:val="24"/>
        </w:rPr>
        <w:t>ev</w:t>
      </w:r>
      <w:r w:rsidRPr="00855050">
        <w:rPr>
          <w:rFonts w:ascii="Sylfaen" w:eastAsia="Arial" w:hAnsi="Sylfaen" w:cs="Times New Roman"/>
          <w:spacing w:val="-2"/>
          <w:sz w:val="24"/>
          <w:szCs w:val="24"/>
        </w:rPr>
        <w:t>i</w:t>
      </w:r>
      <w:r w:rsidRPr="00855050">
        <w:rPr>
          <w:rFonts w:ascii="Sylfaen" w:eastAsia="Arial" w:hAnsi="Sylfaen" w:cs="Times New Roman"/>
          <w:spacing w:val="2"/>
          <w:sz w:val="24"/>
          <w:szCs w:val="24"/>
        </w:rPr>
        <w:t>e</w:t>
      </w:r>
      <w:r w:rsidRPr="00855050">
        <w:rPr>
          <w:rFonts w:ascii="Sylfaen" w:eastAsia="Arial" w:hAnsi="Sylfaen" w:cs="Times New Roman"/>
          <w:sz w:val="24"/>
          <w:szCs w:val="24"/>
        </w:rPr>
        <w:t>w</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Co</w:t>
      </w:r>
      <w:r w:rsidRPr="00855050">
        <w:rPr>
          <w:rFonts w:ascii="Sylfaen" w:eastAsia="Arial" w:hAnsi="Sylfaen" w:cs="Times New Roman"/>
          <w:spacing w:val="1"/>
          <w:sz w:val="24"/>
          <w:szCs w:val="24"/>
        </w:rPr>
        <w:t>mm</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e</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Fun</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8"/>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7"/>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na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l</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Hea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1"/>
          <w:sz w:val="24"/>
          <w:szCs w:val="24"/>
        </w:rPr>
        <w:t>R</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gu</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15"/>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1"/>
          <w:sz w:val="24"/>
          <w:szCs w:val="24"/>
        </w:rPr>
        <w:t>2005</w:t>
      </w:r>
      <w:r w:rsidRPr="00855050">
        <w:rPr>
          <w:rFonts w:ascii="Sylfaen" w:eastAsia="Arial" w:hAnsi="Sylfaen" w:cs="Times New Roman"/>
          <w:sz w:val="24"/>
          <w:szCs w:val="24"/>
        </w:rPr>
        <w:t>)</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2"/>
          <w:sz w:val="24"/>
          <w:szCs w:val="24"/>
        </w:rPr>
        <w:t>(</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R</w:t>
      </w:r>
      <w:r w:rsidRPr="00855050">
        <w:rPr>
          <w:rFonts w:ascii="Sylfaen" w:eastAsia="Arial" w:hAnsi="Sylfaen" w:cs="Times New Roman"/>
          <w:spacing w:val="14"/>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1"/>
          <w:sz w:val="24"/>
          <w:szCs w:val="24"/>
        </w:rPr>
        <w:t>2</w:t>
      </w:r>
      <w:r w:rsidRPr="00855050">
        <w:rPr>
          <w:rFonts w:ascii="Sylfaen" w:eastAsia="Arial" w:hAnsi="Sylfaen" w:cs="Times New Roman"/>
          <w:spacing w:val="-3"/>
          <w:sz w:val="24"/>
          <w:szCs w:val="24"/>
        </w:rPr>
        <w:t>0</w:t>
      </w:r>
      <w:r w:rsidRPr="00855050">
        <w:rPr>
          <w:rFonts w:ascii="Sylfaen" w:eastAsia="Arial" w:hAnsi="Sylfaen" w:cs="Times New Roman"/>
          <w:spacing w:val="-1"/>
          <w:sz w:val="24"/>
          <w:szCs w:val="24"/>
        </w:rPr>
        <w:t>05</w:t>
      </w:r>
      <w:r w:rsidRPr="00855050">
        <w:rPr>
          <w:rFonts w:ascii="Sylfaen" w:eastAsia="Arial" w:hAnsi="Sylfaen" w:cs="Times New Roman"/>
          <w:spacing w:val="1"/>
          <w:sz w:val="24"/>
          <w:szCs w:val="24"/>
        </w:rPr>
        <w:t>)</w:t>
      </w:r>
      <w:r w:rsidRPr="00855050">
        <w:rPr>
          <w:rFonts w:ascii="Sylfaen" w:eastAsia="Arial" w:hAnsi="Sylfaen" w:cs="Times New Roman"/>
          <w:sz w:val="24"/>
          <w:szCs w:val="24"/>
        </w:rPr>
        <w:t>)</w:t>
      </w:r>
      <w:r w:rsidRPr="00855050">
        <w:rPr>
          <w:rFonts w:ascii="Sylfaen" w:eastAsia="Arial" w:hAnsi="Sylfaen" w:cs="Times New Roman"/>
          <w:spacing w:val="16"/>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12"/>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1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1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1"/>
          <w:sz w:val="24"/>
          <w:szCs w:val="24"/>
        </w:rPr>
        <w:t>2</w:t>
      </w:r>
      <w:r w:rsidRPr="00855050">
        <w:rPr>
          <w:rFonts w:ascii="Sylfaen" w:eastAsia="Arial" w:hAnsi="Sylfaen" w:cs="Times New Roman"/>
          <w:spacing w:val="-3"/>
          <w:sz w:val="24"/>
          <w:szCs w:val="24"/>
        </w:rPr>
        <w:t>0</w:t>
      </w:r>
      <w:r w:rsidRPr="00855050">
        <w:rPr>
          <w:rFonts w:ascii="Sylfaen" w:eastAsia="Arial" w:hAnsi="Sylfaen" w:cs="Times New Roman"/>
          <w:spacing w:val="-1"/>
          <w:sz w:val="24"/>
          <w:szCs w:val="24"/>
        </w:rPr>
        <w:t>0</w:t>
      </w:r>
      <w:r w:rsidRPr="00855050">
        <w:rPr>
          <w:rFonts w:ascii="Sylfaen" w:eastAsia="Arial" w:hAnsi="Sylfaen" w:cs="Times New Roman"/>
          <w:sz w:val="24"/>
          <w:szCs w:val="24"/>
        </w:rPr>
        <w:t>9</w:t>
      </w:r>
      <w:r w:rsidRPr="00855050">
        <w:rPr>
          <w:rFonts w:ascii="Sylfaen" w:eastAsia="Arial" w:hAnsi="Sylfaen" w:cs="Times New Roman"/>
          <w:spacing w:val="15"/>
          <w:sz w:val="24"/>
          <w:szCs w:val="24"/>
        </w:rPr>
        <w:t xml:space="preserve"> </w:t>
      </w:r>
      <w:proofErr w:type="gramStart"/>
      <w:r w:rsidRPr="00855050">
        <w:rPr>
          <w:rFonts w:ascii="Sylfaen" w:eastAsia="Arial" w:hAnsi="Sylfaen" w:cs="Times New Roman"/>
          <w:spacing w:val="-1"/>
          <w:sz w:val="24"/>
          <w:szCs w:val="24"/>
        </w:rPr>
        <w:t>A</w:t>
      </w:r>
      <w:r w:rsidRPr="00855050">
        <w:rPr>
          <w:rFonts w:ascii="Sylfaen" w:eastAsia="Arial" w:hAnsi="Sylfaen" w:cs="Times New Roman"/>
          <w:sz w:val="24"/>
          <w:szCs w:val="24"/>
        </w:rPr>
        <w:t>(</w:t>
      </w:r>
      <w:proofErr w:type="gramEnd"/>
      <w:r w:rsidRPr="00855050">
        <w:rPr>
          <w:rFonts w:ascii="Sylfaen" w:eastAsia="Arial" w:hAnsi="Sylfaen" w:cs="Times New Roman"/>
          <w:spacing w:val="-1"/>
          <w:sz w:val="24"/>
          <w:szCs w:val="24"/>
        </w:rPr>
        <w:t>H1N1</w:t>
      </w:r>
      <w:r w:rsidRPr="00855050">
        <w:rPr>
          <w:rFonts w:ascii="Sylfaen" w:eastAsia="Arial" w:hAnsi="Sylfaen" w:cs="Times New Roman"/>
          <w:sz w:val="24"/>
          <w:szCs w:val="24"/>
        </w:rPr>
        <w:t>)</w:t>
      </w:r>
      <w:r w:rsidRPr="00855050">
        <w:rPr>
          <w:rFonts w:ascii="Sylfaen" w:eastAsia="Arial" w:hAnsi="Sylfaen" w:cs="Times New Roman"/>
          <w:spacing w:val="16"/>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u</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ea</w:t>
      </w:r>
      <w:r w:rsidRPr="00855050">
        <w:rPr>
          <w:rFonts w:ascii="Sylfaen" w:eastAsia="Arial" w:hAnsi="Sylfaen" w:cs="Times New Roman"/>
          <w:sz w:val="24"/>
          <w:szCs w:val="24"/>
        </w:rPr>
        <w:t>k c</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ude</w:t>
      </w:r>
      <w:r w:rsidRPr="00855050">
        <w:rPr>
          <w:rFonts w:ascii="Sylfaen" w:eastAsia="Arial" w:hAnsi="Sylfaen" w:cs="Times New Roman"/>
          <w:sz w:val="24"/>
          <w:szCs w:val="24"/>
        </w:rPr>
        <w:t>d</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t</w:t>
      </w:r>
      <w:r w:rsidRPr="00855050">
        <w:rPr>
          <w:rFonts w:ascii="Sylfaen" w:eastAsia="Arial" w:hAnsi="Sylfaen" w:cs="Times New Roman"/>
          <w:spacing w:val="33"/>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l</w:t>
      </w:r>
      <w:r w:rsidRPr="00855050">
        <w:rPr>
          <w:rFonts w:ascii="Sylfaen" w:eastAsia="Arial" w:hAnsi="Sylfaen" w:cs="Times New Roman"/>
          <w:sz w:val="24"/>
          <w:szCs w:val="24"/>
        </w:rPr>
        <w:t>d</w:t>
      </w:r>
      <w:r w:rsidRPr="00855050">
        <w:rPr>
          <w:rFonts w:ascii="Sylfaen" w:eastAsia="Arial" w:hAnsi="Sylfaen" w:cs="Times New Roman"/>
          <w:spacing w:val="34"/>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d</w:t>
      </w:r>
      <w:r w:rsidRPr="00855050">
        <w:rPr>
          <w:rFonts w:ascii="Sylfaen" w:eastAsia="Arial" w:hAnsi="Sylfaen" w:cs="Times New Roman"/>
          <w:spacing w:val="34"/>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2"/>
          <w:sz w:val="24"/>
          <w:szCs w:val="24"/>
        </w:rPr>
        <w:t>ill</w:t>
      </w:r>
      <w:r w:rsidRPr="00855050">
        <w:rPr>
          <w:rFonts w:ascii="Sylfaen" w:eastAsia="Arial" w:hAnsi="Sylfaen" w:cs="Times New Roman"/>
          <w:sz w:val="24"/>
          <w:szCs w:val="24"/>
        </w:rPr>
        <w:t>-</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ep</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d</w:t>
      </w:r>
      <w:r w:rsidRPr="00855050">
        <w:rPr>
          <w:rFonts w:ascii="Sylfaen" w:eastAsia="Arial" w:hAnsi="Sylfaen" w:cs="Times New Roman"/>
          <w:sz w:val="24"/>
          <w:szCs w:val="24"/>
        </w:rPr>
        <w:t>”</w:t>
      </w:r>
      <w:r w:rsidRPr="00855050">
        <w:rPr>
          <w:rFonts w:ascii="Sylfaen" w:eastAsia="Arial" w:hAnsi="Sylfaen" w:cs="Times New Roman"/>
          <w:spacing w:val="35"/>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36"/>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pon</w:t>
      </w:r>
      <w:r w:rsidRPr="00855050">
        <w:rPr>
          <w:rFonts w:ascii="Sylfaen" w:eastAsia="Arial" w:hAnsi="Sylfaen" w:cs="Times New Roman"/>
          <w:sz w:val="24"/>
          <w:szCs w:val="24"/>
        </w:rPr>
        <w:t>d</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34"/>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34"/>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r</w:t>
      </w:r>
      <w:r w:rsidRPr="00855050">
        <w:rPr>
          <w:rFonts w:ascii="Sylfaen" w:eastAsia="Arial" w:hAnsi="Sylfaen" w:cs="Times New Roman"/>
          <w:sz w:val="24"/>
          <w:szCs w:val="24"/>
        </w:rPr>
        <w:t>e</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c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t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 xml:space="preserve">f </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illi</w:t>
      </w:r>
      <w:r w:rsidRPr="00855050">
        <w:rPr>
          <w:rFonts w:ascii="Sylfaen" w:eastAsia="Arial" w:hAnsi="Sylfaen" w:cs="Times New Roman"/>
          <w:spacing w:val="-1"/>
          <w:sz w:val="24"/>
          <w:szCs w:val="24"/>
        </w:rPr>
        <w:t>on</w:t>
      </w:r>
      <w:r w:rsidRPr="00855050">
        <w:rPr>
          <w:rFonts w:ascii="Sylfaen" w:eastAsia="Arial" w:hAnsi="Sylfaen" w:cs="Times New Roman"/>
          <w:spacing w:val="2"/>
          <w:sz w:val="24"/>
          <w:szCs w:val="24"/>
        </w:rPr>
        <w:t>s</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peop</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ou</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t </w:t>
      </w:r>
      <w:r w:rsidRPr="00855050">
        <w:rPr>
          <w:rFonts w:ascii="Sylfaen" w:eastAsia="Arial" w:hAnsi="Sylfaen" w:cs="Times New Roman"/>
          <w:spacing w:val="1"/>
          <w:sz w:val="24"/>
          <w:szCs w:val="24"/>
        </w:rPr>
        <w:t>r</w:t>
      </w:r>
      <w:r w:rsidRPr="00855050">
        <w:rPr>
          <w:rFonts w:ascii="Sylfaen" w:eastAsia="Arial" w:hAnsi="Sylfaen" w:cs="Times New Roman"/>
          <w:spacing w:val="-4"/>
          <w:sz w:val="24"/>
          <w:szCs w:val="24"/>
        </w:rPr>
        <w:t>i</w:t>
      </w:r>
      <w:r w:rsidRPr="00855050">
        <w:rPr>
          <w:rFonts w:ascii="Sylfaen" w:eastAsia="Arial" w:hAnsi="Sylfaen" w:cs="Times New Roman"/>
          <w:sz w:val="24"/>
          <w:szCs w:val="24"/>
        </w:rPr>
        <w:t>sk</w:t>
      </w:r>
      <w:r w:rsidRPr="00855050">
        <w:rPr>
          <w:rFonts w:ascii="Sylfaen" w:eastAsia="Arial" w:hAnsi="Sylfaen" w:cs="Times New Roman"/>
          <w:spacing w:val="1"/>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3"/>
          <w:sz w:val="24"/>
          <w:szCs w:val="24"/>
        </w:rPr>
        <w:t>y</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2"/>
          <w:sz w:val="24"/>
          <w:szCs w:val="24"/>
        </w:rPr>
        <w:t>g</w:t>
      </w:r>
      <w:r w:rsidRPr="00855050">
        <w:rPr>
          <w:rFonts w:ascii="Sylfaen" w:eastAsia="Arial" w:hAnsi="Sylfaen" w:cs="Times New Roman"/>
          <w:spacing w:val="-2"/>
          <w:sz w:val="24"/>
          <w:szCs w:val="24"/>
        </w:rPr>
        <w:t>.</w:t>
      </w:r>
    </w:p>
    <w:p w:rsidR="00855050" w:rsidRPr="00855050" w:rsidRDefault="00855050" w:rsidP="00855050">
      <w:pPr>
        <w:spacing w:before="3" w:after="0" w:line="280" w:lineRule="exact"/>
        <w:jc w:val="both"/>
        <w:rPr>
          <w:rFonts w:ascii="Sylfaen" w:hAnsi="Sylfaen" w:cs="Times New Roman"/>
          <w:sz w:val="24"/>
          <w:szCs w:val="24"/>
        </w:rPr>
      </w:pPr>
    </w:p>
    <w:p w:rsidR="00855050" w:rsidRPr="00855050" w:rsidRDefault="00855050" w:rsidP="00855050">
      <w:pPr>
        <w:widowControl w:val="0"/>
        <w:spacing w:after="0" w:line="237" w:lineRule="auto"/>
        <w:ind w:left="152" w:right="144"/>
        <w:jc w:val="both"/>
        <w:rPr>
          <w:rFonts w:ascii="Sylfaen" w:eastAsia="Arial" w:hAnsi="Sylfaen" w:cs="Times New Roman"/>
          <w:sz w:val="24"/>
          <w:szCs w:val="24"/>
        </w:rPr>
      </w:pPr>
      <w:r w:rsidRPr="00855050">
        <w:rPr>
          <w:rFonts w:ascii="Sylfaen" w:eastAsia="Arial" w:hAnsi="Sylfaen" w:cs="Times New Roman"/>
          <w:spacing w:val="-1"/>
          <w:sz w:val="24"/>
          <w:szCs w:val="24"/>
        </w:rPr>
        <w:lastRenderedPageBreak/>
        <w:t>A</w:t>
      </w:r>
      <w:r w:rsidRPr="00855050">
        <w:rPr>
          <w:rFonts w:ascii="Sylfaen" w:eastAsia="Arial" w:hAnsi="Sylfaen" w:cs="Times New Roman"/>
          <w:spacing w:val="1"/>
          <w:sz w:val="24"/>
          <w:szCs w:val="24"/>
        </w:rPr>
        <w:t>ft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0"/>
          <w:sz w:val="24"/>
          <w:szCs w:val="24"/>
        </w:rPr>
        <w:t xml:space="preserve"> </w:t>
      </w:r>
      <w:proofErr w:type="gramStart"/>
      <w:r w:rsidRPr="00855050">
        <w:rPr>
          <w:rFonts w:ascii="Sylfaen" w:eastAsia="Arial" w:hAnsi="Sylfaen" w:cs="Times New Roman"/>
          <w:spacing w:val="-1"/>
          <w:sz w:val="24"/>
          <w:szCs w:val="24"/>
        </w:rPr>
        <w:t>A</w:t>
      </w:r>
      <w:r w:rsidRPr="00855050">
        <w:rPr>
          <w:rFonts w:ascii="Sylfaen" w:eastAsia="Arial" w:hAnsi="Sylfaen" w:cs="Times New Roman"/>
          <w:sz w:val="24"/>
          <w:szCs w:val="24"/>
        </w:rPr>
        <w:t>(</w:t>
      </w:r>
      <w:proofErr w:type="gramEnd"/>
      <w:r w:rsidRPr="00855050">
        <w:rPr>
          <w:rFonts w:ascii="Sylfaen" w:eastAsia="Arial" w:hAnsi="Sylfaen" w:cs="Times New Roman"/>
          <w:spacing w:val="-1"/>
          <w:sz w:val="24"/>
          <w:szCs w:val="24"/>
        </w:rPr>
        <w:t>H5N1</w:t>
      </w:r>
      <w:r w:rsidRPr="00855050">
        <w:rPr>
          <w:rFonts w:ascii="Sylfaen" w:eastAsia="Arial" w:hAnsi="Sylfaen" w:cs="Times New Roman"/>
          <w:sz w:val="24"/>
          <w:szCs w:val="24"/>
        </w:rPr>
        <w:t>)</w:t>
      </w:r>
      <w:r w:rsidRPr="00855050">
        <w:rPr>
          <w:rFonts w:ascii="Sylfaen" w:eastAsia="Arial" w:hAnsi="Sylfaen" w:cs="Times New Roman"/>
          <w:spacing w:val="11"/>
          <w:sz w:val="24"/>
          <w:szCs w:val="24"/>
        </w:rPr>
        <w:t xml:space="preserve"> </w:t>
      </w:r>
      <w:r w:rsidRPr="00855050">
        <w:rPr>
          <w:rFonts w:ascii="Sylfaen" w:eastAsia="Arial" w:hAnsi="Sylfaen" w:cs="Times New Roman"/>
          <w:spacing w:val="-1"/>
          <w:sz w:val="24"/>
          <w:szCs w:val="24"/>
        </w:rPr>
        <w:t>ou</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k</w:t>
      </w:r>
      <w:r w:rsidRPr="00855050">
        <w:rPr>
          <w:rFonts w:ascii="Sylfaen" w:eastAsia="Arial" w:hAnsi="Sylfaen" w:cs="Times New Roman"/>
          <w:spacing w:val="13"/>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200</w:t>
      </w:r>
      <w:r w:rsidRPr="00855050">
        <w:rPr>
          <w:rFonts w:ascii="Sylfaen" w:eastAsia="Arial" w:hAnsi="Sylfaen" w:cs="Times New Roman"/>
          <w:spacing w:val="-3"/>
          <w:sz w:val="24"/>
          <w:szCs w:val="24"/>
        </w:rPr>
        <w:t>3</w:t>
      </w:r>
      <w:r w:rsidRPr="00855050">
        <w:rPr>
          <w:rFonts w:ascii="Sylfaen" w:eastAsia="Arial" w:hAnsi="Sylfaen" w:cs="Times New Roman"/>
          <w:sz w:val="24"/>
          <w:szCs w:val="24"/>
        </w:rPr>
        <w:t>,</w:t>
      </w:r>
      <w:r w:rsidRPr="00855050">
        <w:rPr>
          <w:rFonts w:ascii="Sylfaen" w:eastAsia="Arial" w:hAnsi="Sylfaen" w:cs="Times New Roman"/>
          <w:spacing w:val="12"/>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t</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ec</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z w:val="24"/>
          <w:szCs w:val="24"/>
        </w:rPr>
        <w:t>e</w:t>
      </w:r>
      <w:r w:rsidRPr="00855050">
        <w:rPr>
          <w:rFonts w:ascii="Sylfaen" w:eastAsia="Arial" w:hAnsi="Sylfaen" w:cs="Times New Roman"/>
          <w:spacing w:val="10"/>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r</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t</w:t>
      </w:r>
      <w:r w:rsidRPr="00855050">
        <w:rPr>
          <w:rFonts w:ascii="Sylfaen" w:eastAsia="Arial" w:hAnsi="Sylfaen" w:cs="Times New Roman"/>
          <w:spacing w:val="12"/>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f</w:t>
      </w:r>
      <w:r w:rsidRPr="00855050">
        <w:rPr>
          <w:rFonts w:ascii="Sylfaen" w:eastAsia="Arial" w:hAnsi="Sylfaen" w:cs="Times New Roman"/>
          <w:spacing w:val="-2"/>
          <w:sz w:val="24"/>
          <w:szCs w:val="24"/>
        </w:rPr>
        <w:t>f</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z w:val="24"/>
          <w:szCs w:val="24"/>
        </w:rPr>
        <w:t>e</w:t>
      </w:r>
      <w:r w:rsidRPr="00855050">
        <w:rPr>
          <w:rFonts w:ascii="Sylfaen" w:eastAsia="Arial" w:hAnsi="Sylfaen" w:cs="Times New Roman"/>
          <w:spacing w:val="10"/>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pon</w:t>
      </w:r>
      <w:r w:rsidRPr="00855050">
        <w:rPr>
          <w:rFonts w:ascii="Sylfaen" w:eastAsia="Arial" w:hAnsi="Sylfaen" w:cs="Times New Roman"/>
          <w:sz w:val="24"/>
          <w:szCs w:val="24"/>
        </w:rPr>
        <w:t>se</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n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 r</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qu</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d</w:t>
      </w:r>
      <w:r w:rsidRPr="00855050">
        <w:rPr>
          <w:rFonts w:ascii="Sylfaen" w:eastAsia="Arial" w:hAnsi="Sylfaen" w:cs="Times New Roman"/>
          <w:spacing w:val="60"/>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l</w:t>
      </w:r>
      <w:r w:rsidRPr="00855050">
        <w:rPr>
          <w:rFonts w:ascii="Sylfaen" w:eastAsia="Arial" w:hAnsi="Sylfaen" w:cs="Times New Roman"/>
          <w:spacing w:val="60"/>
          <w:sz w:val="24"/>
          <w:szCs w:val="24"/>
        </w:rPr>
        <w:t xml:space="preserve"> </w:t>
      </w:r>
      <w:r w:rsidRPr="00855050">
        <w:rPr>
          <w:rFonts w:ascii="Sylfaen" w:eastAsia="Arial" w:hAnsi="Sylfaen" w:cs="Times New Roman"/>
          <w:sz w:val="24"/>
          <w:szCs w:val="24"/>
        </w:rPr>
        <w:t>co</w:t>
      </w:r>
      <w:r w:rsidRPr="00855050">
        <w:rPr>
          <w:rFonts w:ascii="Sylfaen" w:eastAsia="Arial" w:hAnsi="Sylfaen" w:cs="Times New Roman"/>
          <w:spacing w:val="-2"/>
          <w:sz w:val="24"/>
          <w:szCs w:val="24"/>
        </w:rPr>
        <w:t>ll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Su</w:t>
      </w:r>
      <w:r w:rsidRPr="00855050">
        <w:rPr>
          <w:rFonts w:ascii="Sylfaen" w:eastAsia="Arial" w:hAnsi="Sylfaen" w:cs="Times New Roman"/>
          <w:sz w:val="24"/>
          <w:szCs w:val="24"/>
        </w:rPr>
        <w:t>ch</w:t>
      </w:r>
      <w:r w:rsidRPr="00855050">
        <w:rPr>
          <w:rFonts w:ascii="Sylfaen" w:eastAsia="Arial" w:hAnsi="Sylfaen" w:cs="Times New Roman"/>
          <w:spacing w:val="60"/>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ll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no</w:t>
      </w:r>
      <w:r w:rsidRPr="00855050">
        <w:rPr>
          <w:rFonts w:ascii="Sylfaen" w:eastAsia="Arial" w:hAnsi="Sylfaen" w:cs="Times New Roman"/>
          <w:sz w:val="24"/>
          <w:szCs w:val="24"/>
        </w:rPr>
        <w:t>t</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on</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y </w:t>
      </w:r>
      <w:r w:rsidRPr="00855050">
        <w:rPr>
          <w:rFonts w:ascii="Sylfaen" w:eastAsia="Arial" w:hAnsi="Sylfaen" w:cs="Times New Roman"/>
          <w:spacing w:val="-1"/>
          <w:sz w:val="24"/>
          <w:szCs w:val="24"/>
        </w:rPr>
        <w:t>neede</w:t>
      </w:r>
      <w:r w:rsidRPr="00855050">
        <w:rPr>
          <w:rFonts w:ascii="Sylfaen" w:eastAsia="Arial" w:hAnsi="Sylfaen" w:cs="Times New Roman"/>
          <w:sz w:val="24"/>
          <w:szCs w:val="24"/>
        </w:rPr>
        <w:t>d</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46"/>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45"/>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46"/>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h</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w</w:t>
      </w:r>
      <w:r w:rsidRPr="00855050">
        <w:rPr>
          <w:rFonts w:ascii="Sylfaen" w:eastAsia="Arial" w:hAnsi="Sylfaen" w:cs="Times New Roman"/>
          <w:spacing w:val="1"/>
          <w:sz w:val="24"/>
          <w:szCs w:val="24"/>
        </w:rPr>
        <w:t>it</w:t>
      </w:r>
      <w:r w:rsidRPr="00855050">
        <w:rPr>
          <w:rFonts w:ascii="Sylfaen" w:eastAsia="Arial" w:hAnsi="Sylfaen" w:cs="Times New Roman"/>
          <w:sz w:val="24"/>
          <w:szCs w:val="24"/>
        </w:rPr>
        <w:t>h</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hu</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w:t>
      </w:r>
      <w:r w:rsidRPr="00855050">
        <w:rPr>
          <w:rFonts w:ascii="Sylfaen" w:eastAsia="Arial" w:hAnsi="Sylfaen" w:cs="Times New Roman"/>
          <w:spacing w:val="44"/>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c </w:t>
      </w:r>
      <w:r w:rsidRPr="00855050">
        <w:rPr>
          <w:rFonts w:ascii="Sylfaen" w:eastAsia="Arial" w:hAnsi="Sylfaen" w:cs="Times New Roman"/>
          <w:spacing w:val="-1"/>
          <w:sz w:val="24"/>
          <w:szCs w:val="24"/>
        </w:rPr>
        <w:t>po</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57"/>
          <w:sz w:val="24"/>
          <w:szCs w:val="24"/>
        </w:rPr>
        <w:t xml:space="preserve"> </w:t>
      </w:r>
      <w:r w:rsidRPr="00855050">
        <w:rPr>
          <w:rFonts w:ascii="Sylfaen" w:eastAsia="Arial" w:hAnsi="Sylfaen" w:cs="Times New Roman"/>
          <w:spacing w:val="-2"/>
          <w:sz w:val="24"/>
          <w:szCs w:val="24"/>
        </w:rPr>
        <w:t>(</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VPP</w:t>
      </w:r>
      <w:r w:rsidRPr="00855050">
        <w:rPr>
          <w:rFonts w:ascii="Sylfaen" w:eastAsia="Arial" w:hAnsi="Sylfaen" w:cs="Times New Roman"/>
          <w:sz w:val="24"/>
          <w:szCs w:val="24"/>
        </w:rPr>
        <w:t>),</w:t>
      </w:r>
      <w:r w:rsidRPr="00855050">
        <w:rPr>
          <w:rFonts w:ascii="Sylfaen" w:eastAsia="Arial" w:hAnsi="Sylfaen" w:cs="Times New Roman"/>
          <w:spacing w:val="57"/>
          <w:sz w:val="24"/>
          <w:szCs w:val="24"/>
        </w:rPr>
        <w:t xml:space="preserve"> </w:t>
      </w:r>
      <w:r w:rsidRPr="00855050">
        <w:rPr>
          <w:rFonts w:ascii="Sylfaen" w:eastAsia="Arial" w:hAnsi="Sylfaen" w:cs="Times New Roman"/>
          <w:spacing w:val="-1"/>
          <w:sz w:val="24"/>
          <w:szCs w:val="24"/>
        </w:rPr>
        <w:t>bu</w:t>
      </w:r>
      <w:r w:rsidRPr="00855050">
        <w:rPr>
          <w:rFonts w:ascii="Sylfaen" w:eastAsia="Arial" w:hAnsi="Sylfaen" w:cs="Times New Roman"/>
          <w:sz w:val="24"/>
          <w:szCs w:val="24"/>
        </w:rPr>
        <w:t>t</w:t>
      </w:r>
      <w:r w:rsidRPr="00855050">
        <w:rPr>
          <w:rFonts w:ascii="Sylfaen" w:eastAsia="Arial" w:hAnsi="Sylfaen" w:cs="Times New Roman"/>
          <w:spacing w:val="57"/>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4"/>
          <w:sz w:val="24"/>
          <w:szCs w:val="24"/>
        </w:rPr>
        <w:t>l</w:t>
      </w:r>
      <w:r w:rsidRPr="00855050">
        <w:rPr>
          <w:rFonts w:ascii="Sylfaen" w:eastAsia="Arial" w:hAnsi="Sylfaen" w:cs="Times New Roman"/>
          <w:sz w:val="24"/>
          <w:szCs w:val="24"/>
        </w:rPr>
        <w:t>so</w:t>
      </w:r>
      <w:r w:rsidRPr="00855050">
        <w:rPr>
          <w:rFonts w:ascii="Sylfaen" w:eastAsia="Arial" w:hAnsi="Sylfaen" w:cs="Times New Roman"/>
          <w:spacing w:val="58"/>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5"/>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b</w:t>
      </w:r>
      <w:r w:rsidRPr="00855050">
        <w:rPr>
          <w:rFonts w:ascii="Sylfaen" w:eastAsia="Arial" w:hAnsi="Sylfaen" w:cs="Times New Roman"/>
          <w:spacing w:val="-3"/>
          <w:sz w:val="24"/>
          <w:szCs w:val="24"/>
        </w:rPr>
        <w:t>u</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58"/>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8"/>
          <w:sz w:val="24"/>
          <w:szCs w:val="24"/>
        </w:rPr>
        <w:t xml:space="preserve"> </w:t>
      </w:r>
      <w:r w:rsidRPr="00855050">
        <w:rPr>
          <w:rFonts w:ascii="Sylfaen" w:eastAsia="Arial" w:hAnsi="Sylfaen" w:cs="Times New Roman"/>
          <w:spacing w:val="-1"/>
          <w:sz w:val="24"/>
          <w:szCs w:val="24"/>
        </w:rPr>
        <w:t>ben</w:t>
      </w:r>
      <w:r w:rsidRPr="00855050">
        <w:rPr>
          <w:rFonts w:ascii="Sylfaen" w:eastAsia="Arial" w:hAnsi="Sylfaen" w:cs="Times New Roman"/>
          <w:spacing w:val="-3"/>
          <w:sz w:val="24"/>
          <w:szCs w:val="24"/>
        </w:rPr>
        <w:t>e</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s</w:t>
      </w:r>
      <w:r w:rsidRPr="00855050">
        <w:rPr>
          <w:rFonts w:ascii="Sylfaen" w:eastAsia="Arial" w:hAnsi="Sylfaen" w:cs="Times New Roman"/>
          <w:spacing w:val="56"/>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t</w:t>
      </w:r>
      <w:r w:rsidRPr="00855050">
        <w:rPr>
          <w:rFonts w:ascii="Sylfaen" w:eastAsia="Arial" w:hAnsi="Sylfaen" w:cs="Times New Roman"/>
          <w:spacing w:val="57"/>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w</w:t>
      </w:r>
      <w:r w:rsidRPr="00855050">
        <w:rPr>
          <w:rFonts w:ascii="Sylfaen" w:eastAsia="Arial" w:hAnsi="Sylfaen" w:cs="Times New Roman"/>
          <w:spacing w:val="55"/>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m</w:t>
      </w:r>
      <w:r w:rsidRPr="00855050">
        <w:rPr>
          <w:rFonts w:ascii="Sylfaen" w:eastAsia="Arial" w:hAnsi="Sylfaen" w:cs="Times New Roman"/>
          <w:spacing w:val="59"/>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ch</w:t>
      </w:r>
      <w:r w:rsidRPr="00855050">
        <w:rPr>
          <w:rFonts w:ascii="Sylfaen" w:eastAsia="Arial" w:hAnsi="Sylfaen" w:cs="Times New Roman"/>
          <w:spacing w:val="56"/>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oop</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3"/>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 xml:space="preserve">a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cc</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o</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ed</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l </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d</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e</w:t>
      </w:r>
      <w:r w:rsidRPr="00855050">
        <w:rPr>
          <w:rFonts w:ascii="Sylfaen" w:eastAsia="Arial" w:hAnsi="Sylfaen" w:cs="Times New Roman"/>
          <w:spacing w:val="2"/>
          <w:sz w:val="24"/>
          <w:szCs w:val="24"/>
        </w:rPr>
        <w:t>g</w:t>
      </w:r>
      <w:r w:rsidRPr="00855050">
        <w:rPr>
          <w:rFonts w:ascii="Sylfaen" w:eastAsia="Arial" w:hAnsi="Sylfaen" w:cs="Times New Roman"/>
          <w:spacing w:val="-3"/>
          <w:sz w:val="24"/>
          <w:szCs w:val="24"/>
        </w:rPr>
        <w:t>o</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a</w:t>
      </w:r>
      <w:r w:rsidRPr="00855050">
        <w:rPr>
          <w:rFonts w:ascii="Sylfaen" w:eastAsia="Arial" w:hAnsi="Sylfaen" w:cs="Times New Roman"/>
          <w:spacing w:val="-2"/>
          <w:sz w:val="24"/>
          <w:szCs w:val="24"/>
        </w:rPr>
        <w:t>r</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 xml:space="preserve">n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 xml:space="preserve">e </w:t>
      </w:r>
      <w:r w:rsidRPr="00855050">
        <w:rPr>
          <w:rFonts w:ascii="Sylfaen" w:eastAsia="Arial" w:hAnsi="Sylfaen" w:cs="Times New Roman"/>
          <w:spacing w:val="-3"/>
          <w:sz w:val="24"/>
          <w:szCs w:val="24"/>
        </w:rPr>
        <w:t>c</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 xml:space="preserve">n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 xml:space="preserve">f a </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w</w:t>
      </w:r>
      <w:r w:rsidRPr="00855050">
        <w:rPr>
          <w:rFonts w:ascii="Sylfaen" w:eastAsia="Arial" w:hAnsi="Sylfaen" w:cs="Times New Roman"/>
          <w:spacing w:val="-3"/>
          <w:sz w:val="24"/>
          <w:szCs w:val="24"/>
        </w:rPr>
        <w:t xml:space="preserve"> </w:t>
      </w:r>
      <w:r w:rsidRPr="00855050">
        <w:rPr>
          <w:rFonts w:ascii="Sylfaen" w:eastAsia="Arial" w:hAnsi="Sylfaen" w:cs="Times New Roman"/>
          <w:spacing w:val="2"/>
          <w:sz w:val="24"/>
          <w:szCs w:val="24"/>
        </w:rPr>
        <w:t>s</w:t>
      </w:r>
      <w:r w:rsidRPr="00855050">
        <w:rPr>
          <w:rFonts w:ascii="Sylfaen" w:eastAsia="Arial" w:hAnsi="Sylfaen" w:cs="Times New Roman"/>
          <w:spacing w:val="-3"/>
          <w:sz w:val="24"/>
          <w:szCs w:val="24"/>
        </w:rPr>
        <w:t>y</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m</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u</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y</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rs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r</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n </w:t>
      </w:r>
      <w:r w:rsidRPr="00855050">
        <w:rPr>
          <w:rFonts w:ascii="Sylfaen" w:eastAsia="Arial" w:hAnsi="Sylfaen" w:cs="Times New Roman"/>
          <w:spacing w:val="-1"/>
          <w:sz w:val="24"/>
          <w:szCs w:val="24"/>
        </w:rPr>
        <w:t>2011</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n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na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 xml:space="preserve">l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u</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en</w:t>
      </w:r>
      <w:r w:rsidRPr="00855050">
        <w:rPr>
          <w:rFonts w:ascii="Sylfaen" w:eastAsia="Arial" w:hAnsi="Sylfaen" w:cs="Times New Roman"/>
          <w:spacing w:val="-2"/>
          <w:sz w:val="24"/>
          <w:szCs w:val="24"/>
        </w:rPr>
        <w:t>t</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2"/>
          <w:sz w:val="24"/>
          <w:szCs w:val="24"/>
        </w:rPr>
        <w:t>t</w:t>
      </w:r>
      <w:r w:rsidRPr="00855050">
        <w:rPr>
          <w:rFonts w:ascii="Sylfaen" w:eastAsia="Arial" w:hAnsi="Sylfaen" w:cs="Times New Roman"/>
          <w:spacing w:val="-3"/>
          <w:sz w:val="24"/>
          <w:szCs w:val="24"/>
        </w:rPr>
        <w:t>h</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 xml:space="preserve"> 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 xml:space="preserve">a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epa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edne</w:t>
      </w:r>
      <w:r w:rsidRPr="00855050">
        <w:rPr>
          <w:rFonts w:ascii="Sylfaen" w:eastAsia="Arial" w:hAnsi="Sylfaen" w:cs="Times New Roman"/>
          <w:sz w:val="24"/>
          <w:szCs w:val="24"/>
        </w:rPr>
        <w:t>ss</w:t>
      </w:r>
      <w:r w:rsidRPr="00855050">
        <w:rPr>
          <w:rFonts w:ascii="Sylfaen" w:eastAsia="Arial" w:hAnsi="Sylfaen" w:cs="Times New Roman"/>
          <w:spacing w:val="26"/>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4"/>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w:t>
      </w:r>
      <w:r w:rsidRPr="00855050">
        <w:rPr>
          <w:rFonts w:ascii="Sylfaen" w:eastAsia="Arial" w:hAnsi="Sylfaen" w:cs="Times New Roman"/>
          <w:spacing w:val="30"/>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rk</w:t>
      </w:r>
      <w:r w:rsidRPr="00855050">
        <w:rPr>
          <w:rFonts w:ascii="Sylfaen" w:eastAsia="Arial" w:hAnsi="Sylfaen" w:cs="Times New Roman"/>
          <w:spacing w:val="-2"/>
          <w:sz w:val="24"/>
          <w:szCs w:val="24"/>
        </w:rPr>
        <w:t>,</w:t>
      </w:r>
      <w:r w:rsidRPr="00855050">
        <w:rPr>
          <w:rFonts w:ascii="Sylfaen" w:eastAsia="Arial" w:hAnsi="Sylfaen" w:cs="Times New Roman"/>
          <w:spacing w:val="12"/>
          <w:position w:val="10"/>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30"/>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t</w:t>
      </w:r>
      <w:r w:rsidRPr="00855050">
        <w:rPr>
          <w:rFonts w:ascii="Sylfaen" w:eastAsia="Arial" w:hAnsi="Sylfaen" w:cs="Times New Roman"/>
          <w:spacing w:val="31"/>
          <w:sz w:val="24"/>
          <w:szCs w:val="24"/>
        </w:rPr>
        <w:t xml:space="preserve"> </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p</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y</w:t>
      </w:r>
      <w:r w:rsidRPr="00855050">
        <w:rPr>
          <w:rFonts w:ascii="Sylfaen" w:eastAsia="Arial" w:hAnsi="Sylfaen" w:cs="Times New Roman"/>
          <w:spacing w:val="25"/>
          <w:sz w:val="24"/>
          <w:szCs w:val="24"/>
        </w:rPr>
        <w:t xml:space="preserve"> </w:t>
      </w:r>
      <w:r w:rsidRPr="00855050">
        <w:rPr>
          <w:rFonts w:ascii="Sylfaen" w:eastAsia="Arial" w:hAnsi="Sylfaen" w:cs="Times New Roman"/>
          <w:spacing w:val="-1"/>
          <w:sz w:val="24"/>
          <w:szCs w:val="24"/>
        </w:rPr>
        <w:t>19</w:t>
      </w:r>
      <w:r w:rsidRPr="00855050">
        <w:rPr>
          <w:rFonts w:ascii="Sylfaen" w:eastAsia="Arial" w:hAnsi="Sylfaen" w:cs="Times New Roman"/>
          <w:sz w:val="24"/>
          <w:szCs w:val="24"/>
        </w:rPr>
        <w:t>4</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4"/>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be</w:t>
      </w:r>
      <w:r w:rsidRPr="00855050">
        <w:rPr>
          <w:rFonts w:ascii="Sylfaen" w:eastAsia="Arial" w:hAnsi="Sylfaen" w:cs="Times New Roman"/>
          <w:sz w:val="24"/>
          <w:szCs w:val="24"/>
        </w:rPr>
        <w:t>r</w:t>
      </w:r>
      <w:r w:rsidRPr="00855050">
        <w:rPr>
          <w:rFonts w:ascii="Sylfaen" w:eastAsia="Arial" w:hAnsi="Sylfaen" w:cs="Times New Roman"/>
          <w:spacing w:val="30"/>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w:t>
      </w:r>
      <w:r w:rsidRPr="00855050">
        <w:rPr>
          <w:rFonts w:ascii="Sylfaen" w:eastAsia="Arial" w:hAnsi="Sylfaen" w:cs="Times New Roman"/>
          <w:spacing w:val="12"/>
          <w:position w:val="10"/>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pacing w:val="-2"/>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m</w:t>
      </w:r>
      <w:r w:rsidRPr="00855050">
        <w:rPr>
          <w:rFonts w:ascii="Sylfaen" w:eastAsia="Arial" w:hAnsi="Sylfaen" w:cs="Times New Roman"/>
          <w:spacing w:val="28"/>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r</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w:t>
      </w:r>
      <w:r w:rsidRPr="00855050">
        <w:rPr>
          <w:rFonts w:ascii="Sylfaen" w:eastAsia="Arial" w:hAnsi="Sylfaen" w:cs="Times New Roman"/>
          <w:spacing w:val="28"/>
          <w:sz w:val="24"/>
          <w:szCs w:val="24"/>
        </w:rPr>
        <w:t xml:space="preserve"> </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 xml:space="preserve">g </w:t>
      </w:r>
      <w:r w:rsidRPr="00855050">
        <w:rPr>
          <w:rFonts w:ascii="Sylfaen" w:eastAsia="Arial" w:hAnsi="Sylfaen" w:cs="Times New Roman"/>
          <w:spacing w:val="-1"/>
          <w:sz w:val="24"/>
          <w:szCs w:val="24"/>
        </w:rPr>
        <w:t>en</w:t>
      </w:r>
      <w:r w:rsidRPr="00855050">
        <w:rPr>
          <w:rFonts w:ascii="Sylfaen" w:eastAsia="Arial" w:hAnsi="Sylfaen" w:cs="Times New Roman"/>
          <w:spacing w:val="2"/>
          <w:sz w:val="24"/>
          <w:szCs w:val="24"/>
        </w:rPr>
        <w:t>g</w:t>
      </w:r>
      <w:r w:rsidRPr="00855050">
        <w:rPr>
          <w:rFonts w:ascii="Sylfaen" w:eastAsia="Arial" w:hAnsi="Sylfaen" w:cs="Times New Roman"/>
          <w:spacing w:val="-3"/>
          <w:sz w:val="24"/>
          <w:szCs w:val="24"/>
        </w:rPr>
        <w:t>a</w:t>
      </w:r>
      <w:r w:rsidRPr="00855050">
        <w:rPr>
          <w:rFonts w:ascii="Sylfaen" w:eastAsia="Arial" w:hAnsi="Sylfaen" w:cs="Times New Roman"/>
          <w:spacing w:val="2"/>
          <w:sz w:val="24"/>
          <w:szCs w:val="24"/>
        </w:rPr>
        <w:t>g</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 xml:space="preserve">t </w:t>
      </w:r>
      <w:r w:rsidRPr="00855050">
        <w:rPr>
          <w:rFonts w:ascii="Sylfaen" w:eastAsia="Arial" w:hAnsi="Sylfaen" w:cs="Times New Roman"/>
          <w:spacing w:val="-4"/>
          <w:sz w:val="24"/>
          <w:szCs w:val="24"/>
        </w:rPr>
        <w:t>w</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 s</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a</w:t>
      </w:r>
      <w:r w:rsidRPr="00855050">
        <w:rPr>
          <w:rFonts w:ascii="Sylfaen" w:eastAsia="Arial" w:hAnsi="Sylfaen" w:cs="Times New Roman"/>
          <w:spacing w:val="2"/>
          <w:sz w:val="24"/>
          <w:szCs w:val="24"/>
        </w:rPr>
        <w:t>k</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h</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de</w:t>
      </w:r>
      <w:r w:rsidRPr="00855050">
        <w:rPr>
          <w:rFonts w:ascii="Sylfaen" w:eastAsia="Arial" w:hAnsi="Sylfaen" w:cs="Times New Roman"/>
          <w:sz w:val="24"/>
          <w:szCs w:val="24"/>
        </w:rPr>
        <w:t>rs</w:t>
      </w:r>
      <w:r w:rsidRPr="00855050">
        <w:rPr>
          <w:rFonts w:ascii="Sylfaen" w:eastAsia="Arial" w:hAnsi="Sylfaen" w:cs="Times New Roman"/>
          <w:spacing w:val="1"/>
          <w:sz w:val="24"/>
          <w:szCs w:val="24"/>
        </w:rPr>
        <w:t xml:space="preserve"> </w:t>
      </w:r>
      <w:r w:rsidRPr="00855050">
        <w:rPr>
          <w:rFonts w:ascii="Sylfaen" w:eastAsia="Arial" w:hAnsi="Sylfaen" w:cs="Times New Roman"/>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 xml:space="preserve">g </w:t>
      </w:r>
      <w:r w:rsidRPr="00855050">
        <w:rPr>
          <w:rFonts w:ascii="Sylfaen" w:eastAsia="Arial" w:hAnsi="Sylfaen" w:cs="Times New Roman"/>
          <w:spacing w:val="-4"/>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be</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 xml:space="preserve">s,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ndu</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t</w:t>
      </w:r>
      <w:r w:rsidRPr="00855050">
        <w:rPr>
          <w:rFonts w:ascii="Sylfaen" w:eastAsia="Arial" w:hAnsi="Sylfaen" w:cs="Times New Roman"/>
          <w:sz w:val="24"/>
          <w:szCs w:val="24"/>
        </w:rPr>
        <w:t>ry</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 c</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l s</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y</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bee</w:t>
      </w:r>
      <w:r w:rsidRPr="00855050">
        <w:rPr>
          <w:rFonts w:ascii="Sylfaen" w:eastAsia="Arial" w:hAnsi="Sylfaen" w:cs="Times New Roman"/>
          <w:sz w:val="24"/>
          <w:szCs w:val="24"/>
        </w:rPr>
        <w:t>n cr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P</w:t>
      </w:r>
      <w:r w:rsidRPr="00855050">
        <w:rPr>
          <w:rFonts w:ascii="Sylfaen" w:eastAsia="Arial" w:hAnsi="Sylfaen" w:cs="Times New Roman"/>
          <w:spacing w:val="44"/>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k</w:t>
      </w:r>
      <w:r w:rsidRPr="00855050">
        <w:rPr>
          <w:rFonts w:ascii="Sylfaen" w:eastAsia="Arial" w:hAnsi="Sylfaen" w:cs="Times New Roman"/>
          <w:sz w:val="24"/>
          <w:szCs w:val="24"/>
        </w:rPr>
        <w:t>.</w:t>
      </w:r>
      <w:r w:rsidRPr="00855050">
        <w:rPr>
          <w:rFonts w:ascii="Sylfaen" w:eastAsia="Arial" w:hAnsi="Sylfaen" w:cs="Times New Roman"/>
          <w:spacing w:val="45"/>
          <w:sz w:val="24"/>
          <w:szCs w:val="24"/>
        </w:rPr>
        <w:t xml:space="preserve"> </w:t>
      </w:r>
      <w:r w:rsidRPr="00855050">
        <w:rPr>
          <w:rFonts w:ascii="Sylfaen" w:eastAsia="Arial" w:hAnsi="Sylfaen" w:cs="Times New Roman"/>
          <w:spacing w:val="-1"/>
          <w:sz w:val="24"/>
          <w:szCs w:val="24"/>
        </w:rPr>
        <w:t>Su</w:t>
      </w:r>
      <w:r w:rsidRPr="00855050">
        <w:rPr>
          <w:rFonts w:ascii="Sylfaen" w:eastAsia="Arial" w:hAnsi="Sylfaen" w:cs="Times New Roman"/>
          <w:sz w:val="24"/>
          <w:szCs w:val="24"/>
        </w:rPr>
        <w:t>cc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f</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l</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en</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43"/>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 xml:space="preserve">P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r</w:t>
      </w:r>
      <w:r w:rsidRPr="00855050">
        <w:rPr>
          <w:rFonts w:ascii="Sylfaen" w:eastAsia="Arial" w:hAnsi="Sylfaen" w:cs="Times New Roman"/>
          <w:sz w:val="24"/>
          <w:szCs w:val="24"/>
        </w:rPr>
        <w:t>k</w:t>
      </w:r>
      <w:r w:rsidRPr="00855050">
        <w:rPr>
          <w:rFonts w:ascii="Sylfaen" w:eastAsia="Arial" w:hAnsi="Sylfaen" w:cs="Times New Roman"/>
          <w:spacing w:val="13"/>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3"/>
          <w:sz w:val="24"/>
          <w:szCs w:val="24"/>
        </w:rPr>
        <w:t>c</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9"/>
          <w:sz w:val="24"/>
          <w:szCs w:val="24"/>
        </w:rPr>
        <w:t xml:space="preserve"> </w:t>
      </w:r>
      <w:r w:rsidRPr="00855050">
        <w:rPr>
          <w:rFonts w:ascii="Sylfaen" w:eastAsia="Arial" w:hAnsi="Sylfaen" w:cs="Times New Roman"/>
          <w:spacing w:val="2"/>
          <w:sz w:val="24"/>
          <w:szCs w:val="24"/>
        </w:rPr>
        <w:t>g</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n</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8"/>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nua</w:t>
      </w:r>
      <w:r w:rsidRPr="00855050">
        <w:rPr>
          <w:rFonts w:ascii="Sylfaen" w:eastAsia="Arial" w:hAnsi="Sylfaen" w:cs="Times New Roman"/>
          <w:sz w:val="24"/>
          <w:szCs w:val="24"/>
        </w:rPr>
        <w:t>l</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e</w:t>
      </w:r>
      <w:r w:rsidRPr="00855050">
        <w:rPr>
          <w:rFonts w:ascii="Sylfaen" w:eastAsia="Arial" w:hAnsi="Sylfaen" w:cs="Times New Roman"/>
          <w:spacing w:val="-2"/>
          <w:sz w:val="24"/>
          <w:szCs w:val="24"/>
        </w:rPr>
        <w:t>r</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ce</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9"/>
          <w:sz w:val="24"/>
          <w:szCs w:val="24"/>
        </w:rPr>
        <w:t xml:space="preserve"> </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w</w:t>
      </w:r>
      <w:r w:rsidRPr="00855050">
        <w:rPr>
          <w:rFonts w:ascii="Sylfaen" w:eastAsia="Arial" w:hAnsi="Sylfaen" w:cs="Times New Roman"/>
          <w:spacing w:val="7"/>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0"/>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 xml:space="preserve">s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 xml:space="preserve">t </w:t>
      </w:r>
      <w:r w:rsidRPr="00855050">
        <w:rPr>
          <w:rFonts w:ascii="Sylfaen" w:eastAsia="Arial" w:hAnsi="Sylfaen" w:cs="Times New Roman"/>
          <w:spacing w:val="-1"/>
          <w:sz w:val="24"/>
          <w:szCs w:val="24"/>
        </w:rPr>
        <w:t>po</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en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l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pand</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p>
    <w:p w:rsidR="00855050" w:rsidRPr="00855050" w:rsidRDefault="00855050" w:rsidP="00855050">
      <w:pPr>
        <w:spacing w:after="0" w:line="280" w:lineRule="exact"/>
        <w:jc w:val="both"/>
        <w:rPr>
          <w:rFonts w:ascii="Sylfaen" w:hAnsi="Sylfaen" w:cs="Times New Roman"/>
          <w:sz w:val="24"/>
          <w:szCs w:val="24"/>
        </w:rPr>
      </w:pPr>
    </w:p>
    <w:p w:rsidR="00855050" w:rsidRPr="00855050" w:rsidRDefault="00855050" w:rsidP="00855050">
      <w:pPr>
        <w:widowControl w:val="0"/>
        <w:spacing w:after="0" w:line="240" w:lineRule="auto"/>
        <w:ind w:left="152" w:right="144"/>
        <w:jc w:val="both"/>
        <w:rPr>
          <w:rFonts w:ascii="Sylfaen" w:eastAsia="Arial" w:hAnsi="Sylfaen" w:cs="Times New Roman"/>
          <w:sz w:val="24"/>
          <w:szCs w:val="24"/>
        </w:rPr>
      </w:pP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4"/>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P</w:t>
      </w:r>
      <w:r w:rsidRPr="00855050">
        <w:rPr>
          <w:rFonts w:ascii="Sylfaen" w:eastAsia="Arial" w:hAnsi="Sylfaen" w:cs="Times New Roman"/>
          <w:spacing w:val="33"/>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rk</w:t>
      </w:r>
      <w:r w:rsidRPr="00855050">
        <w:rPr>
          <w:rFonts w:ascii="Sylfaen" w:eastAsia="Arial" w:hAnsi="Sylfaen" w:cs="Times New Roman"/>
          <w:spacing w:val="37"/>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4"/>
          <w:sz w:val="24"/>
          <w:szCs w:val="24"/>
        </w:rPr>
        <w:t>i</w:t>
      </w:r>
      <w:r w:rsidRPr="00855050">
        <w:rPr>
          <w:rFonts w:ascii="Sylfaen" w:eastAsia="Arial" w:hAnsi="Sylfaen" w:cs="Times New Roman"/>
          <w:sz w:val="24"/>
          <w:szCs w:val="24"/>
        </w:rPr>
        <w:t>ms</w:t>
      </w:r>
      <w:r w:rsidRPr="00855050">
        <w:rPr>
          <w:rFonts w:ascii="Sylfaen" w:eastAsia="Arial" w:hAnsi="Sylfaen" w:cs="Times New Roman"/>
          <w:spacing w:val="3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ba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ce</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35"/>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36"/>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ben</w:t>
      </w:r>
      <w:r w:rsidRPr="00855050">
        <w:rPr>
          <w:rFonts w:ascii="Sylfaen" w:eastAsia="Arial" w:hAnsi="Sylfaen" w:cs="Times New Roman"/>
          <w:spacing w:val="-3"/>
          <w:sz w:val="24"/>
          <w:szCs w:val="24"/>
        </w:rPr>
        <w:t>e</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t</w:t>
      </w:r>
      <w:r w:rsidRPr="00855050">
        <w:rPr>
          <w:rFonts w:ascii="Sylfaen" w:eastAsia="Arial" w:hAnsi="Sylfaen" w:cs="Times New Roman"/>
          <w:spacing w:val="33"/>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34"/>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w:t>
      </w:r>
      <w:r w:rsidRPr="00855050">
        <w:rPr>
          <w:rFonts w:ascii="Sylfaen" w:eastAsia="Arial" w:hAnsi="Sylfaen" w:cs="Times New Roman"/>
          <w:spacing w:val="35"/>
          <w:sz w:val="24"/>
          <w:szCs w:val="24"/>
        </w:rPr>
        <w:t xml:space="preserve"> </w:t>
      </w:r>
      <w:r w:rsidRPr="00855050">
        <w:rPr>
          <w:rFonts w:ascii="Sylfaen" w:eastAsia="Arial" w:hAnsi="Sylfaen" w:cs="Times New Roman"/>
          <w:spacing w:val="-3"/>
          <w:sz w:val="24"/>
          <w:szCs w:val="24"/>
        </w:rPr>
        <w:t>e</w:t>
      </w:r>
      <w:r w:rsidRPr="00855050">
        <w:rPr>
          <w:rFonts w:ascii="Sylfaen" w:eastAsia="Arial" w:hAnsi="Sylfaen" w:cs="Times New Roman"/>
          <w:spacing w:val="2"/>
          <w:sz w:val="24"/>
          <w:szCs w:val="24"/>
        </w:rPr>
        <w:t>q</w:t>
      </w:r>
      <w:r w:rsidRPr="00855050">
        <w:rPr>
          <w:rFonts w:ascii="Sylfaen" w:eastAsia="Arial" w:hAnsi="Sylfaen" w:cs="Times New Roman"/>
          <w:spacing w:val="-1"/>
          <w:sz w:val="24"/>
          <w:szCs w:val="24"/>
        </w:rPr>
        <w:t>ua</w:t>
      </w:r>
      <w:r w:rsidRPr="00855050">
        <w:rPr>
          <w:rFonts w:ascii="Sylfaen" w:eastAsia="Arial" w:hAnsi="Sylfaen" w:cs="Times New Roman"/>
          <w:sz w:val="24"/>
          <w:szCs w:val="24"/>
        </w:rPr>
        <w:t>l</w:t>
      </w:r>
      <w:r w:rsidRPr="00855050">
        <w:rPr>
          <w:rFonts w:ascii="Sylfaen" w:eastAsia="Arial" w:hAnsi="Sylfaen" w:cs="Times New Roman"/>
          <w:spacing w:val="31"/>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o</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ng</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Ad</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cc</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38"/>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no</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37"/>
          <w:sz w:val="24"/>
          <w:szCs w:val="24"/>
        </w:rPr>
        <w:t xml:space="preserve"> </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n</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y</w:t>
      </w:r>
      <w:r w:rsidRPr="00855050">
        <w:rPr>
          <w:rFonts w:ascii="Sylfaen" w:eastAsia="Arial" w:hAnsi="Sylfaen" w:cs="Times New Roman"/>
          <w:spacing w:val="38"/>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e</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re</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n</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t</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eno</w:t>
      </w:r>
      <w:r w:rsidRPr="00855050">
        <w:rPr>
          <w:rFonts w:ascii="Sylfaen" w:eastAsia="Arial" w:hAnsi="Sylfaen" w:cs="Times New Roman"/>
          <w:spacing w:val="-3"/>
          <w:sz w:val="24"/>
          <w:szCs w:val="24"/>
        </w:rPr>
        <w:t>u</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h</w:t>
      </w:r>
      <w:r w:rsidRPr="00855050">
        <w:rPr>
          <w:rFonts w:ascii="Sylfaen" w:eastAsia="Arial" w:hAnsi="Sylfaen" w:cs="Times New Roman"/>
          <w:spacing w:val="36"/>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3"/>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c</w:t>
      </w:r>
      <w:r w:rsidRPr="00855050">
        <w:rPr>
          <w:rFonts w:ascii="Sylfaen" w:eastAsia="Arial" w:hAnsi="Sylfaen" w:cs="Times New Roman"/>
          <w:sz w:val="24"/>
          <w:szCs w:val="24"/>
        </w:rPr>
        <w:t>t</w:t>
      </w:r>
      <w:r w:rsidRPr="00855050">
        <w:rPr>
          <w:rFonts w:ascii="Sylfaen" w:eastAsia="Arial" w:hAnsi="Sylfaen" w:cs="Times New Roman"/>
          <w:spacing w:val="41"/>
          <w:sz w:val="24"/>
          <w:szCs w:val="24"/>
        </w:rPr>
        <w:t xml:space="preserve"> </w:t>
      </w:r>
      <w:r w:rsidRPr="00855050">
        <w:rPr>
          <w:rFonts w:ascii="Sylfaen" w:eastAsia="Arial" w:hAnsi="Sylfaen" w:cs="Times New Roman"/>
          <w:sz w:val="24"/>
          <w:szCs w:val="24"/>
        </w:rPr>
        <w:t xml:space="preserve">a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d</w:t>
      </w:r>
      <w:r w:rsidRPr="00855050">
        <w:rPr>
          <w:rFonts w:ascii="Sylfaen" w:eastAsia="Arial" w:hAnsi="Sylfaen" w:cs="Times New Roman"/>
          <w:spacing w:val="22"/>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st</w:t>
      </w:r>
      <w:r w:rsidRPr="00855050">
        <w:rPr>
          <w:rFonts w:ascii="Sylfaen" w:eastAsia="Arial" w:hAnsi="Sylfaen" w:cs="Times New Roman"/>
          <w:spacing w:val="24"/>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4"/>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6"/>
          <w:sz w:val="24"/>
          <w:szCs w:val="24"/>
        </w:rPr>
        <w:t xml:space="preserve"> </w:t>
      </w:r>
      <w:r w:rsidRPr="00855050">
        <w:rPr>
          <w:rFonts w:ascii="Sylfaen" w:eastAsia="Arial" w:hAnsi="Sylfaen" w:cs="Times New Roman"/>
          <w:spacing w:val="7"/>
          <w:sz w:val="24"/>
          <w:szCs w:val="24"/>
        </w:rPr>
        <w:t>W</w:t>
      </w:r>
      <w:r w:rsidRPr="00855050">
        <w:rPr>
          <w:rFonts w:ascii="Sylfaen" w:eastAsia="Arial" w:hAnsi="Sylfaen" w:cs="Times New Roman"/>
          <w:spacing w:val="-3"/>
          <w:sz w:val="24"/>
          <w:szCs w:val="24"/>
        </w:rPr>
        <w:t>h</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s</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ss</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3"/>
          <w:sz w:val="24"/>
          <w:szCs w:val="24"/>
        </w:rPr>
        <w:t>h</w:t>
      </w:r>
      <w:r w:rsidRPr="00855050">
        <w:rPr>
          <w:rFonts w:ascii="Sylfaen" w:eastAsia="Arial" w:hAnsi="Sylfaen" w:cs="Times New Roman"/>
          <w:spacing w:val="-1"/>
          <w:sz w:val="24"/>
          <w:szCs w:val="24"/>
        </w:rPr>
        <w:t>ea</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h</w:t>
      </w:r>
      <w:r w:rsidRPr="00855050">
        <w:rPr>
          <w:rFonts w:ascii="Sylfaen" w:eastAsia="Arial" w:hAnsi="Sylfaen" w:cs="Times New Roman"/>
          <w:spacing w:val="23"/>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22"/>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22"/>
          <w:sz w:val="24"/>
          <w:szCs w:val="24"/>
        </w:rPr>
        <w:t xml:space="preserve"> </w:t>
      </w:r>
      <w:r w:rsidRPr="00855050">
        <w:rPr>
          <w:rFonts w:ascii="Sylfaen" w:eastAsia="Arial" w:hAnsi="Sylfaen" w:cs="Times New Roman"/>
          <w:spacing w:val="-3"/>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d</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s</w:t>
      </w:r>
      <w:r w:rsidRPr="00855050">
        <w:rPr>
          <w:rFonts w:ascii="Sylfaen" w:eastAsia="Arial" w:hAnsi="Sylfaen" w:cs="Times New Roman"/>
          <w:spacing w:val="20"/>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1"/>
          <w:sz w:val="24"/>
          <w:szCs w:val="24"/>
        </w:rPr>
        <w:t>un</w:t>
      </w:r>
      <w:r w:rsidRPr="00855050">
        <w:rPr>
          <w:rFonts w:ascii="Sylfaen" w:eastAsia="Arial" w:hAnsi="Sylfaen" w:cs="Times New Roman"/>
          <w:spacing w:val="-3"/>
          <w:sz w:val="24"/>
          <w:szCs w:val="24"/>
        </w:rPr>
        <w:t>e</w:t>
      </w:r>
      <w:r w:rsidRPr="00855050">
        <w:rPr>
          <w:rFonts w:ascii="Sylfaen" w:eastAsia="Arial" w:hAnsi="Sylfaen" w:cs="Times New Roman"/>
          <w:spacing w:val="2"/>
          <w:sz w:val="24"/>
          <w:szCs w:val="24"/>
        </w:rPr>
        <w:t>q</w:t>
      </w:r>
      <w:r w:rsidRPr="00855050">
        <w:rPr>
          <w:rFonts w:ascii="Sylfaen" w:eastAsia="Arial" w:hAnsi="Sylfaen" w:cs="Times New Roman"/>
          <w:spacing w:val="-1"/>
          <w:sz w:val="24"/>
          <w:szCs w:val="24"/>
        </w:rPr>
        <w:t>ua</w:t>
      </w:r>
      <w:r w:rsidRPr="00855050">
        <w:rPr>
          <w:rFonts w:ascii="Sylfaen" w:eastAsia="Arial" w:hAnsi="Sylfaen" w:cs="Times New Roman"/>
          <w:sz w:val="24"/>
          <w:szCs w:val="24"/>
        </w:rPr>
        <w:t xml:space="preserve">l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oun</w:t>
      </w:r>
      <w:r w:rsidRPr="00855050">
        <w:rPr>
          <w:rFonts w:ascii="Sylfaen" w:eastAsia="Arial" w:hAnsi="Sylfaen" w:cs="Times New Roman"/>
          <w:sz w:val="24"/>
          <w:szCs w:val="24"/>
        </w:rPr>
        <w:t>d</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d</w:t>
      </w:r>
      <w:r w:rsidRPr="00855050">
        <w:rPr>
          <w:rFonts w:ascii="Sylfaen" w:eastAsia="Arial" w:hAnsi="Sylfaen" w:cs="Times New Roman"/>
          <w:sz w:val="24"/>
          <w:szCs w:val="24"/>
        </w:rPr>
        <w:t>,</w:t>
      </w:r>
      <w:r w:rsidRPr="00855050">
        <w:rPr>
          <w:rFonts w:ascii="Sylfaen" w:eastAsia="Arial" w:hAnsi="Sylfaen" w:cs="Times New Roman"/>
          <w:spacing w:val="1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20"/>
          <w:sz w:val="24"/>
          <w:szCs w:val="24"/>
        </w:rPr>
        <w:t xml:space="preserve"> </w:t>
      </w:r>
      <w:r w:rsidRPr="00855050">
        <w:rPr>
          <w:rFonts w:ascii="Sylfaen" w:eastAsia="Arial" w:hAnsi="Sylfaen" w:cs="Times New Roman"/>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20"/>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nd</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scr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ina</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l</w:t>
      </w:r>
      <w:r w:rsidRPr="00855050">
        <w:rPr>
          <w:rFonts w:ascii="Sylfaen" w:eastAsia="Arial" w:hAnsi="Sylfaen" w:cs="Times New Roman"/>
          <w:spacing w:val="17"/>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oun</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2"/>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n</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z w:val="24"/>
          <w:szCs w:val="24"/>
        </w:rPr>
        <w:t>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q</w:t>
      </w:r>
      <w:r w:rsidRPr="00855050">
        <w:rPr>
          <w:rFonts w:ascii="Sylfaen" w:eastAsia="Arial" w:hAnsi="Sylfaen" w:cs="Times New Roman"/>
          <w:spacing w:val="-1"/>
          <w:sz w:val="24"/>
          <w:szCs w:val="24"/>
        </w:rPr>
        <w:t>ua</w:t>
      </w:r>
      <w:r w:rsidRPr="00855050">
        <w:rPr>
          <w:rFonts w:ascii="Sylfaen" w:eastAsia="Arial" w:hAnsi="Sylfaen" w:cs="Times New Roman"/>
          <w:spacing w:val="-2"/>
          <w:sz w:val="24"/>
          <w:szCs w:val="24"/>
        </w:rPr>
        <w:t>ll</w:t>
      </w:r>
      <w:r w:rsidRPr="00855050">
        <w:rPr>
          <w:rFonts w:ascii="Sylfaen" w:eastAsia="Arial" w:hAnsi="Sylfaen" w:cs="Times New Roman"/>
          <w:sz w:val="24"/>
          <w:szCs w:val="24"/>
        </w:rPr>
        <w:t>y</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t</w:t>
      </w:r>
      <w:r w:rsidRPr="00855050">
        <w:rPr>
          <w:rFonts w:ascii="Sylfaen" w:eastAsia="Arial" w:hAnsi="Sylfaen" w:cs="Times New Roman"/>
          <w:spacing w:val="19"/>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k</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Con</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q</w:t>
      </w:r>
      <w:r w:rsidRPr="00855050">
        <w:rPr>
          <w:rFonts w:ascii="Sylfaen" w:eastAsia="Arial" w:hAnsi="Sylfaen" w:cs="Times New Roman"/>
          <w:spacing w:val="-1"/>
          <w:sz w:val="24"/>
          <w:szCs w:val="24"/>
        </w:rPr>
        <w:t>ue</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l</w:t>
      </w:r>
      <w:r w:rsidRPr="00855050">
        <w:rPr>
          <w:rFonts w:ascii="Sylfaen" w:eastAsia="Arial" w:hAnsi="Sylfaen" w:cs="Times New Roman"/>
          <w:spacing w:val="-3"/>
          <w:sz w:val="24"/>
          <w:szCs w:val="24"/>
        </w:rPr>
        <w:t>y</w:t>
      </w:r>
      <w:r w:rsidRPr="00855050">
        <w:rPr>
          <w:rFonts w:ascii="Sylfaen" w:eastAsia="Arial" w:hAnsi="Sylfaen" w:cs="Times New Roman"/>
          <w:sz w:val="24"/>
          <w:szCs w:val="24"/>
        </w:rPr>
        <w:t>,</w:t>
      </w:r>
      <w:r w:rsidRPr="00855050">
        <w:rPr>
          <w:rFonts w:ascii="Sylfaen" w:eastAsia="Arial" w:hAnsi="Sylfaen" w:cs="Times New Roman"/>
          <w:spacing w:val="52"/>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t</w:t>
      </w:r>
      <w:r w:rsidRPr="00855050">
        <w:rPr>
          <w:rFonts w:ascii="Sylfaen" w:eastAsia="Arial" w:hAnsi="Sylfaen" w:cs="Times New Roman"/>
          <w:spacing w:val="52"/>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51"/>
          <w:sz w:val="24"/>
          <w:szCs w:val="24"/>
        </w:rPr>
        <w:t xml:space="preserve"> </w:t>
      </w:r>
      <w:r w:rsidRPr="00855050">
        <w:rPr>
          <w:rFonts w:ascii="Sylfaen" w:eastAsia="Arial" w:hAnsi="Sylfaen" w:cs="Times New Roman"/>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5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t</w:t>
      </w:r>
      <w:r w:rsidRPr="00855050">
        <w:rPr>
          <w:rFonts w:ascii="Sylfaen" w:eastAsia="Arial" w:hAnsi="Sylfaen" w:cs="Times New Roman"/>
          <w:spacing w:val="5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1"/>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52"/>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d</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s</w:t>
      </w:r>
      <w:r w:rsidRPr="00855050">
        <w:rPr>
          <w:rFonts w:ascii="Sylfaen" w:eastAsia="Arial" w:hAnsi="Sylfaen" w:cs="Times New Roman"/>
          <w:spacing w:val="51"/>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odu</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d</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u</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h</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51"/>
          <w:sz w:val="24"/>
          <w:szCs w:val="24"/>
        </w:rPr>
        <w:t xml:space="preserve"> </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ap</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d</w:t>
      </w:r>
      <w:r w:rsidRPr="00855050">
        <w:rPr>
          <w:rFonts w:ascii="Sylfaen" w:eastAsia="Arial" w:hAnsi="Sylfaen" w:cs="Times New Roman"/>
          <w:spacing w:val="51"/>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54"/>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 xml:space="preserve">f </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re </w:t>
      </w:r>
      <w:r w:rsidRPr="00855050">
        <w:rPr>
          <w:rFonts w:ascii="Sylfaen" w:eastAsia="Arial" w:hAnsi="Sylfaen" w:cs="Times New Roman"/>
          <w:spacing w:val="-1"/>
          <w:sz w:val="24"/>
          <w:szCs w:val="24"/>
        </w:rPr>
        <w:t>a</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il</w:t>
      </w:r>
      <w:r w:rsidRPr="00855050">
        <w:rPr>
          <w:rFonts w:ascii="Sylfaen" w:eastAsia="Arial" w:hAnsi="Sylfaen" w:cs="Times New Roman"/>
          <w:spacing w:val="-1"/>
          <w:sz w:val="24"/>
          <w:szCs w:val="24"/>
        </w:rPr>
        <w:t>ab</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 xml:space="preserve">o </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s</w:t>
      </w:r>
      <w:r w:rsidRPr="00855050">
        <w:rPr>
          <w:rFonts w:ascii="Sylfaen" w:eastAsia="Arial" w:hAnsi="Sylfaen" w:cs="Times New Roman"/>
          <w:sz w:val="24"/>
          <w:szCs w:val="24"/>
        </w:rPr>
        <w:t>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u</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ab</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pop</w:t>
      </w:r>
      <w:r w:rsidRPr="00855050">
        <w:rPr>
          <w:rFonts w:ascii="Sylfaen" w:eastAsia="Arial" w:hAnsi="Sylfaen" w:cs="Times New Roman"/>
          <w:spacing w:val="-3"/>
          <w:sz w:val="24"/>
          <w:szCs w:val="24"/>
        </w:rPr>
        <w:t>u</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n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4"/>
          <w:sz w:val="24"/>
          <w:szCs w:val="24"/>
        </w:rPr>
        <w:t>i</w:t>
      </w:r>
      <w:r w:rsidRPr="00855050">
        <w:rPr>
          <w:rFonts w:ascii="Sylfaen" w:eastAsia="Arial" w:hAnsi="Sylfaen" w:cs="Times New Roman"/>
          <w:spacing w:val="1"/>
          <w:sz w:val="24"/>
          <w:szCs w:val="24"/>
        </w:rPr>
        <w:t>m</w:t>
      </w:r>
      <w:r w:rsidRPr="00855050">
        <w:rPr>
          <w:rFonts w:ascii="Sylfaen" w:eastAsia="Arial" w:hAnsi="Sylfaen" w:cs="Times New Roman"/>
          <w:sz w:val="24"/>
          <w:szCs w:val="24"/>
        </w:rPr>
        <w:t xml:space="preserve">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p>
    <w:p w:rsidR="00855050" w:rsidRPr="00855050" w:rsidRDefault="00855050" w:rsidP="00855050">
      <w:pPr>
        <w:spacing w:after="0" w:line="280" w:lineRule="exact"/>
        <w:jc w:val="both"/>
        <w:rPr>
          <w:rFonts w:ascii="Sylfaen" w:hAnsi="Sylfaen" w:cs="Times New Roman"/>
          <w:sz w:val="24"/>
          <w:szCs w:val="24"/>
        </w:rPr>
      </w:pPr>
    </w:p>
    <w:p w:rsidR="00855050" w:rsidRPr="00855050" w:rsidRDefault="00855050" w:rsidP="00855050">
      <w:pPr>
        <w:widowControl w:val="0"/>
        <w:spacing w:before="82" w:after="0" w:line="239" w:lineRule="auto"/>
        <w:ind w:left="141" w:right="138"/>
        <w:jc w:val="both"/>
        <w:rPr>
          <w:rFonts w:ascii="Sylfaen" w:eastAsia="Arial" w:hAnsi="Sylfaen" w:cs="Times New Roman"/>
          <w:sz w:val="24"/>
          <w:szCs w:val="24"/>
        </w:rPr>
      </w:pPr>
      <w:r w:rsidRPr="00855050">
        <w:rPr>
          <w:rFonts w:ascii="Sylfaen" w:eastAsia="Arial" w:hAnsi="Sylfaen" w:cs="Times New Roman"/>
          <w:spacing w:val="-1"/>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re</w:t>
      </w:r>
      <w:r w:rsidRPr="00855050">
        <w:rPr>
          <w:rFonts w:ascii="Sylfaen" w:eastAsia="Arial" w:hAnsi="Sylfaen" w:cs="Times New Roman"/>
          <w:spacing w:val="17"/>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d</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o</w:t>
      </w:r>
      <w:r w:rsidRPr="00855050">
        <w:rPr>
          <w:rFonts w:ascii="Sylfaen" w:eastAsia="Arial" w:hAnsi="Sylfaen" w:cs="Times New Roman"/>
          <w:spacing w:val="-1"/>
          <w:sz w:val="24"/>
          <w:szCs w:val="24"/>
        </w:rPr>
        <w:t>u</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h</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G</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oba</w:t>
      </w:r>
      <w:r w:rsidRPr="00855050">
        <w:rPr>
          <w:rFonts w:ascii="Sylfaen" w:eastAsia="Arial" w:hAnsi="Sylfaen" w:cs="Times New Roman"/>
          <w:sz w:val="24"/>
          <w:szCs w:val="24"/>
        </w:rPr>
        <w:t>l</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Su</w:t>
      </w:r>
      <w:r w:rsidRPr="00855050">
        <w:rPr>
          <w:rFonts w:ascii="Sylfaen" w:eastAsia="Arial" w:hAnsi="Sylfaen" w:cs="Times New Roman"/>
          <w:spacing w:val="1"/>
          <w:sz w:val="24"/>
          <w:szCs w:val="24"/>
        </w:rPr>
        <w:t>r</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l</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ce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Re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o</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se</w:t>
      </w:r>
      <w:r w:rsidRPr="00855050">
        <w:rPr>
          <w:rFonts w:ascii="Sylfaen" w:eastAsia="Arial" w:hAnsi="Sylfaen" w:cs="Times New Roman"/>
          <w:spacing w:val="17"/>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3"/>
          <w:sz w:val="24"/>
          <w:szCs w:val="24"/>
        </w:rPr>
        <w:t>y</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m</w:t>
      </w:r>
      <w:r w:rsidRPr="00855050">
        <w:rPr>
          <w:rFonts w:ascii="Sylfaen" w:eastAsia="Arial" w:hAnsi="Sylfaen" w:cs="Times New Roman"/>
          <w:spacing w:val="19"/>
          <w:sz w:val="24"/>
          <w:szCs w:val="24"/>
        </w:rPr>
        <w:t xml:space="preserve"> </w:t>
      </w:r>
      <w:r w:rsidRPr="00855050">
        <w:rPr>
          <w:rFonts w:ascii="Sylfaen" w:eastAsia="Arial" w:hAnsi="Sylfaen" w:cs="Times New Roman"/>
          <w:spacing w:val="-2"/>
          <w:sz w:val="24"/>
          <w:szCs w:val="24"/>
        </w:rPr>
        <w:t>(</w:t>
      </w:r>
      <w:r w:rsidRPr="00855050">
        <w:rPr>
          <w:rFonts w:ascii="Sylfaen" w:eastAsia="Arial" w:hAnsi="Sylfaen" w:cs="Times New Roman"/>
          <w:spacing w:val="1"/>
          <w:sz w:val="24"/>
          <w:szCs w:val="24"/>
        </w:rPr>
        <w:t>GI</w:t>
      </w:r>
      <w:r w:rsidRPr="00855050">
        <w:rPr>
          <w:rFonts w:ascii="Sylfaen" w:eastAsia="Arial" w:hAnsi="Sylfaen" w:cs="Times New Roman"/>
          <w:spacing w:val="-1"/>
          <w:sz w:val="24"/>
          <w:szCs w:val="24"/>
        </w:rPr>
        <w:t>SR</w:t>
      </w:r>
      <w:r w:rsidRPr="00855050">
        <w:rPr>
          <w:rFonts w:ascii="Sylfaen" w:eastAsia="Arial" w:hAnsi="Sylfaen" w:cs="Times New Roman"/>
          <w:spacing w:val="-4"/>
          <w:sz w:val="24"/>
          <w:szCs w:val="24"/>
        </w:rPr>
        <w:t>S</w:t>
      </w:r>
      <w:r w:rsidRPr="00855050">
        <w:rPr>
          <w:rFonts w:ascii="Sylfaen" w:eastAsia="Arial" w:hAnsi="Sylfaen" w:cs="Times New Roman"/>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18"/>
          <w:sz w:val="24"/>
          <w:szCs w:val="24"/>
        </w:rPr>
        <w:t xml:space="preserve"> </w:t>
      </w:r>
      <w:r w:rsidRPr="00855050">
        <w:rPr>
          <w:rFonts w:ascii="Sylfaen" w:eastAsia="Arial" w:hAnsi="Sylfaen" w:cs="Times New Roman"/>
          <w:spacing w:val="-1"/>
          <w:sz w:val="24"/>
          <w:szCs w:val="24"/>
        </w:rPr>
        <w:t>15</w:t>
      </w:r>
      <w:r w:rsidRPr="00855050">
        <w:rPr>
          <w:rFonts w:ascii="Sylfaen" w:eastAsia="Arial" w:hAnsi="Sylfaen" w:cs="Times New Roman"/>
          <w:sz w:val="24"/>
          <w:szCs w:val="24"/>
        </w:rPr>
        <w:t>2</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s</w:t>
      </w:r>
      <w:r w:rsidRPr="00855050">
        <w:rPr>
          <w:rFonts w:ascii="Sylfaen" w:eastAsia="Arial" w:hAnsi="Sylfaen" w:cs="Times New Roman"/>
          <w:sz w:val="24"/>
          <w:szCs w:val="24"/>
        </w:rPr>
        <w:t>,</w:t>
      </w:r>
      <w:r w:rsidRPr="00855050">
        <w:rPr>
          <w:rFonts w:ascii="Sylfaen" w:eastAsia="Arial" w:hAnsi="Sylfaen" w:cs="Times New Roman"/>
          <w:spacing w:val="15"/>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16"/>
          <w:sz w:val="24"/>
          <w:szCs w:val="24"/>
        </w:rPr>
        <w:t xml:space="preserve"> </w:t>
      </w:r>
      <w:r w:rsidRPr="00855050">
        <w:rPr>
          <w:rFonts w:ascii="Sylfaen" w:eastAsia="Arial" w:hAnsi="Sylfaen" w:cs="Times New Roman"/>
          <w:spacing w:val="-1"/>
          <w:sz w:val="24"/>
          <w:szCs w:val="24"/>
        </w:rPr>
        <w:t>14</w:t>
      </w:r>
      <w:r w:rsidRPr="00855050">
        <w:rPr>
          <w:rFonts w:ascii="Sylfaen" w:eastAsia="Arial" w:hAnsi="Sylfaen" w:cs="Times New Roman"/>
          <w:sz w:val="24"/>
          <w:szCs w:val="24"/>
        </w:rPr>
        <w:t>3</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Na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ona</w:t>
      </w:r>
      <w:r w:rsidRPr="00855050">
        <w:rPr>
          <w:rFonts w:ascii="Sylfaen" w:eastAsia="Arial" w:hAnsi="Sylfaen" w:cs="Times New Roman"/>
          <w:sz w:val="24"/>
          <w:szCs w:val="24"/>
        </w:rPr>
        <w:t>l</w:t>
      </w:r>
      <w:r w:rsidRPr="00855050">
        <w:rPr>
          <w:rFonts w:ascii="Sylfaen" w:eastAsia="Arial" w:hAnsi="Sylfaen" w:cs="Times New Roman"/>
          <w:spacing w:val="13"/>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w:t>
      </w:r>
      <w:r w:rsidRPr="00855050">
        <w:rPr>
          <w:rFonts w:ascii="Sylfaen" w:eastAsia="Arial" w:hAnsi="Sylfaen" w:cs="Times New Roman"/>
          <w:sz w:val="24"/>
          <w:szCs w:val="24"/>
        </w:rPr>
        <w:t>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16"/>
          <w:sz w:val="24"/>
          <w:szCs w:val="24"/>
        </w:rPr>
        <w:t xml:space="preserve"> </w:t>
      </w:r>
      <w:proofErr w:type="spellStart"/>
      <w:r w:rsidRPr="00855050">
        <w:rPr>
          <w:rFonts w:ascii="Sylfaen" w:eastAsia="Arial" w:hAnsi="Sylfaen" w:cs="Times New Roman"/>
          <w:spacing w:val="-1"/>
          <w:sz w:val="24"/>
          <w:szCs w:val="24"/>
        </w:rPr>
        <w:t>Cen</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proofErr w:type="spellEnd"/>
      <w:r w:rsidRPr="00855050">
        <w:rPr>
          <w:rFonts w:ascii="Sylfaen" w:eastAsia="Arial" w:hAnsi="Sylfaen" w:cs="Times New Roman"/>
          <w:spacing w:val="14"/>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1"/>
          <w:sz w:val="24"/>
          <w:szCs w:val="24"/>
        </w:rPr>
        <w:t>N</w:t>
      </w:r>
      <w:r w:rsidRPr="00855050">
        <w:rPr>
          <w:rFonts w:ascii="Sylfaen" w:eastAsia="Arial" w:hAnsi="Sylfaen" w:cs="Times New Roman"/>
          <w:spacing w:val="1"/>
          <w:sz w:val="24"/>
          <w:szCs w:val="24"/>
        </w:rPr>
        <w:t>I</w:t>
      </w:r>
      <w:r w:rsidRPr="00855050">
        <w:rPr>
          <w:rFonts w:ascii="Sylfaen" w:eastAsia="Arial" w:hAnsi="Sylfaen" w:cs="Times New Roman"/>
          <w:spacing w:val="-1"/>
          <w:sz w:val="24"/>
          <w:szCs w:val="24"/>
        </w:rPr>
        <w:t>C</w:t>
      </w:r>
      <w:r w:rsidRPr="00855050">
        <w:rPr>
          <w:rFonts w:ascii="Sylfaen" w:eastAsia="Arial" w:hAnsi="Sylfaen" w:cs="Times New Roman"/>
          <w:spacing w:val="-3"/>
          <w:sz w:val="24"/>
          <w:szCs w:val="24"/>
        </w:rPr>
        <w:t>s</w:t>
      </w:r>
      <w:r w:rsidRPr="00855050">
        <w:rPr>
          <w:rFonts w:ascii="Sylfaen" w:eastAsia="Arial" w:hAnsi="Sylfaen" w:cs="Times New Roman"/>
          <w:sz w:val="24"/>
          <w:szCs w:val="24"/>
        </w:rPr>
        <w:t>)</w:t>
      </w:r>
      <w:r w:rsidRPr="00855050">
        <w:rPr>
          <w:rFonts w:ascii="Sylfaen" w:eastAsia="Arial" w:hAnsi="Sylfaen" w:cs="Times New Roman"/>
          <w:spacing w:val="13"/>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d</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cr</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ss</w:t>
      </w:r>
      <w:r w:rsidRPr="00855050">
        <w:rPr>
          <w:rFonts w:ascii="Sylfaen" w:eastAsia="Arial" w:hAnsi="Sylfaen" w:cs="Times New Roman"/>
          <w:spacing w:val="14"/>
          <w:sz w:val="24"/>
          <w:szCs w:val="24"/>
        </w:rPr>
        <w:t xml:space="preserve"> </w:t>
      </w:r>
      <w:r w:rsidRPr="00855050">
        <w:rPr>
          <w:rFonts w:ascii="Sylfaen" w:eastAsia="Arial" w:hAnsi="Sylfaen" w:cs="Times New Roman"/>
          <w:spacing w:val="-1"/>
          <w:sz w:val="24"/>
          <w:szCs w:val="24"/>
        </w:rPr>
        <w:t>11</w:t>
      </w:r>
      <w:r w:rsidRPr="00855050">
        <w:rPr>
          <w:rFonts w:ascii="Sylfaen" w:eastAsia="Arial" w:hAnsi="Sylfaen" w:cs="Times New Roman"/>
          <w:sz w:val="24"/>
          <w:szCs w:val="24"/>
        </w:rPr>
        <w:t xml:space="preserve">3 </w:t>
      </w:r>
      <w:r w:rsidRPr="00855050">
        <w:rPr>
          <w:rFonts w:ascii="Sylfaen" w:eastAsia="Arial" w:hAnsi="Sylfaen" w:cs="Times New Roman"/>
          <w:spacing w:val="-4"/>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be</w:t>
      </w:r>
      <w:r w:rsidRPr="00855050">
        <w:rPr>
          <w:rFonts w:ascii="Sylfaen" w:eastAsia="Arial" w:hAnsi="Sylfaen" w:cs="Times New Roman"/>
          <w:sz w:val="24"/>
          <w:szCs w:val="24"/>
        </w:rPr>
        <w:t>r</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50"/>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x</w:t>
      </w:r>
      <w:r w:rsidRPr="00855050">
        <w:rPr>
          <w:rFonts w:ascii="Sylfaen" w:eastAsia="Arial" w:hAnsi="Sylfaen" w:cs="Times New Roman"/>
          <w:spacing w:val="42"/>
          <w:sz w:val="24"/>
          <w:szCs w:val="24"/>
        </w:rPr>
        <w:t xml:space="preserve"> </w:t>
      </w:r>
      <w:r w:rsidRPr="00855050">
        <w:rPr>
          <w:rFonts w:ascii="Sylfaen" w:eastAsia="Arial" w:hAnsi="Sylfaen" w:cs="Times New Roman"/>
          <w:spacing w:val="2"/>
          <w:sz w:val="24"/>
          <w:szCs w:val="24"/>
        </w:rPr>
        <w:t>W</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Co</w:t>
      </w:r>
      <w:r w:rsidRPr="00855050">
        <w:rPr>
          <w:rFonts w:ascii="Sylfaen" w:eastAsia="Arial" w:hAnsi="Sylfaen" w:cs="Times New Roman"/>
          <w:spacing w:val="-2"/>
          <w:sz w:val="24"/>
          <w:szCs w:val="24"/>
        </w:rPr>
        <w:t>ll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51"/>
          <w:sz w:val="24"/>
          <w:szCs w:val="24"/>
        </w:rPr>
        <w:t xml:space="preserve"> </w:t>
      </w:r>
      <w:proofErr w:type="spellStart"/>
      <w:r w:rsidRPr="00855050">
        <w:rPr>
          <w:rFonts w:ascii="Sylfaen" w:eastAsia="Arial" w:hAnsi="Sylfaen" w:cs="Times New Roman"/>
          <w:spacing w:val="-1"/>
          <w:sz w:val="24"/>
          <w:szCs w:val="24"/>
        </w:rPr>
        <w:t>Ce</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proofErr w:type="spellEnd"/>
      <w:r w:rsidRPr="00855050">
        <w:rPr>
          <w:rFonts w:ascii="Sylfaen" w:eastAsia="Arial" w:hAnsi="Sylfaen" w:cs="Times New Roman"/>
          <w:spacing w:val="46"/>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51"/>
          <w:sz w:val="24"/>
          <w:szCs w:val="24"/>
        </w:rPr>
        <w:t xml:space="preserve"> </w:t>
      </w:r>
      <w:r w:rsidRPr="00855050">
        <w:rPr>
          <w:rFonts w:ascii="Sylfaen" w:eastAsia="Arial" w:hAnsi="Sylfaen" w:cs="Times New Roman"/>
          <w:spacing w:val="-1"/>
          <w:sz w:val="24"/>
          <w:szCs w:val="24"/>
        </w:rPr>
        <w:t>R</w:t>
      </w:r>
      <w:r w:rsidRPr="00855050">
        <w:rPr>
          <w:rFonts w:ascii="Sylfaen" w:eastAsia="Arial" w:hAnsi="Sylfaen" w:cs="Times New Roman"/>
          <w:spacing w:val="-3"/>
          <w:sz w:val="24"/>
          <w:szCs w:val="24"/>
        </w:rPr>
        <w:t>e</w:t>
      </w:r>
      <w:r w:rsidRPr="00855050">
        <w:rPr>
          <w:rFonts w:ascii="Sylfaen" w:eastAsia="Arial" w:hAnsi="Sylfaen" w:cs="Times New Roman"/>
          <w:spacing w:val="3"/>
          <w:sz w:val="24"/>
          <w:szCs w:val="24"/>
        </w:rPr>
        <w:t>f</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ce</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1"/>
          <w:sz w:val="24"/>
          <w:szCs w:val="24"/>
        </w:rPr>
        <w:t>Re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ea</w:t>
      </w:r>
      <w:r w:rsidRPr="00855050">
        <w:rPr>
          <w:rFonts w:ascii="Sylfaen" w:eastAsia="Arial" w:hAnsi="Sylfaen" w:cs="Times New Roman"/>
          <w:sz w:val="24"/>
          <w:szCs w:val="24"/>
        </w:rPr>
        <w:t>rch</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 xml:space="preserve">a </w:t>
      </w:r>
      <w:r w:rsidRPr="00855050">
        <w:rPr>
          <w:rFonts w:ascii="Sylfaen" w:eastAsia="Arial" w:hAnsi="Sylfaen" w:cs="Times New Roman"/>
          <w:spacing w:val="-4"/>
          <w:sz w:val="24"/>
          <w:szCs w:val="24"/>
        </w:rPr>
        <w:t>(</w:t>
      </w:r>
      <w:r w:rsidRPr="00855050">
        <w:rPr>
          <w:rFonts w:ascii="Sylfaen" w:eastAsia="Arial" w:hAnsi="Sylfaen" w:cs="Times New Roman"/>
          <w:spacing w:val="7"/>
          <w:sz w:val="24"/>
          <w:szCs w:val="24"/>
        </w:rPr>
        <w:t>W</w:t>
      </w:r>
      <w:r w:rsidRPr="00855050">
        <w:rPr>
          <w:rFonts w:ascii="Sylfaen" w:eastAsia="Arial" w:hAnsi="Sylfaen" w:cs="Times New Roman"/>
          <w:spacing w:val="-4"/>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1"/>
          <w:sz w:val="24"/>
          <w:szCs w:val="24"/>
        </w:rPr>
        <w:t>CC</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w:t>
      </w:r>
      <w:r w:rsidRPr="00855050">
        <w:rPr>
          <w:rFonts w:ascii="Sylfaen" w:eastAsia="Arial" w:hAnsi="Sylfaen" w:cs="Times New Roman"/>
          <w:sz w:val="24"/>
          <w:szCs w:val="24"/>
        </w:rPr>
        <w:t>,</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u</w:t>
      </w:r>
      <w:r w:rsidRPr="00855050">
        <w:rPr>
          <w:rFonts w:ascii="Sylfaen" w:eastAsia="Arial" w:hAnsi="Sylfaen" w:cs="Times New Roman"/>
          <w:sz w:val="24"/>
          <w:szCs w:val="24"/>
        </w:rPr>
        <w:t>r</w:t>
      </w:r>
      <w:r w:rsidRPr="00855050">
        <w:rPr>
          <w:rFonts w:ascii="Sylfaen" w:eastAsia="Arial" w:hAnsi="Sylfaen" w:cs="Times New Roman"/>
          <w:spacing w:val="42"/>
          <w:sz w:val="24"/>
          <w:szCs w:val="24"/>
        </w:rPr>
        <w:t xml:space="preserve"> </w:t>
      </w:r>
      <w:r w:rsidRPr="00855050">
        <w:rPr>
          <w:rFonts w:ascii="Sylfaen" w:eastAsia="Arial" w:hAnsi="Sylfaen" w:cs="Times New Roman"/>
          <w:spacing w:val="7"/>
          <w:sz w:val="24"/>
          <w:szCs w:val="24"/>
        </w:rPr>
        <w:t>W</w:t>
      </w:r>
      <w:r w:rsidRPr="00855050">
        <w:rPr>
          <w:rFonts w:ascii="Sylfaen" w:eastAsia="Arial" w:hAnsi="Sylfaen" w:cs="Times New Roman"/>
          <w:spacing w:val="-4"/>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47"/>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ss</w:t>
      </w:r>
      <w:r w:rsidRPr="00855050">
        <w:rPr>
          <w:rFonts w:ascii="Sylfaen" w:eastAsia="Arial" w:hAnsi="Sylfaen" w:cs="Times New Roman"/>
          <w:spacing w:val="-1"/>
          <w:sz w:val="24"/>
          <w:szCs w:val="24"/>
        </w:rPr>
        <w:t>en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Re</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u</w:t>
      </w:r>
      <w:r w:rsidRPr="00855050">
        <w:rPr>
          <w:rFonts w:ascii="Sylfaen" w:eastAsia="Arial" w:hAnsi="Sylfaen" w:cs="Times New Roman"/>
          <w:spacing w:val="-2"/>
          <w:sz w:val="24"/>
          <w:szCs w:val="24"/>
        </w:rPr>
        <w:t>l</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ry</w:t>
      </w:r>
      <w:r w:rsidRPr="00855050">
        <w:rPr>
          <w:rFonts w:ascii="Sylfaen" w:eastAsia="Arial" w:hAnsi="Sylfaen" w:cs="Times New Roman"/>
          <w:spacing w:val="46"/>
          <w:sz w:val="24"/>
          <w:szCs w:val="24"/>
        </w:rPr>
        <w:t xml:space="preserve"> </w:t>
      </w:r>
      <w:r w:rsidRPr="00855050">
        <w:rPr>
          <w:rFonts w:ascii="Sylfaen" w:eastAsia="Arial" w:hAnsi="Sylfaen" w:cs="Times New Roman"/>
          <w:spacing w:val="-3"/>
          <w:sz w:val="24"/>
          <w:szCs w:val="24"/>
        </w:rPr>
        <w:t>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ie</w:t>
      </w:r>
      <w:r w:rsidRPr="00855050">
        <w:rPr>
          <w:rFonts w:ascii="Sylfaen" w:eastAsia="Arial" w:hAnsi="Sylfaen" w:cs="Times New Roman"/>
          <w:sz w:val="24"/>
          <w:szCs w:val="24"/>
        </w:rPr>
        <w:t>s</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7"/>
          <w:sz w:val="24"/>
          <w:szCs w:val="24"/>
        </w:rPr>
        <w:t>(</w:t>
      </w:r>
      <w:r w:rsidRPr="00855050">
        <w:rPr>
          <w:rFonts w:ascii="Sylfaen" w:eastAsia="Arial" w:hAnsi="Sylfaen" w:cs="Times New Roman"/>
          <w:spacing w:val="7"/>
          <w:sz w:val="24"/>
          <w:szCs w:val="24"/>
        </w:rPr>
        <w:t>W</w:t>
      </w:r>
      <w:r w:rsidRPr="00855050">
        <w:rPr>
          <w:rFonts w:ascii="Sylfaen" w:eastAsia="Arial" w:hAnsi="Sylfaen" w:cs="Times New Roman"/>
          <w:spacing w:val="-4"/>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ER</w:t>
      </w:r>
      <w:r w:rsidRPr="00855050">
        <w:rPr>
          <w:rFonts w:ascii="Sylfaen" w:eastAsia="Arial" w:hAnsi="Sylfaen" w:cs="Times New Roman"/>
          <w:spacing w:val="-3"/>
          <w:sz w:val="24"/>
          <w:szCs w:val="24"/>
        </w:rPr>
        <w:t>L</w:t>
      </w:r>
      <w:r w:rsidRPr="00855050">
        <w:rPr>
          <w:rFonts w:ascii="Sylfaen" w:eastAsia="Arial" w:hAnsi="Sylfaen" w:cs="Times New Roman"/>
          <w:sz w:val="24"/>
          <w:szCs w:val="24"/>
        </w:rPr>
        <w:t>s),</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d</w:t>
      </w:r>
      <w:r w:rsidRPr="00855050">
        <w:rPr>
          <w:rFonts w:ascii="Sylfaen" w:eastAsia="Arial" w:hAnsi="Sylfaen" w:cs="Times New Roman"/>
          <w:spacing w:val="48"/>
          <w:sz w:val="24"/>
          <w:szCs w:val="24"/>
        </w:rPr>
        <w:t xml:space="preserve"> </w:t>
      </w:r>
      <w:r w:rsidRPr="00855050">
        <w:rPr>
          <w:rFonts w:ascii="Sylfaen" w:eastAsia="Arial" w:hAnsi="Sylfaen" w:cs="Times New Roman"/>
          <w:spacing w:val="-1"/>
          <w:sz w:val="24"/>
          <w:szCs w:val="24"/>
        </w:rPr>
        <w:t>1</w:t>
      </w:r>
      <w:r w:rsidRPr="00855050">
        <w:rPr>
          <w:rFonts w:ascii="Sylfaen" w:eastAsia="Arial" w:hAnsi="Sylfaen" w:cs="Times New Roman"/>
          <w:sz w:val="24"/>
          <w:szCs w:val="24"/>
        </w:rPr>
        <w:t>3</w:t>
      </w:r>
      <w:r w:rsidRPr="00855050">
        <w:rPr>
          <w:rFonts w:ascii="Sylfaen" w:eastAsia="Arial" w:hAnsi="Sylfaen" w:cs="Times New Roman"/>
          <w:spacing w:val="41"/>
          <w:sz w:val="24"/>
          <w:szCs w:val="24"/>
        </w:rPr>
        <w:t xml:space="preserve"> </w:t>
      </w:r>
      <w:r w:rsidRPr="00855050">
        <w:rPr>
          <w:rFonts w:ascii="Sylfaen" w:eastAsia="Arial" w:hAnsi="Sylfaen" w:cs="Times New Roman"/>
          <w:spacing w:val="7"/>
          <w:sz w:val="24"/>
          <w:szCs w:val="24"/>
        </w:rPr>
        <w:t>W</w:t>
      </w:r>
      <w:r w:rsidRPr="00855050">
        <w:rPr>
          <w:rFonts w:ascii="Sylfaen" w:eastAsia="Arial" w:hAnsi="Sylfaen" w:cs="Times New Roman"/>
          <w:spacing w:val="-4"/>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50"/>
          <w:sz w:val="24"/>
          <w:szCs w:val="24"/>
        </w:rPr>
        <w:t xml:space="preserve"> </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5</w:t>
      </w:r>
      <w:r w:rsidRPr="00855050">
        <w:rPr>
          <w:rFonts w:ascii="Sylfaen" w:eastAsia="Arial" w:hAnsi="Sylfaen" w:cs="Times New Roman"/>
          <w:spacing w:val="-1"/>
          <w:sz w:val="24"/>
          <w:szCs w:val="24"/>
        </w:rPr>
        <w:t xml:space="preserve"> Re</w:t>
      </w:r>
      <w:r w:rsidRPr="00855050">
        <w:rPr>
          <w:rFonts w:ascii="Sylfaen" w:eastAsia="Arial" w:hAnsi="Sylfaen" w:cs="Times New Roman"/>
          <w:spacing w:val="3"/>
          <w:sz w:val="24"/>
          <w:szCs w:val="24"/>
        </w:rPr>
        <w:t>f</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ce</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1"/>
          <w:sz w:val="24"/>
          <w:szCs w:val="24"/>
        </w:rPr>
        <w:t>Lab</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4"/>
          <w:sz w:val="24"/>
          <w:szCs w:val="24"/>
        </w:rPr>
        <w:t>(</w:t>
      </w:r>
      <w:r w:rsidRPr="00855050">
        <w:rPr>
          <w:rFonts w:ascii="Sylfaen" w:eastAsia="Arial" w:hAnsi="Sylfaen" w:cs="Times New Roman"/>
          <w:spacing w:val="7"/>
          <w:sz w:val="24"/>
          <w:szCs w:val="24"/>
        </w:rPr>
        <w:t>W</w:t>
      </w:r>
      <w:r w:rsidRPr="00855050">
        <w:rPr>
          <w:rFonts w:ascii="Sylfaen" w:eastAsia="Arial" w:hAnsi="Sylfaen" w:cs="Times New Roman"/>
          <w:spacing w:val="-4"/>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30"/>
          <w:sz w:val="24"/>
          <w:szCs w:val="24"/>
        </w:rPr>
        <w:t xml:space="preserve"> </w:t>
      </w:r>
      <w:r w:rsidRPr="00855050">
        <w:rPr>
          <w:rFonts w:ascii="Sylfaen" w:eastAsia="Arial" w:hAnsi="Sylfaen" w:cs="Times New Roman"/>
          <w:spacing w:val="-1"/>
          <w:sz w:val="24"/>
          <w:szCs w:val="24"/>
        </w:rPr>
        <w:t>H5RL</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w:t>
      </w:r>
      <w:r w:rsidRPr="00855050">
        <w:rPr>
          <w:rFonts w:ascii="Sylfaen" w:eastAsia="Arial" w:hAnsi="Sylfaen" w:cs="Times New Roman"/>
          <w:spacing w:val="-1"/>
          <w:sz w:val="24"/>
          <w:szCs w:val="24"/>
        </w:rPr>
        <w:t>.</w:t>
      </w:r>
      <w:r w:rsidRPr="00855050">
        <w:rPr>
          <w:rFonts w:ascii="Sylfaen" w:eastAsia="Arial" w:hAnsi="Sylfaen" w:cs="Times New Roman"/>
          <w:spacing w:val="36"/>
          <w:position w:val="10"/>
          <w:sz w:val="24"/>
          <w:szCs w:val="24"/>
        </w:rPr>
        <w:t xml:space="preserve"> </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28"/>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anda</w:t>
      </w:r>
      <w:r w:rsidRPr="00855050">
        <w:rPr>
          <w:rFonts w:ascii="Sylfaen" w:eastAsia="Arial" w:hAnsi="Sylfaen" w:cs="Times New Roman"/>
          <w:sz w:val="24"/>
          <w:szCs w:val="24"/>
        </w:rPr>
        <w:t>rd</w:t>
      </w:r>
      <w:r w:rsidRPr="00855050">
        <w:rPr>
          <w:rFonts w:ascii="Sylfaen" w:eastAsia="Arial" w:hAnsi="Sylfaen" w:cs="Times New Roman"/>
          <w:spacing w:val="30"/>
          <w:sz w:val="24"/>
          <w:szCs w:val="24"/>
        </w:rPr>
        <w:t xml:space="preserve"> </w:t>
      </w:r>
      <w:r w:rsidRPr="00855050">
        <w:rPr>
          <w:rFonts w:ascii="Sylfaen" w:eastAsia="Arial" w:hAnsi="Sylfaen" w:cs="Times New Roman"/>
          <w:spacing w:val="-4"/>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2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3"/>
          <w:sz w:val="24"/>
          <w:szCs w:val="24"/>
        </w:rPr>
        <w:t>ns</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32"/>
          <w:sz w:val="24"/>
          <w:szCs w:val="24"/>
        </w:rPr>
        <w:t xml:space="preserve"> </w:t>
      </w:r>
      <w:r w:rsidRPr="00855050">
        <w:rPr>
          <w:rFonts w:ascii="Sylfaen" w:eastAsia="Arial" w:hAnsi="Sylfaen" w:cs="Times New Roman"/>
          <w:spacing w:val="-4"/>
          <w:sz w:val="24"/>
          <w:szCs w:val="24"/>
        </w:rPr>
        <w:t>A</w:t>
      </w:r>
      <w:r w:rsidRPr="00855050">
        <w:rPr>
          <w:rFonts w:ascii="Sylfaen" w:eastAsia="Arial" w:hAnsi="Sylfaen" w:cs="Times New Roman"/>
          <w:spacing w:val="-1"/>
          <w:sz w:val="24"/>
          <w:szCs w:val="24"/>
        </w:rPr>
        <w:t>g</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ee</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t</w:t>
      </w:r>
      <w:r w:rsidRPr="00855050">
        <w:rPr>
          <w:rFonts w:ascii="Sylfaen" w:eastAsia="Arial" w:hAnsi="Sylfaen" w:cs="Times New Roman"/>
          <w:spacing w:val="32"/>
          <w:sz w:val="24"/>
          <w:szCs w:val="24"/>
        </w:rPr>
        <w:t xml:space="preserve"> </w:t>
      </w:r>
      <w:r w:rsidRPr="00855050">
        <w:rPr>
          <w:rFonts w:ascii="Sylfaen" w:eastAsia="Arial" w:hAnsi="Sylfaen" w:cs="Times New Roman"/>
          <w:sz w:val="24"/>
          <w:szCs w:val="24"/>
        </w:rPr>
        <w:t>1 (</w:t>
      </w:r>
      <w:r w:rsidRPr="00855050">
        <w:rPr>
          <w:rFonts w:ascii="Sylfaen" w:eastAsia="Arial" w:hAnsi="Sylfaen" w:cs="Times New Roman"/>
          <w:spacing w:val="-1"/>
          <w:sz w:val="24"/>
          <w:szCs w:val="24"/>
        </w:rPr>
        <w:t>S</w:t>
      </w:r>
      <w:r w:rsidRPr="00855050">
        <w:rPr>
          <w:rFonts w:ascii="Sylfaen" w:eastAsia="Arial" w:hAnsi="Sylfaen" w:cs="Times New Roman"/>
          <w:spacing w:val="-4"/>
          <w:sz w:val="24"/>
          <w:szCs w:val="24"/>
        </w:rPr>
        <w:t>M</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A1</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 xml:space="preserve">d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1"/>
          <w:sz w:val="24"/>
          <w:szCs w:val="24"/>
        </w:rPr>
        <w:t xml:space="preserve"> </w:t>
      </w:r>
      <w:r w:rsidRPr="00855050">
        <w:rPr>
          <w:rFonts w:ascii="Sylfaen" w:eastAsia="Arial" w:hAnsi="Sylfaen" w:cs="Times New Roman"/>
          <w:spacing w:val="-1"/>
          <w:sz w:val="24"/>
          <w:szCs w:val="24"/>
        </w:rPr>
        <w:t>Anne</w:t>
      </w:r>
      <w:r w:rsidRPr="00855050">
        <w:rPr>
          <w:rFonts w:ascii="Sylfaen" w:eastAsia="Arial" w:hAnsi="Sylfaen" w:cs="Times New Roman"/>
          <w:sz w:val="24"/>
          <w:szCs w:val="24"/>
        </w:rPr>
        <w:t>x</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 xml:space="preserve">1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 xml:space="preserve">o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 xml:space="preserve">P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k</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z w:val="24"/>
          <w:szCs w:val="24"/>
        </w:rPr>
        <w:t xml:space="preserve">a </w:t>
      </w:r>
      <w:r w:rsidRPr="00855050">
        <w:rPr>
          <w:rFonts w:ascii="Sylfaen" w:eastAsia="Arial" w:hAnsi="Sylfaen" w:cs="Times New Roman"/>
          <w:spacing w:val="-1"/>
          <w:sz w:val="24"/>
          <w:szCs w:val="24"/>
        </w:rPr>
        <w:t>b</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3"/>
          <w:sz w:val="24"/>
          <w:szCs w:val="24"/>
        </w:rPr>
        <w:t xml:space="preserve"> </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ct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ab</w:t>
      </w:r>
      <w:r w:rsidRPr="00855050">
        <w:rPr>
          <w:rFonts w:ascii="Sylfaen" w:eastAsia="Arial" w:hAnsi="Sylfaen" w:cs="Times New Roman"/>
          <w:spacing w:val="-2"/>
          <w:sz w:val="24"/>
          <w:szCs w:val="24"/>
        </w:rPr>
        <w:t>li</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 c</w:t>
      </w:r>
      <w:r w:rsidRPr="00855050">
        <w:rPr>
          <w:rFonts w:ascii="Sylfaen" w:eastAsia="Arial" w:hAnsi="Sylfaen" w:cs="Times New Roman"/>
          <w:spacing w:val="-1"/>
          <w:sz w:val="24"/>
          <w:szCs w:val="24"/>
        </w:rPr>
        <w:t>ond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6"/>
          <w:sz w:val="24"/>
          <w:szCs w:val="24"/>
        </w:rPr>
        <w:t xml:space="preserve"> </w:t>
      </w:r>
      <w:r w:rsidRPr="00855050">
        <w:rPr>
          <w:rFonts w:ascii="Sylfaen" w:eastAsia="Arial" w:hAnsi="Sylfaen" w:cs="Times New Roman"/>
          <w:spacing w:val="-1"/>
          <w:sz w:val="24"/>
          <w:szCs w:val="24"/>
        </w:rPr>
        <w:t>unde</w:t>
      </w:r>
      <w:r w:rsidRPr="00855050">
        <w:rPr>
          <w:rFonts w:ascii="Sylfaen" w:eastAsia="Arial" w:hAnsi="Sylfaen" w:cs="Times New Roman"/>
          <w:sz w:val="24"/>
          <w:szCs w:val="24"/>
        </w:rPr>
        <w:t>r</w:t>
      </w:r>
      <w:r w:rsidRPr="00855050">
        <w:rPr>
          <w:rFonts w:ascii="Sylfaen" w:eastAsia="Arial" w:hAnsi="Sylfaen" w:cs="Times New Roman"/>
          <w:spacing w:val="4"/>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h</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ch</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GI</w:t>
      </w:r>
      <w:r w:rsidRPr="00855050">
        <w:rPr>
          <w:rFonts w:ascii="Sylfaen" w:eastAsia="Arial" w:hAnsi="Sylfaen" w:cs="Times New Roman"/>
          <w:spacing w:val="-1"/>
          <w:sz w:val="24"/>
          <w:szCs w:val="24"/>
        </w:rPr>
        <w:t>SR</w:t>
      </w:r>
      <w:r w:rsidRPr="00855050">
        <w:rPr>
          <w:rFonts w:ascii="Sylfaen" w:eastAsia="Arial" w:hAnsi="Sylfaen" w:cs="Times New Roman"/>
          <w:sz w:val="24"/>
          <w:szCs w:val="24"/>
        </w:rPr>
        <w:t>S</w:t>
      </w:r>
      <w:r w:rsidRPr="00855050">
        <w:rPr>
          <w:rFonts w:ascii="Sylfaen" w:eastAsia="Arial" w:hAnsi="Sylfaen" w:cs="Times New Roman"/>
          <w:spacing w:val="5"/>
          <w:sz w:val="24"/>
          <w:szCs w:val="24"/>
        </w:rPr>
        <w:t xml:space="preserve"> </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abo</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x</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han</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e</w:t>
      </w:r>
      <w:r w:rsidRPr="00855050">
        <w:rPr>
          <w:rFonts w:ascii="Sylfaen" w:eastAsia="Arial" w:hAnsi="Sylfaen" w:cs="Times New Roman"/>
          <w:spacing w:val="4"/>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P</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pacing w:val="-2"/>
          <w:sz w:val="24"/>
          <w:szCs w:val="24"/>
        </w:rPr>
        <w:t>l</w:t>
      </w:r>
      <w:r w:rsidRPr="00855050">
        <w:rPr>
          <w:rFonts w:ascii="Sylfaen" w:eastAsia="Arial" w:hAnsi="Sylfaen" w:cs="Times New Roman"/>
          <w:spacing w:val="-3"/>
          <w:sz w:val="24"/>
          <w:szCs w:val="24"/>
        </w:rPr>
        <w:t>o</w:t>
      </w:r>
      <w:r w:rsidRPr="00855050">
        <w:rPr>
          <w:rFonts w:ascii="Sylfaen" w:eastAsia="Arial" w:hAnsi="Sylfaen" w:cs="Times New Roman"/>
          <w:spacing w:val="2"/>
          <w:sz w:val="24"/>
          <w:szCs w:val="24"/>
        </w:rPr>
        <w:t>g</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5"/>
          <w:sz w:val="24"/>
          <w:szCs w:val="24"/>
        </w:rPr>
        <w:t xml:space="preserve"> </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s</w:t>
      </w:r>
      <w:r w:rsidRPr="00855050">
        <w:rPr>
          <w:rFonts w:ascii="Sylfaen" w:eastAsia="Arial" w:hAnsi="Sylfaen" w:cs="Times New Roman"/>
          <w:spacing w:val="6"/>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P</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pacing w:val="-4"/>
          <w:sz w:val="24"/>
          <w:szCs w:val="24"/>
        </w:rPr>
        <w:t>M</w:t>
      </w:r>
      <w:r w:rsidRPr="00855050">
        <w:rPr>
          <w:rFonts w:ascii="Sylfaen" w:eastAsia="Arial" w:hAnsi="Sylfaen" w:cs="Times New Roman"/>
          <w:sz w:val="24"/>
          <w:szCs w:val="24"/>
        </w:rPr>
        <w:t>)</w:t>
      </w:r>
      <w:r w:rsidRPr="00855050">
        <w:rPr>
          <w:rFonts w:ascii="Sylfaen" w:eastAsia="Arial" w:hAnsi="Sylfaen" w:cs="Times New Roman"/>
          <w:spacing w:val="7"/>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 xml:space="preserve">g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he</w:t>
      </w:r>
      <w:r w:rsidRPr="00855050">
        <w:rPr>
          <w:rFonts w:ascii="Sylfaen" w:eastAsia="Arial" w:hAnsi="Sylfaen" w:cs="Times New Roman"/>
          <w:spacing w:val="1"/>
          <w:sz w:val="24"/>
          <w:szCs w:val="24"/>
        </w:rPr>
        <w:t>m</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l</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p>
    <w:p w:rsidR="00855050" w:rsidRPr="00855050" w:rsidRDefault="00855050" w:rsidP="00855050">
      <w:pPr>
        <w:spacing w:before="6" w:after="0" w:line="280" w:lineRule="exact"/>
        <w:jc w:val="both"/>
        <w:rPr>
          <w:rFonts w:ascii="Sylfaen" w:hAnsi="Sylfaen" w:cs="Times New Roman"/>
          <w:sz w:val="24"/>
          <w:szCs w:val="24"/>
        </w:rPr>
      </w:pPr>
    </w:p>
    <w:p w:rsidR="00855050" w:rsidRPr="00855050" w:rsidRDefault="00855050" w:rsidP="00855050">
      <w:pPr>
        <w:widowControl w:val="0"/>
        <w:spacing w:after="0" w:line="235" w:lineRule="auto"/>
        <w:ind w:left="141" w:right="135"/>
        <w:jc w:val="both"/>
        <w:rPr>
          <w:rFonts w:ascii="Sylfaen" w:eastAsia="Arial" w:hAnsi="Sylfaen" w:cs="Times New Roman"/>
          <w:sz w:val="24"/>
          <w:szCs w:val="24"/>
        </w:rPr>
      </w:pP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P</w:t>
      </w:r>
      <w:r w:rsidRPr="00855050">
        <w:rPr>
          <w:rFonts w:ascii="Sylfaen" w:eastAsia="Arial" w:hAnsi="Sylfaen" w:cs="Times New Roman"/>
          <w:spacing w:val="38"/>
          <w:sz w:val="24"/>
          <w:szCs w:val="24"/>
        </w:rPr>
        <w:t xml:space="preserve"> </w:t>
      </w:r>
      <w:r w:rsidRPr="00855050">
        <w:rPr>
          <w:rFonts w:ascii="Sylfaen" w:eastAsia="Arial" w:hAnsi="Sylfaen" w:cs="Times New Roman"/>
          <w:spacing w:val="-1"/>
          <w:sz w:val="24"/>
          <w:szCs w:val="24"/>
        </w:rPr>
        <w:t>F</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a</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e</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k</w:t>
      </w:r>
      <w:r w:rsidRPr="00855050">
        <w:rPr>
          <w:rFonts w:ascii="Sylfaen" w:eastAsia="Arial" w:hAnsi="Sylfaen" w:cs="Times New Roman"/>
          <w:spacing w:val="-2"/>
          <w:sz w:val="24"/>
          <w:szCs w:val="24"/>
        </w:rPr>
        <w:t>’</w:t>
      </w:r>
      <w:r w:rsidRPr="00855050">
        <w:rPr>
          <w:rFonts w:ascii="Sylfaen" w:eastAsia="Arial" w:hAnsi="Sylfaen" w:cs="Times New Roman"/>
          <w:sz w:val="24"/>
          <w:szCs w:val="24"/>
        </w:rPr>
        <w:t>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3"/>
          <w:sz w:val="24"/>
          <w:szCs w:val="24"/>
        </w:rPr>
        <w:t>b</w:t>
      </w:r>
      <w:r w:rsidRPr="00855050">
        <w:rPr>
          <w:rFonts w:ascii="Sylfaen" w:eastAsia="Arial" w:hAnsi="Sylfaen" w:cs="Times New Roman"/>
          <w:spacing w:val="-1"/>
          <w:sz w:val="24"/>
          <w:szCs w:val="24"/>
        </w:rPr>
        <w:t>en</w:t>
      </w:r>
      <w:r w:rsidRPr="00855050">
        <w:rPr>
          <w:rFonts w:ascii="Sylfaen" w:eastAsia="Arial" w:hAnsi="Sylfaen" w:cs="Times New Roman"/>
          <w:spacing w:val="-3"/>
          <w:sz w:val="24"/>
          <w:szCs w:val="24"/>
        </w:rPr>
        <w:t>e</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t</w:t>
      </w:r>
      <w:r w:rsidRPr="00855050">
        <w:rPr>
          <w:rFonts w:ascii="Sylfaen" w:eastAsia="Arial" w:hAnsi="Sylfaen" w:cs="Times New Roman"/>
          <w:spacing w:val="40"/>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ha</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41"/>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pe</w:t>
      </w:r>
      <w:r w:rsidRPr="00855050">
        <w:rPr>
          <w:rFonts w:ascii="Sylfaen" w:eastAsia="Arial" w:hAnsi="Sylfaen" w:cs="Times New Roman"/>
          <w:sz w:val="24"/>
          <w:szCs w:val="24"/>
        </w:rPr>
        <w:t>ct</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c</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rs</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4"/>
          <w:sz w:val="24"/>
          <w:szCs w:val="24"/>
        </w:rPr>
        <w:t>w</w:t>
      </w:r>
      <w:r w:rsidRPr="00855050">
        <w:rPr>
          <w:rFonts w:ascii="Sylfaen" w:eastAsia="Arial" w:hAnsi="Sylfaen" w:cs="Times New Roman"/>
          <w:sz w:val="24"/>
          <w:szCs w:val="24"/>
        </w:rPr>
        <w:t>o</w:t>
      </w:r>
      <w:r w:rsidRPr="00855050">
        <w:rPr>
          <w:rFonts w:ascii="Sylfaen" w:eastAsia="Arial" w:hAnsi="Sylfaen" w:cs="Times New Roman"/>
          <w:spacing w:val="41"/>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2"/>
          <w:sz w:val="24"/>
          <w:szCs w:val="24"/>
        </w:rPr>
        <w:t>a</w:t>
      </w:r>
      <w:r w:rsidRPr="00855050">
        <w:rPr>
          <w:rFonts w:ascii="Sylfaen" w:eastAsia="Arial" w:hAnsi="Sylfaen" w:cs="Times New Roman"/>
          <w:spacing w:val="-3"/>
          <w:sz w:val="24"/>
          <w:szCs w:val="24"/>
        </w:rPr>
        <w:t>y</w:t>
      </w:r>
      <w:r w:rsidRPr="00855050">
        <w:rPr>
          <w:rFonts w:ascii="Sylfaen" w:eastAsia="Arial" w:hAnsi="Sylfaen" w:cs="Times New Roman"/>
          <w:sz w:val="24"/>
          <w:szCs w:val="24"/>
        </w:rPr>
        <w:t>s:</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S</w:t>
      </w:r>
      <w:r w:rsidRPr="00855050">
        <w:rPr>
          <w:rFonts w:ascii="Sylfaen" w:eastAsia="Arial" w:hAnsi="Sylfaen" w:cs="Times New Roman"/>
          <w:spacing w:val="-4"/>
          <w:sz w:val="24"/>
          <w:szCs w:val="24"/>
        </w:rPr>
        <w:t>M</w:t>
      </w:r>
      <w:r w:rsidRPr="00855050">
        <w:rPr>
          <w:rFonts w:ascii="Sylfaen" w:eastAsia="Arial" w:hAnsi="Sylfaen" w:cs="Times New Roman"/>
          <w:spacing w:val="2"/>
          <w:sz w:val="24"/>
          <w:szCs w:val="24"/>
        </w:rPr>
        <w:t>T</w:t>
      </w:r>
      <w:r w:rsidRPr="00855050">
        <w:rPr>
          <w:rFonts w:ascii="Sylfaen" w:eastAsia="Arial" w:hAnsi="Sylfaen" w:cs="Times New Roman"/>
          <w:spacing w:val="-1"/>
          <w:sz w:val="24"/>
          <w:szCs w:val="24"/>
        </w:rPr>
        <w:t>A2</w:t>
      </w:r>
      <w:r w:rsidRPr="00855050">
        <w:rPr>
          <w:rFonts w:ascii="Sylfaen" w:eastAsia="Arial" w:hAnsi="Sylfaen" w:cs="Times New Roman"/>
          <w:sz w:val="24"/>
          <w:szCs w:val="24"/>
        </w:rPr>
        <w:t>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Pa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rs</w:t>
      </w:r>
      <w:r w:rsidRPr="00855050">
        <w:rPr>
          <w:rFonts w:ascii="Sylfaen" w:eastAsia="Arial" w:hAnsi="Sylfaen" w:cs="Times New Roman"/>
          <w:spacing w:val="-1"/>
          <w:sz w:val="24"/>
          <w:szCs w:val="24"/>
        </w:rPr>
        <w:t>h</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p </w:t>
      </w:r>
      <w:r w:rsidRPr="00855050">
        <w:rPr>
          <w:rFonts w:ascii="Sylfaen" w:eastAsia="Arial" w:hAnsi="Sylfaen" w:cs="Times New Roman"/>
          <w:spacing w:val="-1"/>
          <w:sz w:val="24"/>
          <w:szCs w:val="24"/>
        </w:rPr>
        <w:t>Con</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r</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bu</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n</w:t>
      </w:r>
      <w:r w:rsidRPr="00855050">
        <w:rPr>
          <w:rFonts w:ascii="Sylfaen" w:eastAsia="Arial" w:hAnsi="Sylfaen" w:cs="Times New Roman"/>
          <w:spacing w:val="23"/>
          <w:sz w:val="24"/>
          <w:szCs w:val="24"/>
        </w:rPr>
        <w:t xml:space="preserve"> </w:t>
      </w:r>
      <w:r w:rsidRPr="00855050">
        <w:rPr>
          <w:rFonts w:ascii="Sylfaen" w:eastAsia="Arial" w:hAnsi="Sylfaen" w:cs="Times New Roman"/>
          <w:sz w:val="24"/>
          <w:szCs w:val="24"/>
        </w:rPr>
        <w:t>(</w:t>
      </w:r>
      <w:r w:rsidRPr="00855050">
        <w:rPr>
          <w:rFonts w:ascii="Sylfaen" w:eastAsia="Arial" w:hAnsi="Sylfaen" w:cs="Times New Roman"/>
          <w:spacing w:val="-1"/>
          <w:sz w:val="24"/>
          <w:szCs w:val="24"/>
        </w:rPr>
        <w:t>P</w:t>
      </w:r>
      <w:r w:rsidRPr="00855050">
        <w:rPr>
          <w:rFonts w:ascii="Sylfaen" w:eastAsia="Arial" w:hAnsi="Sylfaen" w:cs="Times New Roman"/>
          <w:spacing w:val="-4"/>
          <w:sz w:val="24"/>
          <w:szCs w:val="24"/>
        </w:rPr>
        <w:t>C</w:t>
      </w:r>
      <w:r w:rsidRPr="00855050">
        <w:rPr>
          <w:rFonts w:ascii="Sylfaen" w:eastAsia="Arial" w:hAnsi="Sylfaen" w:cs="Times New Roman"/>
          <w:sz w:val="24"/>
          <w:szCs w:val="24"/>
        </w:rPr>
        <w:t>)</w:t>
      </w:r>
      <w:r w:rsidRPr="00855050">
        <w:rPr>
          <w:rFonts w:ascii="Sylfaen" w:eastAsia="Arial" w:hAnsi="Sylfaen" w:cs="Times New Roman"/>
          <w:spacing w:val="-2"/>
          <w:sz w:val="24"/>
          <w:szCs w:val="24"/>
        </w:rPr>
        <w:t>.</w:t>
      </w:r>
      <w:r w:rsidRPr="00855050">
        <w:rPr>
          <w:rFonts w:ascii="Sylfaen" w:eastAsia="Arial" w:hAnsi="Sylfaen" w:cs="Times New Roman"/>
          <w:spacing w:val="8"/>
          <w:position w:val="10"/>
          <w:sz w:val="24"/>
          <w:szCs w:val="24"/>
        </w:rPr>
        <w:t xml:space="preserve"> </w:t>
      </w:r>
      <w:r w:rsidRPr="00855050">
        <w:rPr>
          <w:rFonts w:ascii="Sylfaen" w:eastAsia="Arial" w:hAnsi="Sylfaen" w:cs="Times New Roman"/>
          <w:spacing w:val="-1"/>
          <w:sz w:val="24"/>
          <w:szCs w:val="24"/>
        </w:rPr>
        <w:t>Non</w:t>
      </w:r>
      <w:r w:rsidRPr="00855050">
        <w:rPr>
          <w:rFonts w:ascii="Sylfaen" w:eastAsia="Arial" w:hAnsi="Sylfaen" w:cs="Times New Roman"/>
          <w:spacing w:val="-2"/>
          <w:sz w:val="24"/>
          <w:szCs w:val="24"/>
        </w:rPr>
        <w:t>-</w:t>
      </w:r>
      <w:r w:rsidRPr="00855050">
        <w:rPr>
          <w:rFonts w:ascii="Sylfaen" w:eastAsia="Arial" w:hAnsi="Sylfaen" w:cs="Times New Roman"/>
          <w:spacing w:val="1"/>
          <w:sz w:val="24"/>
          <w:szCs w:val="24"/>
        </w:rPr>
        <w:t>GI</w:t>
      </w:r>
      <w:r w:rsidRPr="00855050">
        <w:rPr>
          <w:rFonts w:ascii="Sylfaen" w:eastAsia="Arial" w:hAnsi="Sylfaen" w:cs="Times New Roman"/>
          <w:spacing w:val="-1"/>
          <w:sz w:val="24"/>
          <w:szCs w:val="24"/>
        </w:rPr>
        <w:t>SR</w:t>
      </w:r>
      <w:r w:rsidRPr="00855050">
        <w:rPr>
          <w:rFonts w:ascii="Sylfaen" w:eastAsia="Arial" w:hAnsi="Sylfaen" w:cs="Times New Roman"/>
          <w:sz w:val="24"/>
          <w:szCs w:val="24"/>
        </w:rPr>
        <w:t>S</w:t>
      </w:r>
      <w:r w:rsidRPr="00855050">
        <w:rPr>
          <w:rFonts w:ascii="Sylfaen" w:eastAsia="Arial" w:hAnsi="Sylfaen" w:cs="Times New Roman"/>
          <w:spacing w:val="24"/>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26"/>
          <w:sz w:val="24"/>
          <w:szCs w:val="24"/>
        </w:rPr>
        <w:t xml:space="preserve"> </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ch</w:t>
      </w:r>
      <w:r w:rsidRPr="00855050">
        <w:rPr>
          <w:rFonts w:ascii="Sylfaen" w:eastAsia="Arial" w:hAnsi="Sylfaen" w:cs="Times New Roman"/>
          <w:spacing w:val="24"/>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22"/>
          <w:sz w:val="24"/>
          <w:szCs w:val="24"/>
        </w:rPr>
        <w:t xml:space="preserve"> </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an</w:t>
      </w:r>
      <w:r w:rsidRPr="00855050">
        <w:rPr>
          <w:rFonts w:ascii="Sylfaen" w:eastAsia="Arial" w:hAnsi="Sylfaen" w:cs="Times New Roman"/>
          <w:spacing w:val="-3"/>
          <w:sz w:val="24"/>
          <w:szCs w:val="24"/>
        </w:rPr>
        <w:t>u</w:t>
      </w:r>
      <w:r w:rsidRPr="00855050">
        <w:rPr>
          <w:rFonts w:ascii="Sylfaen" w:eastAsia="Arial" w:hAnsi="Sylfaen" w:cs="Times New Roman"/>
          <w:spacing w:val="3"/>
          <w:sz w:val="24"/>
          <w:szCs w:val="24"/>
        </w:rPr>
        <w:t>f</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u</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rs</w:t>
      </w:r>
      <w:r w:rsidRPr="00855050">
        <w:rPr>
          <w:rFonts w:ascii="Sylfaen" w:eastAsia="Arial" w:hAnsi="Sylfaen" w:cs="Times New Roman"/>
          <w:spacing w:val="22"/>
          <w:sz w:val="24"/>
          <w:szCs w:val="24"/>
        </w:rPr>
        <w:t xml:space="preserve"> </w:t>
      </w:r>
      <w:r w:rsidRPr="00855050">
        <w:rPr>
          <w:rFonts w:ascii="Sylfaen" w:eastAsia="Arial" w:hAnsi="Sylfaen" w:cs="Times New Roman"/>
          <w:spacing w:val="-1"/>
          <w:sz w:val="24"/>
          <w:szCs w:val="24"/>
        </w:rPr>
        <w:t>o</w:t>
      </w:r>
      <w:r w:rsidRPr="00855050">
        <w:rPr>
          <w:rFonts w:ascii="Sylfaen" w:eastAsia="Arial" w:hAnsi="Sylfaen" w:cs="Times New Roman"/>
          <w:sz w:val="24"/>
          <w:szCs w:val="24"/>
        </w:rPr>
        <w:t>r</w:t>
      </w:r>
      <w:r w:rsidRPr="00855050">
        <w:rPr>
          <w:rFonts w:ascii="Sylfaen" w:eastAsia="Arial" w:hAnsi="Sylfaen" w:cs="Times New Roman"/>
          <w:spacing w:val="26"/>
          <w:sz w:val="24"/>
          <w:szCs w:val="24"/>
        </w:rPr>
        <w:t xml:space="preserve"> </w:t>
      </w:r>
      <w:r w:rsidRPr="00855050">
        <w:rPr>
          <w:rFonts w:ascii="Sylfaen" w:eastAsia="Arial" w:hAnsi="Sylfaen" w:cs="Times New Roman"/>
          <w:spacing w:val="-3"/>
          <w:sz w:val="24"/>
          <w:szCs w:val="24"/>
        </w:rPr>
        <w:t>a</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pacing w:val="-3"/>
          <w:sz w:val="24"/>
          <w:szCs w:val="24"/>
        </w:rPr>
        <w:t>d</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25"/>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u</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s,</w:t>
      </w:r>
      <w:r w:rsidRPr="00855050">
        <w:rPr>
          <w:rFonts w:ascii="Sylfaen" w:eastAsia="Arial" w:hAnsi="Sylfaen" w:cs="Times New Roman"/>
          <w:spacing w:val="26"/>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o r</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ph</w:t>
      </w:r>
      <w:r w:rsidRPr="00855050">
        <w:rPr>
          <w:rFonts w:ascii="Sylfaen" w:eastAsia="Arial" w:hAnsi="Sylfaen" w:cs="Times New Roman"/>
          <w:spacing w:val="-3"/>
          <w:sz w:val="24"/>
          <w:szCs w:val="24"/>
        </w:rPr>
        <w:t>y</w:t>
      </w:r>
      <w:r w:rsidRPr="00855050">
        <w:rPr>
          <w:rFonts w:ascii="Sylfaen" w:eastAsia="Arial" w:hAnsi="Sylfaen" w:cs="Times New Roman"/>
          <w:spacing w:val="2"/>
          <w:sz w:val="24"/>
          <w:szCs w:val="24"/>
        </w:rPr>
        <w:t>s</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2"/>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m</w:t>
      </w:r>
      <w:r w:rsidRPr="00855050">
        <w:rPr>
          <w:rFonts w:ascii="Sylfaen" w:eastAsia="Arial" w:hAnsi="Sylfaen" w:cs="Times New Roman"/>
          <w:spacing w:val="-1"/>
          <w:sz w:val="24"/>
          <w:szCs w:val="24"/>
        </w:rPr>
        <w:t>p</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 xml:space="preserve"> </w:t>
      </w:r>
      <w:r w:rsidRPr="00855050">
        <w:rPr>
          <w:rFonts w:ascii="Sylfaen" w:eastAsia="Arial" w:hAnsi="Sylfaen" w:cs="Times New Roman"/>
          <w:sz w:val="24"/>
          <w:szCs w:val="24"/>
        </w:rPr>
        <w:t>s</w:t>
      </w:r>
      <w:r w:rsidRPr="00855050">
        <w:rPr>
          <w:rFonts w:ascii="Sylfaen" w:eastAsia="Arial" w:hAnsi="Sylfaen" w:cs="Times New Roman"/>
          <w:spacing w:val="-2"/>
          <w:sz w:val="24"/>
          <w:szCs w:val="24"/>
        </w:rPr>
        <w:t>i</w:t>
      </w:r>
      <w:r w:rsidRPr="00855050">
        <w:rPr>
          <w:rFonts w:ascii="Sylfaen" w:eastAsia="Arial" w:hAnsi="Sylfaen" w:cs="Times New Roman"/>
          <w:spacing w:val="2"/>
          <w:sz w:val="24"/>
          <w:szCs w:val="24"/>
        </w:rPr>
        <w:t>g</w:t>
      </w:r>
      <w:r w:rsidRPr="00855050">
        <w:rPr>
          <w:rFonts w:ascii="Sylfaen" w:eastAsia="Arial" w:hAnsi="Sylfaen" w:cs="Times New Roman"/>
          <w:sz w:val="24"/>
          <w:szCs w:val="24"/>
        </w:rPr>
        <w:t xml:space="preserve">n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n </w:t>
      </w:r>
      <w:r w:rsidRPr="00855050">
        <w:rPr>
          <w:rFonts w:ascii="Sylfaen" w:eastAsia="Arial" w:hAnsi="Sylfaen" w:cs="Times New Roman"/>
          <w:spacing w:val="-4"/>
          <w:sz w:val="24"/>
          <w:szCs w:val="24"/>
        </w:rPr>
        <w:t>S</w:t>
      </w:r>
      <w:r w:rsidRPr="00855050">
        <w:rPr>
          <w:rFonts w:ascii="Sylfaen" w:eastAsia="Arial" w:hAnsi="Sylfaen" w:cs="Times New Roman"/>
          <w:spacing w:val="2"/>
          <w:sz w:val="24"/>
          <w:szCs w:val="24"/>
        </w:rPr>
        <w:t>T</w:t>
      </w:r>
      <w:r w:rsidRPr="00855050">
        <w:rPr>
          <w:rFonts w:ascii="Sylfaen" w:eastAsia="Arial" w:hAnsi="Sylfaen" w:cs="Times New Roman"/>
          <w:spacing w:val="-4"/>
          <w:sz w:val="24"/>
          <w:szCs w:val="24"/>
        </w:rPr>
        <w:t>M</w:t>
      </w:r>
      <w:r w:rsidRPr="00855050">
        <w:rPr>
          <w:rFonts w:ascii="Sylfaen" w:eastAsia="Arial" w:hAnsi="Sylfaen" w:cs="Times New Roman"/>
          <w:spacing w:val="-1"/>
          <w:sz w:val="24"/>
          <w:szCs w:val="24"/>
        </w:rPr>
        <w:t>A2</w:t>
      </w:r>
      <w:r w:rsidRPr="00855050">
        <w:rPr>
          <w:rFonts w:ascii="Sylfaen" w:eastAsia="Arial" w:hAnsi="Sylfaen" w:cs="Times New Roman"/>
          <w:sz w:val="24"/>
          <w:szCs w:val="24"/>
        </w:rPr>
        <w:t>,</w:t>
      </w:r>
      <w:r w:rsidRPr="00855050">
        <w:rPr>
          <w:rFonts w:ascii="Sylfaen" w:eastAsia="Arial" w:hAnsi="Sylfaen" w:cs="Times New Roman"/>
          <w:spacing w:val="2"/>
          <w:sz w:val="24"/>
          <w:szCs w:val="24"/>
        </w:rPr>
        <w:t xml:space="preserve"> </w:t>
      </w:r>
      <w:r w:rsidRPr="00855050">
        <w:rPr>
          <w:rFonts w:ascii="Sylfaen" w:eastAsia="Arial" w:hAnsi="Sylfaen" w:cs="Times New Roman"/>
          <w:sz w:val="24"/>
          <w:szCs w:val="24"/>
        </w:rPr>
        <w:t xml:space="preserve">a </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e</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ll</w:t>
      </w:r>
      <w:r w:rsidRPr="00855050">
        <w:rPr>
          <w:rFonts w:ascii="Sylfaen" w:eastAsia="Arial" w:hAnsi="Sylfaen" w:cs="Times New Roman"/>
          <w:sz w:val="24"/>
          <w:szCs w:val="24"/>
        </w:rPr>
        <w:t>y</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b</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pacing w:val="2"/>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r w:rsidRPr="00855050">
        <w:rPr>
          <w:rFonts w:ascii="Sylfaen" w:eastAsia="Arial" w:hAnsi="Sylfaen" w:cs="Times New Roman"/>
          <w:spacing w:val="3"/>
          <w:sz w:val="24"/>
          <w:szCs w:val="24"/>
        </w:rPr>
        <w:t xml:space="preserve"> </w:t>
      </w:r>
      <w:r w:rsidRPr="00855050">
        <w:rPr>
          <w:rFonts w:ascii="Sylfaen" w:eastAsia="Arial" w:hAnsi="Sylfaen" w:cs="Times New Roman"/>
          <w:spacing w:val="-1"/>
          <w:sz w:val="24"/>
          <w:szCs w:val="24"/>
        </w:rPr>
        <w:t>ag</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m</w:t>
      </w:r>
      <w:r w:rsidRPr="00855050">
        <w:rPr>
          <w:rFonts w:ascii="Sylfaen" w:eastAsia="Arial" w:hAnsi="Sylfaen" w:cs="Times New Roman"/>
          <w:spacing w:val="-3"/>
          <w:sz w:val="24"/>
          <w:szCs w:val="24"/>
        </w:rPr>
        <w:t>e</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t</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 xml:space="preserve">o </w:t>
      </w:r>
      <w:r w:rsidRPr="00855050">
        <w:rPr>
          <w:rFonts w:ascii="Sylfaen" w:eastAsia="Arial" w:hAnsi="Sylfaen" w:cs="Times New Roman"/>
          <w:spacing w:val="-3"/>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w:t>
      </w:r>
      <w:r w:rsidRPr="00855050">
        <w:rPr>
          <w:rFonts w:ascii="Sylfaen" w:eastAsia="Arial" w:hAnsi="Sylfaen" w:cs="Times New Roman"/>
          <w:spacing w:val="-3"/>
          <w:sz w:val="24"/>
          <w:szCs w:val="24"/>
        </w:rPr>
        <w:t>v</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d</w:t>
      </w:r>
      <w:r w:rsidRPr="00855050">
        <w:rPr>
          <w:rFonts w:ascii="Sylfaen" w:eastAsia="Arial" w:hAnsi="Sylfaen" w:cs="Times New Roman"/>
          <w:sz w:val="24"/>
          <w:szCs w:val="24"/>
        </w:rPr>
        <w:t xml:space="preserve">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odu</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s s</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ch</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cc</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s,</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i</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no</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cs</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n</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e</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en</w:t>
      </w:r>
      <w:r w:rsidRPr="00855050">
        <w:rPr>
          <w:rFonts w:ascii="Sylfaen" w:eastAsia="Arial" w:hAnsi="Sylfaen" w:cs="Times New Roman"/>
          <w:sz w:val="24"/>
          <w:szCs w:val="24"/>
        </w:rPr>
        <w:t>t</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3"/>
          <w:sz w:val="24"/>
          <w:szCs w:val="24"/>
        </w:rPr>
        <w:t>o</w:t>
      </w:r>
      <w:r w:rsidRPr="00855050">
        <w:rPr>
          <w:rFonts w:ascii="Sylfaen" w:eastAsia="Arial" w:hAnsi="Sylfaen" w:cs="Times New Roman"/>
          <w:sz w:val="24"/>
          <w:szCs w:val="24"/>
        </w:rPr>
        <w:t>f</w:t>
      </w:r>
      <w:r w:rsidRPr="00855050">
        <w:rPr>
          <w:rFonts w:ascii="Sylfaen" w:eastAsia="Arial" w:hAnsi="Sylfaen" w:cs="Times New Roman"/>
          <w:spacing w:val="43"/>
          <w:sz w:val="24"/>
          <w:szCs w:val="24"/>
        </w:rPr>
        <w:t xml:space="preserve"> </w:t>
      </w:r>
      <w:r w:rsidRPr="00855050">
        <w:rPr>
          <w:rFonts w:ascii="Sylfaen" w:eastAsia="Arial" w:hAnsi="Sylfaen" w:cs="Times New Roman"/>
          <w:sz w:val="24"/>
          <w:szCs w:val="24"/>
        </w:rPr>
        <w:t>a</w:t>
      </w:r>
      <w:r w:rsidRPr="00855050">
        <w:rPr>
          <w:rFonts w:ascii="Sylfaen" w:eastAsia="Arial" w:hAnsi="Sylfaen" w:cs="Times New Roman"/>
          <w:spacing w:val="39"/>
          <w:sz w:val="24"/>
          <w:szCs w:val="24"/>
        </w:rPr>
        <w:t xml:space="preserve">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4"/>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1"/>
          <w:sz w:val="24"/>
          <w:szCs w:val="24"/>
        </w:rPr>
        <w:t>I</w:t>
      </w:r>
      <w:r w:rsidRPr="00855050">
        <w:rPr>
          <w:rFonts w:ascii="Sylfaen" w:eastAsia="Arial" w:hAnsi="Sylfaen" w:cs="Times New Roman"/>
          <w:spacing w:val="-3"/>
          <w:sz w:val="24"/>
          <w:szCs w:val="24"/>
        </w:rPr>
        <w:t>n</w:t>
      </w:r>
      <w:r w:rsidRPr="00855050">
        <w:rPr>
          <w:rFonts w:ascii="Sylfaen" w:eastAsia="Arial" w:hAnsi="Sylfaen" w:cs="Times New Roman"/>
          <w:spacing w:val="3"/>
          <w:sz w:val="24"/>
          <w:szCs w:val="24"/>
        </w:rPr>
        <w:t>f</w:t>
      </w:r>
      <w:r w:rsidRPr="00855050">
        <w:rPr>
          <w:rFonts w:ascii="Sylfaen" w:eastAsia="Arial" w:hAnsi="Sylfaen" w:cs="Times New Roman"/>
          <w:spacing w:val="-2"/>
          <w:sz w:val="24"/>
          <w:szCs w:val="24"/>
        </w:rPr>
        <w:t>l</w:t>
      </w:r>
      <w:r w:rsidRPr="00855050">
        <w:rPr>
          <w:rFonts w:ascii="Sylfaen" w:eastAsia="Arial" w:hAnsi="Sylfaen" w:cs="Times New Roman"/>
          <w:spacing w:val="-1"/>
          <w:sz w:val="24"/>
          <w:szCs w:val="24"/>
        </w:rPr>
        <w:t>uen</w:t>
      </w:r>
      <w:r w:rsidRPr="00855050">
        <w:rPr>
          <w:rFonts w:ascii="Sylfaen" w:eastAsia="Arial" w:hAnsi="Sylfaen" w:cs="Times New Roman"/>
          <w:spacing w:val="-3"/>
          <w:sz w:val="24"/>
          <w:szCs w:val="24"/>
        </w:rPr>
        <w:t>z</w:t>
      </w:r>
      <w:r w:rsidRPr="00855050">
        <w:rPr>
          <w:rFonts w:ascii="Sylfaen" w:eastAsia="Arial" w:hAnsi="Sylfaen" w:cs="Times New Roman"/>
          <w:sz w:val="24"/>
          <w:szCs w:val="24"/>
        </w:rPr>
        <w:t>a</w:t>
      </w:r>
      <w:r w:rsidRPr="00855050">
        <w:rPr>
          <w:rFonts w:ascii="Sylfaen" w:eastAsia="Arial" w:hAnsi="Sylfaen" w:cs="Times New Roman"/>
          <w:spacing w:val="40"/>
          <w:sz w:val="24"/>
          <w:szCs w:val="24"/>
        </w:rPr>
        <w:t xml:space="preserve"> </w:t>
      </w:r>
      <w:r w:rsidRPr="00855050">
        <w:rPr>
          <w:rFonts w:ascii="Sylfaen" w:eastAsia="Arial" w:hAnsi="Sylfaen" w:cs="Times New Roman"/>
          <w:spacing w:val="-3"/>
          <w:sz w:val="24"/>
          <w:szCs w:val="24"/>
        </w:rPr>
        <w:t>v</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cc</w:t>
      </w:r>
      <w:r w:rsidRPr="00855050">
        <w:rPr>
          <w:rFonts w:ascii="Sylfaen" w:eastAsia="Arial" w:hAnsi="Sylfaen" w:cs="Times New Roman"/>
          <w:spacing w:val="-2"/>
          <w:sz w:val="24"/>
          <w:szCs w:val="24"/>
        </w:rPr>
        <w:t>i</w:t>
      </w:r>
      <w:r w:rsidRPr="00855050">
        <w:rPr>
          <w:rFonts w:ascii="Sylfaen" w:eastAsia="Arial" w:hAnsi="Sylfaen" w:cs="Times New Roman"/>
          <w:spacing w:val="-1"/>
          <w:sz w:val="24"/>
          <w:szCs w:val="24"/>
        </w:rPr>
        <w:t>ne</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pha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m</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e</w:t>
      </w:r>
      <w:r w:rsidRPr="00855050">
        <w:rPr>
          <w:rFonts w:ascii="Sylfaen" w:eastAsia="Arial" w:hAnsi="Sylfaen" w:cs="Times New Roman"/>
          <w:spacing w:val="-3"/>
          <w:sz w:val="24"/>
          <w:szCs w:val="24"/>
        </w:rPr>
        <w:t>u</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l</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d</w:t>
      </w:r>
      <w:r w:rsidRPr="00855050">
        <w:rPr>
          <w:rFonts w:ascii="Sylfaen" w:eastAsia="Arial" w:hAnsi="Sylfaen" w:cs="Times New Roman"/>
          <w:spacing w:val="60"/>
          <w:sz w:val="24"/>
          <w:szCs w:val="24"/>
        </w:rPr>
        <w:t xml:space="preserve"> </w:t>
      </w:r>
      <w:proofErr w:type="gramStart"/>
      <w:r w:rsidRPr="00855050">
        <w:rPr>
          <w:rFonts w:ascii="Sylfaen" w:eastAsia="Arial" w:hAnsi="Sylfaen" w:cs="Times New Roman"/>
          <w:spacing w:val="-1"/>
          <w:sz w:val="24"/>
          <w:szCs w:val="24"/>
        </w:rPr>
        <w:t>d</w:t>
      </w:r>
      <w:r w:rsidRPr="00855050">
        <w:rPr>
          <w:rFonts w:ascii="Sylfaen" w:eastAsia="Arial" w:hAnsi="Sylfaen" w:cs="Times New Roman"/>
          <w:spacing w:val="-2"/>
          <w:sz w:val="24"/>
          <w:szCs w:val="24"/>
        </w:rPr>
        <w:t>i</w:t>
      </w:r>
      <w:r w:rsidRPr="00855050">
        <w:rPr>
          <w:rFonts w:ascii="Sylfaen" w:eastAsia="Arial" w:hAnsi="Sylfaen" w:cs="Times New Roman"/>
          <w:spacing w:val="-3"/>
          <w:sz w:val="24"/>
          <w:szCs w:val="24"/>
        </w:rPr>
        <w:t>a</w:t>
      </w:r>
      <w:r w:rsidRPr="00855050">
        <w:rPr>
          <w:rFonts w:ascii="Sylfaen" w:eastAsia="Arial" w:hAnsi="Sylfaen" w:cs="Times New Roman"/>
          <w:spacing w:val="2"/>
          <w:sz w:val="24"/>
          <w:szCs w:val="24"/>
        </w:rPr>
        <w:t>g</w:t>
      </w:r>
      <w:r w:rsidRPr="00855050">
        <w:rPr>
          <w:rFonts w:ascii="Sylfaen" w:eastAsia="Arial" w:hAnsi="Sylfaen" w:cs="Times New Roman"/>
          <w:spacing w:val="-1"/>
          <w:sz w:val="24"/>
          <w:szCs w:val="24"/>
        </w:rPr>
        <w:t>no</w:t>
      </w:r>
      <w:r w:rsidRPr="00855050">
        <w:rPr>
          <w:rFonts w:ascii="Sylfaen" w:eastAsia="Arial" w:hAnsi="Sylfaen" w:cs="Times New Roman"/>
          <w:spacing w:val="-3"/>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c  </w:t>
      </w:r>
      <w:r w:rsidRPr="00855050">
        <w:rPr>
          <w:rFonts w:ascii="Sylfaen" w:eastAsia="Arial" w:hAnsi="Sylfaen" w:cs="Times New Roman"/>
          <w:spacing w:val="-2"/>
          <w:sz w:val="24"/>
          <w:szCs w:val="24"/>
        </w:rPr>
        <w:t>m</w:t>
      </w:r>
      <w:r w:rsidRPr="00855050">
        <w:rPr>
          <w:rFonts w:ascii="Sylfaen" w:eastAsia="Arial" w:hAnsi="Sylfaen" w:cs="Times New Roman"/>
          <w:spacing w:val="-1"/>
          <w:sz w:val="24"/>
          <w:szCs w:val="24"/>
        </w:rPr>
        <w:t>an</w:t>
      </w:r>
      <w:r w:rsidRPr="00855050">
        <w:rPr>
          <w:rFonts w:ascii="Sylfaen" w:eastAsia="Arial" w:hAnsi="Sylfaen" w:cs="Times New Roman"/>
          <w:spacing w:val="-3"/>
          <w:sz w:val="24"/>
          <w:szCs w:val="24"/>
        </w:rPr>
        <w:t>u</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a</w:t>
      </w:r>
      <w:r w:rsidRPr="00855050">
        <w:rPr>
          <w:rFonts w:ascii="Sylfaen" w:eastAsia="Arial" w:hAnsi="Sylfaen" w:cs="Times New Roman"/>
          <w:spacing w:val="-3"/>
          <w:sz w:val="24"/>
          <w:szCs w:val="24"/>
        </w:rPr>
        <w:t>c</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r</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rs</w:t>
      </w:r>
      <w:proofErr w:type="gramEnd"/>
      <w:r w:rsidRPr="00855050">
        <w:rPr>
          <w:rFonts w:ascii="Sylfaen" w:eastAsia="Arial" w:hAnsi="Sylfaen" w:cs="Times New Roman"/>
          <w:spacing w:val="58"/>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1"/>
          <w:sz w:val="24"/>
          <w:szCs w:val="24"/>
        </w:rPr>
        <w:t>h</w:t>
      </w:r>
      <w:r w:rsidRPr="00855050">
        <w:rPr>
          <w:rFonts w:ascii="Sylfaen" w:eastAsia="Arial" w:hAnsi="Sylfaen" w:cs="Times New Roman"/>
          <w:sz w:val="24"/>
          <w:szCs w:val="24"/>
        </w:rPr>
        <w:t>o</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 xml:space="preserve">se  </w:t>
      </w:r>
      <w:r w:rsidRPr="00855050">
        <w:rPr>
          <w:rFonts w:ascii="Sylfaen" w:eastAsia="Arial" w:hAnsi="Sylfaen" w:cs="Times New Roman"/>
          <w:spacing w:val="1"/>
          <w:sz w:val="24"/>
          <w:szCs w:val="24"/>
        </w:rPr>
        <w:t>GI</w:t>
      </w:r>
      <w:r w:rsidRPr="00855050">
        <w:rPr>
          <w:rFonts w:ascii="Sylfaen" w:eastAsia="Arial" w:hAnsi="Sylfaen" w:cs="Times New Roman"/>
          <w:spacing w:val="-1"/>
          <w:sz w:val="24"/>
          <w:szCs w:val="24"/>
        </w:rPr>
        <w:t>SR</w:t>
      </w:r>
      <w:r w:rsidRPr="00855050">
        <w:rPr>
          <w:rFonts w:ascii="Sylfaen" w:eastAsia="Arial" w:hAnsi="Sylfaen" w:cs="Times New Roman"/>
          <w:sz w:val="24"/>
          <w:szCs w:val="24"/>
        </w:rPr>
        <w:t>S</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so</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3"/>
          <w:sz w:val="24"/>
          <w:szCs w:val="24"/>
        </w:rPr>
        <w:t>p</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y</w:t>
      </w:r>
      <w:r w:rsidRPr="00855050">
        <w:rPr>
          <w:rFonts w:ascii="Sylfaen" w:eastAsia="Arial" w:hAnsi="Sylfaen" w:cs="Times New Roman"/>
          <w:spacing w:val="59"/>
          <w:sz w:val="24"/>
          <w:szCs w:val="24"/>
        </w:rPr>
        <w:t xml:space="preserve"> </w:t>
      </w:r>
      <w:r w:rsidRPr="00855050">
        <w:rPr>
          <w:rFonts w:ascii="Sylfaen" w:eastAsia="Arial" w:hAnsi="Sylfaen" w:cs="Times New Roman"/>
          <w:spacing w:val="-1"/>
          <w:sz w:val="24"/>
          <w:szCs w:val="24"/>
        </w:rPr>
        <w:t>annua</w:t>
      </w:r>
      <w:r w:rsidRPr="00855050">
        <w:rPr>
          <w:rFonts w:ascii="Sylfaen" w:eastAsia="Arial" w:hAnsi="Sylfaen" w:cs="Times New Roman"/>
          <w:sz w:val="24"/>
          <w:szCs w:val="24"/>
        </w:rPr>
        <w:t>l</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C</w:t>
      </w:r>
      <w:r w:rsidRPr="00855050">
        <w:rPr>
          <w:rFonts w:ascii="Sylfaen" w:eastAsia="Arial" w:hAnsi="Sylfaen" w:cs="Times New Roman"/>
          <w:spacing w:val="60"/>
          <w:sz w:val="24"/>
          <w:szCs w:val="24"/>
        </w:rPr>
        <w:t xml:space="preserve"> </w:t>
      </w:r>
      <w:r w:rsidRPr="00855050">
        <w:rPr>
          <w:rFonts w:ascii="Sylfaen" w:eastAsia="Arial" w:hAnsi="Sylfaen" w:cs="Times New Roman"/>
          <w:spacing w:val="3"/>
          <w:sz w:val="24"/>
          <w:szCs w:val="24"/>
        </w:rPr>
        <w:t>f</w:t>
      </w:r>
      <w:r w:rsidRPr="00855050">
        <w:rPr>
          <w:rFonts w:ascii="Sylfaen" w:eastAsia="Arial" w:hAnsi="Sylfaen" w:cs="Times New Roman"/>
          <w:spacing w:val="-1"/>
          <w:sz w:val="24"/>
          <w:szCs w:val="24"/>
        </w:rPr>
        <w:t>und</w:t>
      </w:r>
      <w:r w:rsidRPr="00855050">
        <w:rPr>
          <w:rFonts w:ascii="Sylfaen" w:eastAsia="Arial" w:hAnsi="Sylfaen" w:cs="Times New Roman"/>
          <w:sz w:val="24"/>
          <w:szCs w:val="24"/>
        </w:rPr>
        <w:t xml:space="preserve">s </w:t>
      </w:r>
      <w:proofErr w:type="spellStart"/>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o</w:t>
      </w:r>
      <w:r w:rsidRPr="00855050">
        <w:rPr>
          <w:rFonts w:ascii="Sylfaen" w:eastAsia="Arial" w:hAnsi="Sylfaen" w:cs="Times New Roman"/>
          <w:spacing w:val="1"/>
          <w:sz w:val="24"/>
          <w:szCs w:val="24"/>
        </w:rPr>
        <w:t>t</w:t>
      </w:r>
      <w:r w:rsidRPr="00855050">
        <w:rPr>
          <w:rFonts w:ascii="Sylfaen" w:eastAsia="Arial" w:hAnsi="Sylfaen" w:cs="Times New Roman"/>
          <w:spacing w:val="-1"/>
          <w:sz w:val="24"/>
          <w:szCs w:val="24"/>
        </w:rPr>
        <w:t>a</w:t>
      </w:r>
      <w:r w:rsidRPr="00855050">
        <w:rPr>
          <w:rFonts w:ascii="Sylfaen" w:eastAsia="Arial" w:hAnsi="Sylfaen" w:cs="Times New Roman"/>
          <w:spacing w:val="-2"/>
          <w:sz w:val="24"/>
          <w:szCs w:val="24"/>
        </w:rPr>
        <w:t>lli</w:t>
      </w:r>
      <w:r w:rsidRPr="00855050">
        <w:rPr>
          <w:rFonts w:ascii="Sylfaen" w:eastAsia="Arial" w:hAnsi="Sylfaen" w:cs="Times New Roman"/>
          <w:spacing w:val="-1"/>
          <w:sz w:val="24"/>
          <w:szCs w:val="24"/>
        </w:rPr>
        <w:t>n</w:t>
      </w:r>
      <w:r w:rsidRPr="00855050">
        <w:rPr>
          <w:rFonts w:ascii="Sylfaen" w:eastAsia="Arial" w:hAnsi="Sylfaen" w:cs="Times New Roman"/>
          <w:sz w:val="24"/>
          <w:szCs w:val="24"/>
        </w:rPr>
        <w:t>g</w:t>
      </w:r>
      <w:proofErr w:type="spellEnd"/>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US</w:t>
      </w:r>
      <w:r w:rsidRPr="00855050">
        <w:rPr>
          <w:rFonts w:ascii="Sylfaen" w:eastAsia="Arial" w:hAnsi="Sylfaen" w:cs="Times New Roman"/>
          <w:sz w:val="24"/>
          <w:szCs w:val="24"/>
        </w:rPr>
        <w:t xml:space="preserve">$ </w:t>
      </w:r>
      <w:r w:rsidRPr="00855050">
        <w:rPr>
          <w:rFonts w:ascii="Sylfaen" w:eastAsia="Arial" w:hAnsi="Sylfaen" w:cs="Times New Roman"/>
          <w:spacing w:val="-1"/>
          <w:sz w:val="24"/>
          <w:szCs w:val="24"/>
        </w:rPr>
        <w:t>2</w:t>
      </w:r>
      <w:r w:rsidRPr="00855050">
        <w:rPr>
          <w:rFonts w:ascii="Sylfaen" w:eastAsia="Arial" w:hAnsi="Sylfaen" w:cs="Times New Roman"/>
          <w:sz w:val="24"/>
          <w:szCs w:val="24"/>
        </w:rPr>
        <w:t>8</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illi</w:t>
      </w:r>
      <w:r w:rsidRPr="00855050">
        <w:rPr>
          <w:rFonts w:ascii="Sylfaen" w:eastAsia="Arial" w:hAnsi="Sylfaen" w:cs="Times New Roman"/>
          <w:spacing w:val="-1"/>
          <w:sz w:val="24"/>
          <w:szCs w:val="24"/>
        </w:rPr>
        <w:t>on</w:t>
      </w:r>
      <w:r w:rsidRPr="00855050">
        <w:rPr>
          <w:rFonts w:ascii="Sylfaen" w:eastAsia="Arial" w:hAnsi="Sylfaen" w:cs="Times New Roman"/>
          <w:sz w:val="24"/>
          <w:szCs w:val="24"/>
        </w:rPr>
        <w:t xml:space="preserve">, </w:t>
      </w:r>
      <w:r w:rsidRPr="00855050">
        <w:rPr>
          <w:rFonts w:ascii="Sylfaen" w:eastAsia="Arial" w:hAnsi="Sylfaen" w:cs="Times New Roman"/>
          <w:spacing w:val="-4"/>
          <w:sz w:val="24"/>
          <w:szCs w:val="24"/>
        </w:rPr>
        <w:t>w</w:t>
      </w:r>
      <w:r w:rsidRPr="00855050">
        <w:rPr>
          <w:rFonts w:ascii="Sylfaen" w:eastAsia="Arial" w:hAnsi="Sylfaen" w:cs="Times New Roman"/>
          <w:spacing w:val="2"/>
          <w:sz w:val="24"/>
          <w:szCs w:val="24"/>
        </w:rPr>
        <w:t>h</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 xml:space="preserve">ch </w:t>
      </w:r>
      <w:r w:rsidRPr="00855050">
        <w:rPr>
          <w:rFonts w:ascii="Sylfaen" w:eastAsia="Arial" w:hAnsi="Sylfaen" w:cs="Times New Roman"/>
          <w:spacing w:val="-1"/>
          <w:sz w:val="24"/>
          <w:szCs w:val="24"/>
        </w:rPr>
        <w:t>a</w:t>
      </w:r>
      <w:r w:rsidRPr="00855050">
        <w:rPr>
          <w:rFonts w:ascii="Sylfaen" w:eastAsia="Arial" w:hAnsi="Sylfaen" w:cs="Times New Roman"/>
          <w:sz w:val="24"/>
          <w:szCs w:val="24"/>
        </w:rPr>
        <w:t xml:space="preserve">re </w:t>
      </w:r>
      <w:r w:rsidRPr="00855050">
        <w:rPr>
          <w:rFonts w:ascii="Sylfaen" w:eastAsia="Arial" w:hAnsi="Sylfaen" w:cs="Times New Roman"/>
          <w:spacing w:val="-1"/>
          <w:sz w:val="24"/>
          <w:szCs w:val="24"/>
        </w:rPr>
        <w:t>u</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e</w:t>
      </w:r>
      <w:r w:rsidRPr="00855050">
        <w:rPr>
          <w:rFonts w:ascii="Sylfaen" w:eastAsia="Arial" w:hAnsi="Sylfaen" w:cs="Times New Roman"/>
          <w:sz w:val="24"/>
          <w:szCs w:val="24"/>
        </w:rPr>
        <w:t>d</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t</w:t>
      </w:r>
      <w:r w:rsidRPr="00855050">
        <w:rPr>
          <w:rFonts w:ascii="Sylfaen" w:eastAsia="Arial" w:hAnsi="Sylfaen" w:cs="Times New Roman"/>
          <w:sz w:val="24"/>
          <w:szCs w:val="24"/>
        </w:rPr>
        <w:t>o</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bo</w:t>
      </w:r>
      <w:r w:rsidRPr="00855050">
        <w:rPr>
          <w:rFonts w:ascii="Sylfaen" w:eastAsia="Arial" w:hAnsi="Sylfaen" w:cs="Times New Roman"/>
          <w:spacing w:val="-2"/>
          <w:sz w:val="24"/>
          <w:szCs w:val="24"/>
        </w:rPr>
        <w:t>l</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t</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 xml:space="preserve">r </w:t>
      </w:r>
      <w:r w:rsidRPr="00855050">
        <w:rPr>
          <w:rFonts w:ascii="Sylfaen" w:eastAsia="Arial" w:hAnsi="Sylfaen" w:cs="Times New Roman"/>
          <w:spacing w:val="-1"/>
          <w:sz w:val="24"/>
          <w:szCs w:val="24"/>
        </w:rPr>
        <w:t>pande</w:t>
      </w:r>
      <w:r w:rsidRPr="00855050">
        <w:rPr>
          <w:rFonts w:ascii="Sylfaen" w:eastAsia="Arial" w:hAnsi="Sylfaen" w:cs="Times New Roman"/>
          <w:spacing w:val="1"/>
          <w:sz w:val="24"/>
          <w:szCs w:val="24"/>
        </w:rPr>
        <w:t>m</w:t>
      </w:r>
      <w:r w:rsidRPr="00855050">
        <w:rPr>
          <w:rFonts w:ascii="Sylfaen" w:eastAsia="Arial" w:hAnsi="Sylfaen" w:cs="Times New Roman"/>
          <w:spacing w:val="-2"/>
          <w:sz w:val="24"/>
          <w:szCs w:val="24"/>
        </w:rPr>
        <w:t>i</w:t>
      </w:r>
      <w:r w:rsidRPr="00855050">
        <w:rPr>
          <w:rFonts w:ascii="Sylfaen" w:eastAsia="Arial" w:hAnsi="Sylfaen" w:cs="Times New Roman"/>
          <w:sz w:val="24"/>
          <w:szCs w:val="24"/>
        </w:rPr>
        <w:t>c</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P</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epa</w:t>
      </w:r>
      <w:r w:rsidRPr="00855050">
        <w:rPr>
          <w:rFonts w:ascii="Sylfaen" w:eastAsia="Arial" w:hAnsi="Sylfaen" w:cs="Times New Roman"/>
          <w:sz w:val="24"/>
          <w:szCs w:val="24"/>
        </w:rPr>
        <w:t>r</w:t>
      </w:r>
      <w:r w:rsidRPr="00855050">
        <w:rPr>
          <w:rFonts w:ascii="Sylfaen" w:eastAsia="Arial" w:hAnsi="Sylfaen" w:cs="Times New Roman"/>
          <w:spacing w:val="-1"/>
          <w:sz w:val="24"/>
          <w:szCs w:val="24"/>
        </w:rPr>
        <w:t>edn</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ss</w:t>
      </w:r>
      <w:r w:rsidRPr="00855050">
        <w:rPr>
          <w:rFonts w:ascii="Sylfaen" w:eastAsia="Arial" w:hAnsi="Sylfaen" w:cs="Times New Roman"/>
          <w:spacing w:val="-2"/>
          <w:sz w:val="24"/>
          <w:szCs w:val="24"/>
        </w:rPr>
        <w:t xml:space="preserve"> </w:t>
      </w:r>
      <w:r w:rsidRPr="00855050">
        <w:rPr>
          <w:rFonts w:ascii="Sylfaen" w:eastAsia="Arial" w:hAnsi="Sylfaen" w:cs="Times New Roman"/>
          <w:spacing w:val="-1"/>
          <w:sz w:val="24"/>
          <w:szCs w:val="24"/>
        </w:rPr>
        <w:t>an</w:t>
      </w:r>
      <w:r w:rsidRPr="00855050">
        <w:rPr>
          <w:rFonts w:ascii="Sylfaen" w:eastAsia="Arial" w:hAnsi="Sylfaen" w:cs="Times New Roman"/>
          <w:sz w:val="24"/>
          <w:szCs w:val="24"/>
        </w:rPr>
        <w:t xml:space="preserve">d </w:t>
      </w:r>
      <w:r w:rsidRPr="00855050">
        <w:rPr>
          <w:rFonts w:ascii="Sylfaen" w:eastAsia="Arial" w:hAnsi="Sylfaen" w:cs="Times New Roman"/>
          <w:spacing w:val="-1"/>
          <w:sz w:val="24"/>
          <w:szCs w:val="24"/>
        </w:rPr>
        <w:t>Re</w:t>
      </w:r>
      <w:r w:rsidRPr="00855050">
        <w:rPr>
          <w:rFonts w:ascii="Sylfaen" w:eastAsia="Arial" w:hAnsi="Sylfaen" w:cs="Times New Roman"/>
          <w:sz w:val="24"/>
          <w:szCs w:val="24"/>
        </w:rPr>
        <w:t>s</w:t>
      </w:r>
      <w:r w:rsidRPr="00855050">
        <w:rPr>
          <w:rFonts w:ascii="Sylfaen" w:eastAsia="Arial" w:hAnsi="Sylfaen" w:cs="Times New Roman"/>
          <w:spacing w:val="-1"/>
          <w:sz w:val="24"/>
          <w:szCs w:val="24"/>
        </w:rPr>
        <w:t>pon</w:t>
      </w:r>
      <w:r w:rsidRPr="00855050">
        <w:rPr>
          <w:rFonts w:ascii="Sylfaen" w:eastAsia="Arial" w:hAnsi="Sylfaen" w:cs="Times New Roman"/>
          <w:sz w:val="24"/>
          <w:szCs w:val="24"/>
        </w:rPr>
        <w:t>s</w:t>
      </w:r>
      <w:r w:rsidRPr="00855050">
        <w:rPr>
          <w:rFonts w:ascii="Sylfaen" w:eastAsia="Arial" w:hAnsi="Sylfaen" w:cs="Times New Roman"/>
          <w:spacing w:val="-3"/>
          <w:sz w:val="24"/>
          <w:szCs w:val="24"/>
        </w:rPr>
        <w:t>e</w:t>
      </w:r>
      <w:r w:rsidRPr="00855050">
        <w:rPr>
          <w:rFonts w:ascii="Sylfaen" w:eastAsia="Arial" w:hAnsi="Sylfaen" w:cs="Times New Roman"/>
          <w:sz w:val="24"/>
          <w:szCs w:val="24"/>
        </w:rPr>
        <w:t>.</w:t>
      </w:r>
    </w:p>
    <w:p w:rsidR="00855050" w:rsidRPr="00855050" w:rsidRDefault="00855050" w:rsidP="00855050">
      <w:pPr>
        <w:widowControl w:val="0"/>
        <w:spacing w:after="0" w:line="239" w:lineRule="auto"/>
        <w:ind w:left="152" w:right="144"/>
        <w:jc w:val="both"/>
        <w:rPr>
          <w:rFonts w:ascii="Sylfaen" w:eastAsia="Arial" w:hAnsi="Sylfaen" w:cs="Times New Roman"/>
          <w:sz w:val="24"/>
          <w:szCs w:val="24"/>
        </w:rPr>
      </w:pPr>
    </w:p>
    <w:p w:rsidR="00855050" w:rsidRPr="00855050" w:rsidRDefault="00855050" w:rsidP="00855050">
      <w:pPr>
        <w:widowControl w:val="0"/>
        <w:spacing w:after="0" w:line="239" w:lineRule="auto"/>
        <w:ind w:left="152" w:right="144"/>
        <w:jc w:val="both"/>
        <w:rPr>
          <w:rFonts w:ascii="Sylfaen" w:eastAsia="Arial" w:hAnsi="Sylfaen" w:cs="Times New Roman"/>
          <w:sz w:val="24"/>
          <w:szCs w:val="24"/>
        </w:rPr>
      </w:pPr>
    </w:p>
    <w:p w:rsidR="00855050" w:rsidRPr="00855050" w:rsidRDefault="00855050" w:rsidP="00855050">
      <w:pPr>
        <w:spacing w:after="0" w:line="240" w:lineRule="auto"/>
        <w:jc w:val="both"/>
        <w:rPr>
          <w:rFonts w:ascii="Sylfaen" w:hAnsi="Sylfaen" w:cs="Times New Roman"/>
          <w:sz w:val="24"/>
          <w:szCs w:val="24"/>
        </w:rPr>
      </w:pPr>
    </w:p>
    <w:p w:rsidR="00855050" w:rsidRPr="00855050" w:rsidRDefault="00855050" w:rsidP="00855050">
      <w:pPr>
        <w:spacing w:after="0" w:line="240" w:lineRule="auto"/>
        <w:jc w:val="both"/>
        <w:rPr>
          <w:rFonts w:ascii="Sylfaen" w:hAnsi="Sylfaen" w:cs="Times New Roman"/>
          <w:sz w:val="24"/>
          <w:szCs w:val="24"/>
        </w:rPr>
      </w:pPr>
    </w:p>
    <w:p w:rsidR="00855050" w:rsidRPr="00855050" w:rsidRDefault="00855050" w:rsidP="00855050">
      <w:pPr>
        <w:spacing w:after="0" w:line="240" w:lineRule="auto"/>
        <w:jc w:val="both"/>
        <w:rPr>
          <w:rFonts w:ascii="Sylfaen" w:hAnsi="Sylfaen" w:cs="Times New Roman"/>
          <w:sz w:val="24"/>
          <w:szCs w:val="24"/>
        </w:rPr>
      </w:pPr>
      <w:r w:rsidRPr="00855050">
        <w:rPr>
          <w:rFonts w:ascii="Sylfaen" w:hAnsi="Sylfaen" w:cs="Times New Roman"/>
          <w:noProof/>
          <w:sz w:val="24"/>
          <w:szCs w:val="24"/>
        </w:rPr>
        <w:lastRenderedPageBreak/>
        <w:drawing>
          <wp:inline distT="0" distB="0" distL="0" distR="0" wp14:anchorId="5CD59920" wp14:editId="096042C9">
            <wp:extent cx="6543675" cy="421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855050" w:rsidRPr="00855050" w:rsidRDefault="00855050" w:rsidP="00855050">
      <w:pPr>
        <w:spacing w:after="0" w:line="240" w:lineRule="auto"/>
        <w:jc w:val="both"/>
        <w:rPr>
          <w:rFonts w:ascii="Sylfaen" w:hAnsi="Sylfaen" w:cs="Times New Roman"/>
          <w:sz w:val="24"/>
          <w:szCs w:val="24"/>
        </w:rPr>
      </w:pPr>
    </w:p>
    <w:p w:rsidR="00855050" w:rsidRPr="00855050" w:rsidRDefault="00855050" w:rsidP="00855050">
      <w:pPr>
        <w:spacing w:after="0" w:line="240" w:lineRule="auto"/>
        <w:jc w:val="both"/>
        <w:rPr>
          <w:rFonts w:ascii="Sylfaen" w:hAnsi="Sylfaen" w:cs="Times New Roman"/>
          <w:sz w:val="24"/>
          <w:szCs w:val="24"/>
        </w:rPr>
      </w:pPr>
    </w:p>
    <w:p w:rsidR="00855050" w:rsidRPr="00855050" w:rsidRDefault="00855050" w:rsidP="00855050">
      <w:pPr>
        <w:widowControl w:val="0"/>
        <w:tabs>
          <w:tab w:val="left" w:pos="316"/>
        </w:tabs>
        <w:spacing w:before="100" w:beforeAutospacing="1" w:after="0" w:line="240" w:lineRule="auto"/>
        <w:ind w:right="118"/>
        <w:jc w:val="both"/>
        <w:rPr>
          <w:rFonts w:ascii="Sylfaen" w:eastAsia="Arial" w:hAnsi="Sylfaen" w:cs="Times New Roman"/>
          <w:spacing w:val="-4"/>
          <w:sz w:val="24"/>
          <w:szCs w:val="24"/>
        </w:rPr>
      </w:pPr>
      <w:r w:rsidRPr="00855050">
        <w:rPr>
          <w:rFonts w:ascii="Sylfaen" w:eastAsia="Arial" w:hAnsi="Sylfaen" w:cs="Times New Roman"/>
          <w:spacing w:val="-4"/>
          <w:sz w:val="24"/>
          <w:szCs w:val="2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w:t>
      </w:r>
      <w:proofErr w:type="spellStart"/>
      <w:r w:rsidRPr="00855050">
        <w:rPr>
          <w:rFonts w:ascii="Sylfaen" w:eastAsia="Arial" w:hAnsi="Sylfaen" w:cs="Times New Roman"/>
          <w:spacing w:val="-4"/>
          <w:sz w:val="24"/>
          <w:szCs w:val="24"/>
        </w:rPr>
        <w:t>Centres</w:t>
      </w:r>
      <w:proofErr w:type="spellEnd"/>
      <w:r w:rsidRPr="00855050">
        <w:rPr>
          <w:rFonts w:ascii="Sylfaen" w:eastAsia="Arial" w:hAnsi="Sylfaen" w:cs="Times New Roman"/>
          <w:spacing w:val="-4"/>
          <w:sz w:val="24"/>
          <w:szCs w:val="24"/>
        </w:rPr>
        <w:t xml:space="preserve"> on Principles of PCR assays development and validation; WHO course for National Influenza </w:t>
      </w:r>
      <w:proofErr w:type="spellStart"/>
      <w:r w:rsidRPr="00855050">
        <w:rPr>
          <w:rFonts w:ascii="Sylfaen" w:eastAsia="Arial" w:hAnsi="Sylfaen" w:cs="Times New Roman"/>
          <w:spacing w:val="-4"/>
          <w:sz w:val="24"/>
          <w:szCs w:val="24"/>
        </w:rPr>
        <w:t>Centres</w:t>
      </w:r>
      <w:proofErr w:type="spellEnd"/>
      <w:r w:rsidRPr="00855050">
        <w:rPr>
          <w:rFonts w:ascii="Sylfaen" w:eastAsia="Arial" w:hAnsi="Sylfaen" w:cs="Times New Roman"/>
          <w:spacing w:val="-4"/>
          <w:sz w:val="24"/>
          <w:szCs w:val="2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855050" w:rsidRPr="00855050" w:rsidRDefault="00855050" w:rsidP="00855050">
      <w:pPr>
        <w:widowControl w:val="0"/>
        <w:tabs>
          <w:tab w:val="left" w:pos="316"/>
        </w:tabs>
        <w:spacing w:before="4" w:after="0" w:line="240" w:lineRule="auto"/>
        <w:ind w:right="120"/>
        <w:jc w:val="both"/>
        <w:rPr>
          <w:rFonts w:ascii="Sylfaen" w:eastAsia="Arial" w:hAnsi="Sylfaen" w:cs="Times New Roman"/>
          <w:b/>
          <w:sz w:val="24"/>
          <w:szCs w:val="24"/>
        </w:rPr>
      </w:pPr>
    </w:p>
    <w:p w:rsidR="00855050" w:rsidRPr="00855050" w:rsidRDefault="00855050" w:rsidP="00855050">
      <w:pPr>
        <w:widowControl w:val="0"/>
        <w:tabs>
          <w:tab w:val="left" w:pos="316"/>
        </w:tabs>
        <w:spacing w:before="4" w:after="0" w:line="240" w:lineRule="auto"/>
        <w:ind w:right="120"/>
        <w:jc w:val="both"/>
        <w:rPr>
          <w:rFonts w:ascii="Sylfaen" w:eastAsia="Arial" w:hAnsi="Sylfaen" w:cs="Times New Roman"/>
          <w:b/>
          <w:sz w:val="24"/>
          <w:szCs w:val="24"/>
        </w:rPr>
      </w:pPr>
      <w:r w:rsidRPr="00855050">
        <w:rPr>
          <w:rFonts w:ascii="Sylfaen" w:eastAsia="Arial" w:hAnsi="Sylfaen" w:cs="Times New Roman"/>
          <w:b/>
          <w:sz w:val="24"/>
          <w:szCs w:val="24"/>
        </w:rPr>
        <w:t>Surveillance and laboratory capacities</w:t>
      </w:r>
    </w:p>
    <w:p w:rsidR="00855050" w:rsidRPr="00855050" w:rsidRDefault="00855050" w:rsidP="00ED1D66">
      <w:pPr>
        <w:widowControl w:val="0"/>
        <w:numPr>
          <w:ilvl w:val="1"/>
          <w:numId w:val="27"/>
        </w:numPr>
        <w:tabs>
          <w:tab w:val="left" w:pos="426"/>
        </w:tabs>
        <w:spacing w:before="4" w:after="0" w:line="240" w:lineRule="auto"/>
        <w:ind w:left="426" w:right="120" w:hanging="426"/>
        <w:jc w:val="both"/>
        <w:rPr>
          <w:rFonts w:ascii="Sylfaen" w:eastAsia="Arial" w:hAnsi="Sylfaen" w:cs="Times New Roman"/>
          <w:sz w:val="24"/>
          <w:szCs w:val="24"/>
        </w:rPr>
      </w:pPr>
      <w:r w:rsidRPr="00855050">
        <w:rPr>
          <w:rFonts w:ascii="Sylfaen" w:eastAsia="Arial" w:hAnsi="Sylfaen" w:cs="Times New Roman"/>
          <w:spacing w:val="-4"/>
          <w:sz w:val="24"/>
          <w:szCs w:val="24"/>
        </w:rPr>
        <w:t>In 2006, influenza laboratory diagnostics has been established at the NCDC within the cooperative agreement, which was recognized by WHO as</w:t>
      </w:r>
      <w:r w:rsidRPr="00855050">
        <w:rPr>
          <w:rFonts w:ascii="Sylfaen" w:eastAsia="Arial" w:hAnsi="Sylfaen" w:cs="Times New Roman"/>
          <w:spacing w:val="22"/>
          <w:sz w:val="24"/>
          <w:szCs w:val="24"/>
        </w:rPr>
        <w:t xml:space="preserve"> the </w:t>
      </w:r>
      <w:r w:rsidRPr="00855050">
        <w:rPr>
          <w:rFonts w:ascii="Sylfaen" w:eastAsia="Arial" w:hAnsi="Sylfaen" w:cs="Times New Roman"/>
          <w:b/>
          <w:spacing w:val="1"/>
          <w:sz w:val="24"/>
          <w:szCs w:val="24"/>
        </w:rPr>
        <w:t>N</w:t>
      </w:r>
      <w:r w:rsidRPr="00855050">
        <w:rPr>
          <w:rFonts w:ascii="Sylfaen" w:eastAsia="Arial" w:hAnsi="Sylfaen" w:cs="Times New Roman"/>
          <w:b/>
          <w:spacing w:val="-1"/>
          <w:sz w:val="24"/>
          <w:szCs w:val="24"/>
        </w:rPr>
        <w:t>a</w:t>
      </w:r>
      <w:r w:rsidRPr="00855050">
        <w:rPr>
          <w:rFonts w:ascii="Sylfaen" w:eastAsia="Arial" w:hAnsi="Sylfaen" w:cs="Times New Roman"/>
          <w:b/>
          <w:sz w:val="24"/>
          <w:szCs w:val="24"/>
        </w:rPr>
        <w:t>tion</w:t>
      </w:r>
      <w:r w:rsidRPr="00855050">
        <w:rPr>
          <w:rFonts w:ascii="Sylfaen" w:eastAsia="Arial" w:hAnsi="Sylfaen" w:cs="Times New Roman"/>
          <w:b/>
          <w:spacing w:val="-1"/>
          <w:sz w:val="24"/>
          <w:szCs w:val="24"/>
        </w:rPr>
        <w:t>a</w:t>
      </w:r>
      <w:r w:rsidRPr="00855050">
        <w:rPr>
          <w:rFonts w:ascii="Sylfaen" w:eastAsia="Arial" w:hAnsi="Sylfaen" w:cs="Times New Roman"/>
          <w:b/>
          <w:sz w:val="24"/>
          <w:szCs w:val="24"/>
        </w:rPr>
        <w:t>l</w:t>
      </w:r>
      <w:r w:rsidRPr="00855050">
        <w:rPr>
          <w:rFonts w:ascii="Sylfaen" w:eastAsia="Arial" w:hAnsi="Sylfaen" w:cs="Times New Roman"/>
          <w:b/>
          <w:spacing w:val="31"/>
          <w:sz w:val="24"/>
          <w:szCs w:val="24"/>
        </w:rPr>
        <w:t xml:space="preserve"> </w:t>
      </w:r>
      <w:r w:rsidRPr="00855050">
        <w:rPr>
          <w:rFonts w:ascii="Sylfaen" w:eastAsia="Arial" w:hAnsi="Sylfaen" w:cs="Times New Roman"/>
          <w:b/>
          <w:sz w:val="24"/>
          <w:szCs w:val="24"/>
        </w:rPr>
        <w:t>In</w:t>
      </w:r>
      <w:r w:rsidRPr="00855050">
        <w:rPr>
          <w:rFonts w:ascii="Sylfaen" w:eastAsia="Arial" w:hAnsi="Sylfaen" w:cs="Times New Roman"/>
          <w:b/>
          <w:spacing w:val="-2"/>
          <w:sz w:val="24"/>
          <w:szCs w:val="24"/>
        </w:rPr>
        <w:t>f</w:t>
      </w:r>
      <w:r w:rsidRPr="00855050">
        <w:rPr>
          <w:rFonts w:ascii="Sylfaen" w:eastAsia="Arial" w:hAnsi="Sylfaen" w:cs="Times New Roman"/>
          <w:b/>
          <w:sz w:val="24"/>
          <w:szCs w:val="24"/>
        </w:rPr>
        <w:t>luenza</w:t>
      </w:r>
      <w:r w:rsidRPr="00855050">
        <w:rPr>
          <w:rFonts w:ascii="Sylfaen" w:eastAsia="Arial" w:hAnsi="Sylfaen" w:cs="Times New Roman"/>
          <w:b/>
          <w:spacing w:val="22"/>
          <w:sz w:val="24"/>
          <w:szCs w:val="24"/>
        </w:rPr>
        <w:t xml:space="preserve"> </w:t>
      </w:r>
      <w:r w:rsidRPr="00855050">
        <w:rPr>
          <w:rFonts w:ascii="Sylfaen" w:eastAsia="Arial" w:hAnsi="Sylfaen" w:cs="Times New Roman"/>
          <w:b/>
          <w:sz w:val="24"/>
          <w:szCs w:val="24"/>
        </w:rPr>
        <w:t>C</w:t>
      </w:r>
      <w:r w:rsidRPr="00855050">
        <w:rPr>
          <w:rFonts w:ascii="Sylfaen" w:eastAsia="Arial" w:hAnsi="Sylfaen" w:cs="Times New Roman"/>
          <w:b/>
          <w:spacing w:val="-1"/>
          <w:sz w:val="24"/>
          <w:szCs w:val="24"/>
        </w:rPr>
        <w:t>e</w:t>
      </w:r>
      <w:r w:rsidRPr="00855050">
        <w:rPr>
          <w:rFonts w:ascii="Sylfaen" w:eastAsia="Arial" w:hAnsi="Sylfaen" w:cs="Times New Roman"/>
          <w:b/>
          <w:sz w:val="24"/>
          <w:szCs w:val="24"/>
        </w:rPr>
        <w:t>nter</w:t>
      </w:r>
      <w:r w:rsidRPr="00855050">
        <w:rPr>
          <w:rFonts w:ascii="Sylfaen" w:eastAsia="Arial" w:hAnsi="Sylfaen" w:cs="Times New Roman"/>
          <w:spacing w:val="24"/>
          <w:sz w:val="24"/>
          <w:szCs w:val="24"/>
        </w:rPr>
        <w:t xml:space="preserve"> </w:t>
      </w:r>
      <w:r w:rsidRPr="00855050">
        <w:rPr>
          <w:rFonts w:ascii="Sylfaen" w:eastAsia="Arial" w:hAnsi="Sylfaen" w:cs="Times New Roman"/>
          <w:sz w:val="24"/>
          <w:szCs w:val="24"/>
        </w:rPr>
        <w:t>(N</w:t>
      </w:r>
      <w:r w:rsidRPr="00855050">
        <w:rPr>
          <w:rFonts w:ascii="Sylfaen" w:eastAsia="Arial" w:hAnsi="Sylfaen" w:cs="Times New Roman"/>
          <w:spacing w:val="-4"/>
          <w:sz w:val="24"/>
          <w:szCs w:val="24"/>
        </w:rPr>
        <w:t>I</w:t>
      </w:r>
      <w:r w:rsidRPr="00855050">
        <w:rPr>
          <w:rFonts w:ascii="Sylfaen" w:eastAsia="Arial" w:hAnsi="Sylfaen" w:cs="Times New Roman"/>
          <w:sz w:val="24"/>
          <w:szCs w:val="24"/>
        </w:rPr>
        <w:t xml:space="preserve">C) in </w:t>
      </w:r>
      <w:r w:rsidRPr="00855050">
        <w:rPr>
          <w:rFonts w:ascii="Sylfaen" w:eastAsia="Arial" w:hAnsi="Sylfaen" w:cs="Times New Roman"/>
          <w:spacing w:val="2"/>
          <w:sz w:val="24"/>
          <w:szCs w:val="24"/>
        </w:rPr>
        <w:t>the next year;</w:t>
      </w:r>
    </w:p>
    <w:p w:rsidR="00855050" w:rsidRPr="00855050" w:rsidRDefault="00855050" w:rsidP="00ED1D66">
      <w:pPr>
        <w:widowControl w:val="0"/>
        <w:numPr>
          <w:ilvl w:val="0"/>
          <w:numId w:val="27"/>
        </w:numPr>
        <w:tabs>
          <w:tab w:val="left" w:pos="426"/>
        </w:tabs>
        <w:spacing w:before="4" w:after="0" w:line="240" w:lineRule="auto"/>
        <w:ind w:right="120" w:hanging="426"/>
        <w:jc w:val="both"/>
        <w:rPr>
          <w:rFonts w:ascii="Sylfaen" w:eastAsia="Arial" w:hAnsi="Sylfaen" w:cs="Times New Roman"/>
          <w:spacing w:val="-4"/>
          <w:sz w:val="24"/>
          <w:szCs w:val="24"/>
        </w:rPr>
      </w:pPr>
      <w:r w:rsidRPr="00855050">
        <w:rPr>
          <w:rFonts w:ascii="Sylfaen" w:eastAsia="Arial" w:hAnsi="Sylfaen" w:cs="Times New Roman"/>
          <w:spacing w:val="-4"/>
          <w:sz w:val="24"/>
          <w:szCs w:val="2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rsidR="00855050" w:rsidRPr="00855050" w:rsidRDefault="00855050" w:rsidP="00ED1D66">
      <w:pPr>
        <w:numPr>
          <w:ilvl w:val="0"/>
          <w:numId w:val="27"/>
        </w:numPr>
        <w:shd w:val="clear" w:color="auto" w:fill="FFFFFF"/>
        <w:spacing w:after="0" w:line="253" w:lineRule="atLeast"/>
        <w:ind w:hanging="426"/>
        <w:jc w:val="both"/>
        <w:rPr>
          <w:rFonts w:ascii="Sylfaen" w:eastAsia="Times New Roman" w:hAnsi="Sylfaen" w:cs="Times New Roman"/>
          <w:color w:val="222222"/>
          <w:sz w:val="24"/>
          <w:szCs w:val="24"/>
        </w:rPr>
      </w:pPr>
      <w:r w:rsidRPr="00855050">
        <w:rPr>
          <w:rFonts w:ascii="Sylfaen" w:eastAsia="Times New Roman" w:hAnsi="Sylfaen" w:cs="Times New Roman"/>
          <w:color w:val="333333"/>
          <w:sz w:val="24"/>
          <w:szCs w:val="24"/>
          <w:shd w:val="clear" w:color="auto" w:fill="FFFFFF"/>
        </w:rPr>
        <w:lastRenderedPageBreak/>
        <w:t>NIC Georgia shares influenza specimens/isolates to WHO CCs under the Shipping Fund Project coordinated by the WHO Global Influenza Surveillance and Response System (GISRS)</w:t>
      </w:r>
    </w:p>
    <w:p w:rsidR="00855050" w:rsidRPr="00855050" w:rsidRDefault="00855050" w:rsidP="00ED1D66">
      <w:pPr>
        <w:numPr>
          <w:ilvl w:val="0"/>
          <w:numId w:val="27"/>
        </w:numPr>
        <w:shd w:val="clear" w:color="auto" w:fill="FFFFFF"/>
        <w:spacing w:after="0" w:line="253" w:lineRule="atLeast"/>
        <w:ind w:firstLine="567"/>
        <w:jc w:val="both"/>
        <w:rPr>
          <w:rFonts w:ascii="Sylfaen" w:eastAsia="Times New Roman" w:hAnsi="Sylfaen" w:cs="Times New Roman"/>
          <w:color w:val="222222"/>
          <w:sz w:val="24"/>
          <w:szCs w:val="24"/>
        </w:rPr>
      </w:pPr>
      <w:r w:rsidRPr="00855050">
        <w:rPr>
          <w:rFonts w:ascii="Sylfaen" w:eastAsia="Times New Roman" w:hAnsi="Sylfaen" w:cs="Times New Roman"/>
          <w:color w:val="222222"/>
          <w:sz w:val="24"/>
          <w:szCs w:val="24"/>
        </w:rPr>
        <w:t> </w:t>
      </w:r>
      <w:r w:rsidRPr="00855050">
        <w:rPr>
          <w:rFonts w:ascii="Sylfaen" w:eastAsia="Times New Roman" w:hAnsi="Sylfaen" w:cs="Times New Roman"/>
          <w:color w:val="333333"/>
          <w:sz w:val="24"/>
          <w:szCs w:val="24"/>
          <w:shd w:val="clear" w:color="auto" w:fill="FFFFFF"/>
        </w:rPr>
        <w:t>First shipment before January 15 and the second by the end of the season</w:t>
      </w:r>
    </w:p>
    <w:p w:rsidR="00855050" w:rsidRPr="00855050" w:rsidRDefault="00855050" w:rsidP="00ED1D66">
      <w:pPr>
        <w:numPr>
          <w:ilvl w:val="0"/>
          <w:numId w:val="27"/>
        </w:numPr>
        <w:shd w:val="clear" w:color="auto" w:fill="FFFFFF"/>
        <w:spacing w:after="0" w:line="253" w:lineRule="atLeast"/>
        <w:ind w:firstLine="567"/>
        <w:jc w:val="both"/>
        <w:rPr>
          <w:rFonts w:ascii="Sylfaen" w:eastAsia="Times New Roman" w:hAnsi="Sylfaen" w:cs="Times New Roman"/>
          <w:color w:val="222222"/>
          <w:sz w:val="24"/>
          <w:szCs w:val="24"/>
        </w:rPr>
      </w:pPr>
      <w:r w:rsidRPr="00855050">
        <w:rPr>
          <w:rFonts w:ascii="Sylfaen" w:eastAsia="Times New Roman" w:hAnsi="Sylfaen" w:cs="Times New Roman"/>
          <w:color w:val="333333"/>
          <w:sz w:val="24"/>
          <w:szCs w:val="24"/>
        </w:rPr>
        <w:t>  </w:t>
      </w:r>
      <w:r w:rsidRPr="00855050">
        <w:rPr>
          <w:rFonts w:ascii="Sylfaen" w:eastAsia="Times New Roman" w:hAnsi="Sylfaen" w:cs="Times New Roman"/>
          <w:color w:val="333333"/>
          <w:sz w:val="24"/>
          <w:szCs w:val="24"/>
          <w:shd w:val="clear" w:color="auto" w:fill="FFFFFF"/>
        </w:rPr>
        <w:t xml:space="preserve">Shipment supported any time in case of detection HPAI or </w:t>
      </w:r>
      <w:proofErr w:type="spellStart"/>
      <w:r w:rsidRPr="00855050">
        <w:rPr>
          <w:rFonts w:ascii="Sylfaen" w:eastAsia="Times New Roman" w:hAnsi="Sylfaen" w:cs="Times New Roman"/>
          <w:color w:val="333333"/>
          <w:sz w:val="24"/>
          <w:szCs w:val="24"/>
          <w:shd w:val="clear" w:color="auto" w:fill="FFFFFF"/>
        </w:rPr>
        <w:t>untypeable</w:t>
      </w:r>
      <w:proofErr w:type="spellEnd"/>
      <w:r w:rsidRPr="00855050">
        <w:rPr>
          <w:rFonts w:ascii="Sylfaen" w:eastAsia="Times New Roman" w:hAnsi="Sylfaen" w:cs="Times New Roman"/>
          <w:color w:val="333333"/>
          <w:sz w:val="24"/>
          <w:szCs w:val="24"/>
          <w:shd w:val="clear" w:color="auto" w:fill="FFFFFF"/>
        </w:rPr>
        <w:t> influenza A </w:t>
      </w:r>
      <w:r w:rsidRPr="00855050">
        <w:rPr>
          <w:rFonts w:ascii="Sylfaen" w:eastAsia="Times New Roman" w:hAnsi="Sylfaen" w:cs="Times New Roman"/>
          <w:color w:val="333333"/>
          <w:sz w:val="24"/>
          <w:szCs w:val="24"/>
        </w:rPr>
        <w:t>virus</w:t>
      </w:r>
    </w:p>
    <w:p w:rsidR="00855050" w:rsidRPr="00855050" w:rsidRDefault="00855050" w:rsidP="00ED1D66">
      <w:pPr>
        <w:numPr>
          <w:ilvl w:val="4"/>
          <w:numId w:val="27"/>
        </w:numPr>
        <w:shd w:val="clear" w:color="auto" w:fill="FFFFFF"/>
        <w:tabs>
          <w:tab w:val="left" w:pos="284"/>
        </w:tabs>
        <w:spacing w:after="200" w:line="253" w:lineRule="atLeast"/>
        <w:jc w:val="both"/>
        <w:rPr>
          <w:rFonts w:ascii="Sylfaen" w:eastAsia="Times New Roman" w:hAnsi="Sylfaen" w:cs="Times New Roman"/>
          <w:color w:val="222222"/>
          <w:sz w:val="24"/>
          <w:szCs w:val="24"/>
        </w:rPr>
      </w:pPr>
      <w:r w:rsidRPr="00855050">
        <w:rPr>
          <w:rFonts w:ascii="Sylfaen" w:eastAsia="Times New Roman" w:hAnsi="Sylfaen" w:cs="Times New Roman"/>
          <w:color w:val="333333"/>
          <w:sz w:val="24"/>
          <w:szCs w:val="24"/>
          <w:shd w:val="clear" w:color="auto" w:fill="FFFFFF"/>
        </w:rPr>
        <w:t>Georgia shares avian influenza specimens to Animal &amp; Plant Health Agency, UK and Erasmus Medical Center, Netherlands in the frame of wild birds surveillance study</w:t>
      </w:r>
    </w:p>
    <w:p w:rsidR="00855050" w:rsidRPr="00855050" w:rsidRDefault="00855050" w:rsidP="00ED1D66">
      <w:pPr>
        <w:widowControl w:val="0"/>
        <w:numPr>
          <w:ilvl w:val="1"/>
          <w:numId w:val="27"/>
        </w:numPr>
        <w:tabs>
          <w:tab w:val="left" w:pos="426"/>
        </w:tabs>
        <w:spacing w:before="4" w:after="0" w:line="240" w:lineRule="auto"/>
        <w:ind w:right="120" w:hanging="426"/>
        <w:jc w:val="both"/>
        <w:rPr>
          <w:rFonts w:ascii="Sylfaen" w:eastAsia="Arial" w:hAnsi="Sylfaen" w:cs="Times New Roman"/>
          <w:spacing w:val="-4"/>
          <w:sz w:val="24"/>
          <w:szCs w:val="24"/>
        </w:rPr>
      </w:pPr>
      <w:r w:rsidRPr="00855050">
        <w:rPr>
          <w:rFonts w:ascii="Sylfaen" w:eastAsia="Arial" w:hAnsi="Sylfaen" w:cs="Times New Roman"/>
          <w:spacing w:val="-4"/>
          <w:sz w:val="24"/>
          <w:szCs w:val="24"/>
        </w:rPr>
        <w:t xml:space="preserve"> 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855050" w:rsidRPr="00855050" w:rsidRDefault="00855050" w:rsidP="00855050">
      <w:pPr>
        <w:widowControl w:val="0"/>
        <w:tabs>
          <w:tab w:val="left" w:pos="426"/>
        </w:tabs>
        <w:spacing w:before="4" w:after="0" w:line="240" w:lineRule="auto"/>
        <w:ind w:left="426" w:right="120"/>
        <w:jc w:val="both"/>
        <w:rPr>
          <w:rFonts w:ascii="Sylfaen" w:eastAsia="Arial" w:hAnsi="Sylfaen" w:cs="Times New Roman"/>
          <w:sz w:val="24"/>
          <w:szCs w:val="24"/>
        </w:rPr>
      </w:pPr>
    </w:p>
    <w:p w:rsidR="00855050" w:rsidRPr="00855050" w:rsidRDefault="00855050" w:rsidP="00ED1D66">
      <w:pPr>
        <w:widowControl w:val="0"/>
        <w:numPr>
          <w:ilvl w:val="1"/>
          <w:numId w:val="27"/>
        </w:numPr>
        <w:tabs>
          <w:tab w:val="left" w:pos="426"/>
        </w:tabs>
        <w:spacing w:before="4" w:after="0" w:line="240" w:lineRule="auto"/>
        <w:ind w:left="426" w:right="120" w:hanging="426"/>
        <w:jc w:val="both"/>
        <w:rPr>
          <w:rFonts w:ascii="Sylfaen" w:eastAsia="Arial" w:hAnsi="Sylfaen" w:cs="Times New Roman"/>
          <w:sz w:val="24"/>
          <w:szCs w:val="24"/>
        </w:rPr>
      </w:pPr>
      <w:r w:rsidRPr="00855050">
        <w:rPr>
          <w:rFonts w:ascii="Sylfaen" w:eastAsia="Arial" w:hAnsi="Sylfaen" w:cs="Times New Roman"/>
          <w:spacing w:val="-4"/>
          <w:sz w:val="24"/>
          <w:szCs w:val="24"/>
        </w:rPr>
        <w:t xml:space="preserve">During last ten years, the </w:t>
      </w:r>
      <w:r w:rsidRPr="00855050">
        <w:rPr>
          <w:rFonts w:ascii="Sylfaen" w:eastAsia="Arial" w:hAnsi="Sylfaen" w:cs="Times New Roman"/>
          <w:b/>
          <w:spacing w:val="-4"/>
          <w:sz w:val="24"/>
          <w:szCs w:val="24"/>
        </w:rPr>
        <w:t>national preparedness plan for influenza</w:t>
      </w:r>
      <w:r w:rsidRPr="00855050">
        <w:rPr>
          <w:rFonts w:ascii="Sylfaen" w:eastAsia="Arial" w:hAnsi="Sylfaen" w:cs="Times New Roman"/>
          <w:spacing w:val="-4"/>
          <w:sz w:val="24"/>
          <w:szCs w:val="2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855050" w:rsidRPr="00855050" w:rsidRDefault="00855050" w:rsidP="00855050">
      <w:pPr>
        <w:ind w:left="720"/>
        <w:contextualSpacing/>
        <w:jc w:val="both"/>
        <w:rPr>
          <w:rFonts w:ascii="Sylfaen" w:hAnsi="Sylfaen" w:cs="Times New Roman"/>
          <w:sz w:val="24"/>
          <w:szCs w:val="24"/>
        </w:rPr>
      </w:pPr>
    </w:p>
    <w:p w:rsidR="00855050" w:rsidRPr="00855050" w:rsidRDefault="00855050" w:rsidP="00ED1D66">
      <w:pPr>
        <w:widowControl w:val="0"/>
        <w:numPr>
          <w:ilvl w:val="1"/>
          <w:numId w:val="27"/>
        </w:numPr>
        <w:tabs>
          <w:tab w:val="left" w:pos="426"/>
        </w:tabs>
        <w:spacing w:before="4" w:after="0" w:line="240" w:lineRule="auto"/>
        <w:ind w:left="426" w:right="120" w:hanging="426"/>
        <w:jc w:val="both"/>
        <w:rPr>
          <w:rFonts w:ascii="Sylfaen" w:eastAsia="Arial" w:hAnsi="Sylfaen" w:cs="Times New Roman"/>
          <w:sz w:val="24"/>
          <w:szCs w:val="24"/>
        </w:rPr>
      </w:pPr>
      <w:r w:rsidRPr="00855050">
        <w:rPr>
          <w:rFonts w:ascii="Sylfaen" w:eastAsia="Arial" w:hAnsi="Sylfaen" w:cs="Times New Roman"/>
          <w:sz w:val="24"/>
          <w:szCs w:val="24"/>
        </w:rPr>
        <w:t>The</w:t>
      </w:r>
      <w:r w:rsidRPr="00855050">
        <w:rPr>
          <w:rFonts w:ascii="Sylfaen" w:eastAsia="Arial" w:hAnsi="Sylfaen" w:cs="Times New Roman"/>
          <w:spacing w:val="20"/>
          <w:sz w:val="24"/>
          <w:szCs w:val="24"/>
        </w:rPr>
        <w:t xml:space="preserve"> </w:t>
      </w:r>
      <w:r w:rsidRPr="00855050">
        <w:rPr>
          <w:rFonts w:ascii="Sylfaen" w:eastAsia="Arial" w:hAnsi="Sylfaen" w:cs="Times New Roman"/>
          <w:b/>
          <w:sz w:val="24"/>
          <w:szCs w:val="24"/>
        </w:rPr>
        <w:t>influ</w:t>
      </w:r>
      <w:r w:rsidRPr="00855050">
        <w:rPr>
          <w:rFonts w:ascii="Sylfaen" w:eastAsia="Arial" w:hAnsi="Sylfaen" w:cs="Times New Roman"/>
          <w:b/>
          <w:spacing w:val="-1"/>
          <w:sz w:val="24"/>
          <w:szCs w:val="24"/>
        </w:rPr>
        <w:t>e</w:t>
      </w:r>
      <w:r w:rsidRPr="00855050">
        <w:rPr>
          <w:rFonts w:ascii="Sylfaen" w:eastAsia="Arial" w:hAnsi="Sylfaen" w:cs="Times New Roman"/>
          <w:b/>
          <w:sz w:val="24"/>
          <w:szCs w:val="24"/>
        </w:rPr>
        <w:t>n</w:t>
      </w:r>
      <w:r w:rsidRPr="00855050">
        <w:rPr>
          <w:rFonts w:ascii="Sylfaen" w:eastAsia="Arial" w:hAnsi="Sylfaen" w:cs="Times New Roman"/>
          <w:b/>
          <w:spacing w:val="1"/>
          <w:sz w:val="24"/>
          <w:szCs w:val="24"/>
        </w:rPr>
        <w:t>z</w:t>
      </w:r>
      <w:r w:rsidRPr="00855050">
        <w:rPr>
          <w:rFonts w:ascii="Sylfaen" w:eastAsia="Arial" w:hAnsi="Sylfaen" w:cs="Times New Roman"/>
          <w:b/>
          <w:sz w:val="24"/>
          <w:szCs w:val="24"/>
        </w:rPr>
        <w:t>a</w:t>
      </w:r>
      <w:r w:rsidRPr="00855050">
        <w:rPr>
          <w:rFonts w:ascii="Sylfaen" w:eastAsia="Arial" w:hAnsi="Sylfaen" w:cs="Times New Roman"/>
          <w:b/>
          <w:spacing w:val="22"/>
          <w:sz w:val="24"/>
          <w:szCs w:val="24"/>
        </w:rPr>
        <w:t xml:space="preserve"> </w:t>
      </w:r>
      <w:r w:rsidRPr="00855050">
        <w:rPr>
          <w:rFonts w:ascii="Sylfaen" w:eastAsia="Arial" w:hAnsi="Sylfaen" w:cs="Times New Roman"/>
          <w:b/>
          <w:sz w:val="24"/>
          <w:szCs w:val="24"/>
        </w:rPr>
        <w:t>s</w:t>
      </w:r>
      <w:r w:rsidRPr="00855050">
        <w:rPr>
          <w:rFonts w:ascii="Sylfaen" w:eastAsia="Arial" w:hAnsi="Sylfaen" w:cs="Times New Roman"/>
          <w:b/>
          <w:spacing w:val="-1"/>
          <w:sz w:val="24"/>
          <w:szCs w:val="24"/>
        </w:rPr>
        <w:t>e</w:t>
      </w:r>
      <w:r w:rsidRPr="00855050">
        <w:rPr>
          <w:rFonts w:ascii="Sylfaen" w:eastAsia="Arial" w:hAnsi="Sylfaen" w:cs="Times New Roman"/>
          <w:b/>
          <w:sz w:val="24"/>
          <w:szCs w:val="24"/>
        </w:rPr>
        <w:t>ntin</w:t>
      </w:r>
      <w:r w:rsidRPr="00855050">
        <w:rPr>
          <w:rFonts w:ascii="Sylfaen" w:eastAsia="Arial" w:hAnsi="Sylfaen" w:cs="Times New Roman"/>
          <w:b/>
          <w:spacing w:val="-1"/>
          <w:sz w:val="24"/>
          <w:szCs w:val="24"/>
        </w:rPr>
        <w:t>e</w:t>
      </w:r>
      <w:r w:rsidRPr="00855050">
        <w:rPr>
          <w:rFonts w:ascii="Sylfaen" w:eastAsia="Arial" w:hAnsi="Sylfaen" w:cs="Times New Roman"/>
          <w:b/>
          <w:sz w:val="24"/>
          <w:szCs w:val="24"/>
        </w:rPr>
        <w:t>l</w:t>
      </w:r>
      <w:r w:rsidRPr="00855050">
        <w:rPr>
          <w:rFonts w:ascii="Sylfaen" w:eastAsia="Arial" w:hAnsi="Sylfaen" w:cs="Times New Roman"/>
          <w:b/>
          <w:spacing w:val="24"/>
          <w:sz w:val="24"/>
          <w:szCs w:val="24"/>
        </w:rPr>
        <w:t xml:space="preserve"> </w:t>
      </w:r>
      <w:r w:rsidRPr="00855050">
        <w:rPr>
          <w:rFonts w:ascii="Sylfaen" w:eastAsia="Arial" w:hAnsi="Sylfaen" w:cs="Times New Roman"/>
          <w:b/>
          <w:sz w:val="24"/>
          <w:szCs w:val="24"/>
        </w:rPr>
        <w:t>surv</w:t>
      </w:r>
      <w:r w:rsidRPr="00855050">
        <w:rPr>
          <w:rFonts w:ascii="Sylfaen" w:eastAsia="Arial" w:hAnsi="Sylfaen" w:cs="Times New Roman"/>
          <w:b/>
          <w:spacing w:val="-2"/>
          <w:sz w:val="24"/>
          <w:szCs w:val="24"/>
        </w:rPr>
        <w:t>e</w:t>
      </w:r>
      <w:r w:rsidRPr="00855050">
        <w:rPr>
          <w:rFonts w:ascii="Sylfaen" w:eastAsia="Arial" w:hAnsi="Sylfaen" w:cs="Times New Roman"/>
          <w:b/>
          <w:sz w:val="24"/>
          <w:szCs w:val="24"/>
        </w:rPr>
        <w:t>illan</w:t>
      </w:r>
      <w:r w:rsidRPr="00855050">
        <w:rPr>
          <w:rFonts w:ascii="Sylfaen" w:eastAsia="Arial" w:hAnsi="Sylfaen" w:cs="Times New Roman"/>
          <w:b/>
          <w:spacing w:val="-2"/>
          <w:sz w:val="24"/>
          <w:szCs w:val="24"/>
        </w:rPr>
        <w:t>c</w:t>
      </w:r>
      <w:r w:rsidRPr="00855050">
        <w:rPr>
          <w:rFonts w:ascii="Sylfaen" w:eastAsia="Arial" w:hAnsi="Sylfaen" w:cs="Times New Roman"/>
          <w:b/>
          <w:sz w:val="24"/>
          <w:szCs w:val="24"/>
        </w:rPr>
        <w:t>e</w:t>
      </w:r>
      <w:r w:rsidRPr="00855050">
        <w:rPr>
          <w:rFonts w:ascii="Sylfaen" w:eastAsia="Arial" w:hAnsi="Sylfaen" w:cs="Times New Roman"/>
          <w:b/>
          <w:spacing w:val="22"/>
          <w:sz w:val="24"/>
          <w:szCs w:val="24"/>
        </w:rPr>
        <w:t xml:space="preserve"> </w:t>
      </w:r>
      <w:r w:rsidRPr="00855050">
        <w:rPr>
          <w:rFonts w:ascii="Sylfaen" w:eastAsia="Arial" w:hAnsi="Sylfaen" w:cs="Times New Roman"/>
          <w:b/>
          <w:spacing w:val="4"/>
          <w:sz w:val="24"/>
          <w:szCs w:val="24"/>
        </w:rPr>
        <w:t>s</w:t>
      </w:r>
      <w:r w:rsidRPr="00855050">
        <w:rPr>
          <w:rFonts w:ascii="Sylfaen" w:eastAsia="Arial" w:hAnsi="Sylfaen" w:cs="Times New Roman"/>
          <w:b/>
          <w:spacing w:val="-5"/>
          <w:sz w:val="24"/>
          <w:szCs w:val="24"/>
        </w:rPr>
        <w:t>y</w:t>
      </w:r>
      <w:r w:rsidRPr="00855050">
        <w:rPr>
          <w:rFonts w:ascii="Sylfaen" w:eastAsia="Arial" w:hAnsi="Sylfaen" w:cs="Times New Roman"/>
          <w:b/>
          <w:sz w:val="24"/>
          <w:szCs w:val="24"/>
        </w:rPr>
        <w:t>stem</w:t>
      </w:r>
      <w:r w:rsidRPr="00855050">
        <w:rPr>
          <w:rFonts w:ascii="Sylfaen" w:eastAsia="Arial" w:hAnsi="Sylfaen" w:cs="Times New Roman"/>
          <w:spacing w:val="21"/>
          <w:sz w:val="24"/>
          <w:szCs w:val="24"/>
        </w:rPr>
        <w:t xml:space="preserve"> </w:t>
      </w:r>
      <w:r w:rsidRPr="00855050">
        <w:rPr>
          <w:rFonts w:ascii="Sylfaen" w:eastAsia="Arial" w:hAnsi="Sylfaen" w:cs="Times New Roman"/>
          <w:spacing w:val="-4"/>
          <w:sz w:val="24"/>
          <w:szCs w:val="24"/>
        </w:rPr>
        <w:t>has been established throughout the country (4 sites for SARI, 1 site for ILI)</w:t>
      </w:r>
    </w:p>
    <w:p w:rsidR="00855050" w:rsidRPr="00855050" w:rsidRDefault="00855050" w:rsidP="00855050">
      <w:pPr>
        <w:ind w:left="720"/>
        <w:contextualSpacing/>
        <w:jc w:val="both"/>
        <w:rPr>
          <w:rFonts w:ascii="Sylfaen" w:hAnsi="Sylfaen" w:cs="Times New Roman"/>
          <w:spacing w:val="-4"/>
          <w:sz w:val="24"/>
          <w:szCs w:val="24"/>
        </w:rPr>
      </w:pPr>
    </w:p>
    <w:p w:rsidR="00855050" w:rsidRPr="00855050" w:rsidRDefault="00855050" w:rsidP="00ED1D66">
      <w:pPr>
        <w:widowControl w:val="0"/>
        <w:numPr>
          <w:ilvl w:val="1"/>
          <w:numId w:val="27"/>
        </w:numPr>
        <w:tabs>
          <w:tab w:val="left" w:pos="426"/>
        </w:tabs>
        <w:kinsoku w:val="0"/>
        <w:overflowPunct w:val="0"/>
        <w:spacing w:before="4" w:after="0" w:line="258" w:lineRule="exact"/>
        <w:ind w:left="141" w:right="120" w:hanging="426"/>
        <w:jc w:val="both"/>
        <w:rPr>
          <w:rFonts w:ascii="Sylfaen" w:eastAsia="Arial" w:hAnsi="Sylfaen" w:cs="Times New Roman"/>
          <w:spacing w:val="-4"/>
          <w:sz w:val="24"/>
          <w:szCs w:val="24"/>
        </w:rPr>
      </w:pPr>
      <w:r w:rsidRPr="00855050">
        <w:rPr>
          <w:rFonts w:ascii="Sylfaen" w:eastAsia="Arial" w:hAnsi="Sylfaen" w:cs="Times New Roman"/>
          <w:spacing w:val="-4"/>
          <w:sz w:val="24"/>
          <w:szCs w:val="24"/>
        </w:rPr>
        <w:t xml:space="preserve">In order to timely detection of potential high-pathogenic influenza viruses, three sites for </w:t>
      </w:r>
      <w:proofErr w:type="spellStart"/>
      <w:r w:rsidRPr="00855050">
        <w:rPr>
          <w:rFonts w:ascii="Sylfaen" w:eastAsia="Arial" w:hAnsi="Sylfaen" w:cs="Times New Roman"/>
          <w:spacing w:val="-4"/>
          <w:sz w:val="24"/>
          <w:szCs w:val="24"/>
        </w:rPr>
        <w:t>virological</w:t>
      </w:r>
      <w:proofErr w:type="spellEnd"/>
      <w:r w:rsidRPr="00855050">
        <w:rPr>
          <w:rFonts w:ascii="Sylfaen" w:eastAsia="Arial" w:hAnsi="Sylfaen" w:cs="Times New Roman"/>
          <w:spacing w:val="-4"/>
          <w:sz w:val="24"/>
          <w:szCs w:val="24"/>
        </w:rPr>
        <w:t xml:space="preserve"> surveillance were established at high risk areas close to neighboring countries with previously detected human avian influenza cases and on known bird migration routes, difficult to reach from the national level</w:t>
      </w:r>
    </w:p>
    <w:p w:rsidR="00855050" w:rsidRPr="00855050" w:rsidRDefault="00855050" w:rsidP="00855050">
      <w:pPr>
        <w:widowControl w:val="0"/>
        <w:tabs>
          <w:tab w:val="left" w:pos="426"/>
        </w:tabs>
        <w:spacing w:before="4" w:after="0" w:line="240" w:lineRule="auto"/>
        <w:ind w:left="426" w:right="120"/>
        <w:jc w:val="both"/>
        <w:rPr>
          <w:rFonts w:ascii="Sylfaen" w:eastAsia="Arial" w:hAnsi="Sylfaen" w:cs="Times New Roman"/>
          <w:sz w:val="24"/>
          <w:szCs w:val="24"/>
        </w:rPr>
      </w:pPr>
    </w:p>
    <w:p w:rsidR="00855050" w:rsidRPr="00855050" w:rsidRDefault="00855050" w:rsidP="00855050">
      <w:pPr>
        <w:ind w:left="720"/>
        <w:contextualSpacing/>
        <w:jc w:val="both"/>
        <w:rPr>
          <w:rFonts w:ascii="Sylfaen" w:hAnsi="Sylfaen" w:cs="Times New Roman"/>
          <w:sz w:val="24"/>
          <w:szCs w:val="24"/>
        </w:rPr>
      </w:pPr>
    </w:p>
    <w:p w:rsidR="00855050" w:rsidRPr="00855050" w:rsidRDefault="00855050" w:rsidP="00ED1D66">
      <w:pPr>
        <w:widowControl w:val="0"/>
        <w:numPr>
          <w:ilvl w:val="0"/>
          <w:numId w:val="27"/>
        </w:numPr>
        <w:tabs>
          <w:tab w:val="left" w:pos="426"/>
          <w:tab w:val="left" w:pos="851"/>
        </w:tabs>
        <w:spacing w:after="0" w:line="240" w:lineRule="auto"/>
        <w:ind w:left="426" w:right="119" w:hanging="426"/>
        <w:jc w:val="both"/>
        <w:rPr>
          <w:rFonts w:ascii="Sylfaen" w:eastAsia="Arial" w:hAnsi="Sylfaen" w:cs="Times New Roman"/>
          <w:spacing w:val="-4"/>
          <w:sz w:val="24"/>
          <w:szCs w:val="24"/>
        </w:rPr>
      </w:pPr>
      <w:r w:rsidRPr="00855050">
        <w:rPr>
          <w:rFonts w:ascii="Sylfaen" w:eastAsia="Arial" w:hAnsi="Sylfaen" w:cs="Times New Roman"/>
          <w:spacing w:val="-4"/>
          <w:sz w:val="24"/>
          <w:szCs w:val="24"/>
        </w:rPr>
        <w:t>The ILI incidence and SARI admission rates are being routinely uploaded to</w:t>
      </w:r>
      <w:r w:rsidRPr="00855050">
        <w:rPr>
          <w:rFonts w:ascii="Sylfaen" w:eastAsia="Arial" w:hAnsi="Sylfaen" w:cs="Times New Roman"/>
          <w:b/>
          <w:spacing w:val="-4"/>
          <w:sz w:val="24"/>
          <w:szCs w:val="24"/>
        </w:rPr>
        <w:t xml:space="preserve"> NCDC’s web-site</w:t>
      </w:r>
      <w:r w:rsidRPr="00855050">
        <w:rPr>
          <w:rFonts w:ascii="Sylfaen" w:eastAsia="Arial" w:hAnsi="Sylfaen" w:cs="Times New Roman"/>
          <w:spacing w:val="-4"/>
          <w:sz w:val="24"/>
          <w:szCs w:val="24"/>
        </w:rPr>
        <w:t xml:space="preserve"> (Figure #1), which is available to public;</w:t>
      </w:r>
    </w:p>
    <w:p w:rsidR="00855050" w:rsidRPr="00855050" w:rsidRDefault="00855050" w:rsidP="00855050">
      <w:pPr>
        <w:widowControl w:val="0"/>
        <w:tabs>
          <w:tab w:val="left" w:pos="426"/>
          <w:tab w:val="left" w:pos="851"/>
        </w:tabs>
        <w:spacing w:after="0" w:line="240" w:lineRule="auto"/>
        <w:ind w:left="426" w:right="119"/>
        <w:jc w:val="both"/>
        <w:rPr>
          <w:rFonts w:ascii="Sylfaen" w:eastAsia="Arial" w:hAnsi="Sylfaen" w:cs="Times New Roman"/>
          <w:spacing w:val="-4"/>
          <w:sz w:val="24"/>
          <w:szCs w:val="24"/>
        </w:rPr>
      </w:pPr>
    </w:p>
    <w:p w:rsidR="00855050" w:rsidRPr="00855050" w:rsidRDefault="00855050" w:rsidP="00ED1D66">
      <w:pPr>
        <w:widowControl w:val="0"/>
        <w:numPr>
          <w:ilvl w:val="1"/>
          <w:numId w:val="27"/>
        </w:numPr>
        <w:tabs>
          <w:tab w:val="left" w:pos="426"/>
        </w:tabs>
        <w:spacing w:before="1" w:after="0" w:line="240" w:lineRule="auto"/>
        <w:ind w:left="426" w:right="146" w:hanging="426"/>
        <w:jc w:val="both"/>
        <w:rPr>
          <w:rFonts w:ascii="Sylfaen" w:eastAsia="Arial" w:hAnsi="Sylfaen" w:cs="Times New Roman"/>
          <w:sz w:val="24"/>
          <w:szCs w:val="24"/>
        </w:rPr>
      </w:pPr>
      <w:r w:rsidRPr="00855050">
        <w:rPr>
          <w:rFonts w:ascii="Sylfaen" w:eastAsia="Arial" w:hAnsi="Sylfaen" w:cs="Times New Roman"/>
          <w:spacing w:val="-4"/>
          <w:sz w:val="24"/>
          <w:szCs w:val="24"/>
        </w:rPr>
        <w:t xml:space="preserve">Epidemiological and </w:t>
      </w:r>
      <w:proofErr w:type="spellStart"/>
      <w:r w:rsidRPr="00855050">
        <w:rPr>
          <w:rFonts w:ascii="Sylfaen" w:eastAsia="Arial" w:hAnsi="Sylfaen" w:cs="Times New Roman"/>
          <w:spacing w:val="-4"/>
          <w:sz w:val="24"/>
          <w:szCs w:val="24"/>
        </w:rPr>
        <w:t>virological</w:t>
      </w:r>
      <w:proofErr w:type="spellEnd"/>
      <w:r w:rsidRPr="00855050">
        <w:rPr>
          <w:rFonts w:ascii="Sylfaen" w:eastAsia="Arial" w:hAnsi="Sylfaen" w:cs="Times New Roman"/>
          <w:spacing w:val="-4"/>
          <w:sz w:val="24"/>
          <w:szCs w:val="24"/>
        </w:rPr>
        <w:t xml:space="preserve"> data are submitted to the</w:t>
      </w:r>
      <w:r w:rsidRPr="00855050">
        <w:rPr>
          <w:rFonts w:ascii="Sylfaen" w:eastAsia="Arial" w:hAnsi="Sylfaen" w:cs="Times New Roman"/>
          <w:sz w:val="24"/>
          <w:szCs w:val="24"/>
        </w:rPr>
        <w:t xml:space="preserve"> </w:t>
      </w:r>
      <w:r w:rsidRPr="00855050">
        <w:rPr>
          <w:rFonts w:ascii="Sylfaen" w:eastAsia="Arial" w:hAnsi="Sylfaen" w:cs="Times New Roman"/>
          <w:b/>
          <w:sz w:val="24"/>
          <w:szCs w:val="24"/>
        </w:rPr>
        <w:t>ECDC’s European Surveillance System - TES</w:t>
      </w:r>
      <w:r w:rsidRPr="00855050">
        <w:rPr>
          <w:rFonts w:ascii="Sylfaen" w:eastAsia="Arial" w:hAnsi="Sylfaen" w:cs="Times New Roman"/>
          <w:b/>
          <w:spacing w:val="1"/>
          <w:sz w:val="24"/>
          <w:szCs w:val="24"/>
        </w:rPr>
        <w:t>S</w:t>
      </w:r>
      <w:r w:rsidRPr="00855050">
        <w:rPr>
          <w:rFonts w:ascii="Sylfaen" w:eastAsia="Arial" w:hAnsi="Sylfaen" w:cs="Times New Roman"/>
          <w:b/>
          <w:sz w:val="24"/>
          <w:szCs w:val="24"/>
        </w:rPr>
        <w:t>Y</w:t>
      </w:r>
      <w:r w:rsidRPr="00855050">
        <w:rPr>
          <w:rFonts w:ascii="Sylfaen" w:eastAsia="Arial" w:hAnsi="Sylfaen" w:cs="Times New Roman"/>
          <w:sz w:val="24"/>
          <w:szCs w:val="24"/>
        </w:rPr>
        <w:t xml:space="preserve"> </w:t>
      </w:r>
      <w:r w:rsidRPr="00855050">
        <w:rPr>
          <w:rFonts w:ascii="Sylfaen" w:eastAsia="Arial" w:hAnsi="Sylfaen" w:cs="Times New Roman"/>
          <w:spacing w:val="-4"/>
          <w:sz w:val="24"/>
          <w:szCs w:val="24"/>
        </w:rPr>
        <w:t>on a regular basis;</w:t>
      </w:r>
    </w:p>
    <w:p w:rsidR="00855050" w:rsidRPr="00855050" w:rsidRDefault="00855050" w:rsidP="00855050">
      <w:pPr>
        <w:widowControl w:val="0"/>
        <w:tabs>
          <w:tab w:val="left" w:pos="426"/>
        </w:tabs>
        <w:spacing w:before="1" w:after="0" w:line="240" w:lineRule="auto"/>
        <w:ind w:left="426" w:right="146"/>
        <w:jc w:val="both"/>
        <w:rPr>
          <w:rFonts w:ascii="Sylfaen" w:eastAsia="Arial" w:hAnsi="Sylfaen" w:cs="Times New Roman"/>
          <w:sz w:val="24"/>
          <w:szCs w:val="24"/>
        </w:rPr>
      </w:pPr>
    </w:p>
    <w:p w:rsidR="00855050" w:rsidRPr="00855050" w:rsidRDefault="00855050" w:rsidP="00ED1D66">
      <w:pPr>
        <w:widowControl w:val="0"/>
        <w:numPr>
          <w:ilvl w:val="1"/>
          <w:numId w:val="27"/>
        </w:numPr>
        <w:tabs>
          <w:tab w:val="left" w:pos="426"/>
        </w:tabs>
        <w:spacing w:before="1" w:after="0" w:line="240" w:lineRule="auto"/>
        <w:ind w:left="426" w:right="119" w:hanging="426"/>
        <w:jc w:val="both"/>
        <w:rPr>
          <w:rFonts w:ascii="Sylfaen" w:eastAsia="Arial" w:hAnsi="Sylfaen" w:cs="Times New Roman"/>
          <w:spacing w:val="-4"/>
          <w:sz w:val="24"/>
          <w:szCs w:val="24"/>
        </w:rPr>
      </w:pPr>
      <w:r w:rsidRPr="00855050">
        <w:rPr>
          <w:rFonts w:ascii="Sylfaen" w:eastAsia="Arial" w:hAnsi="Sylfaen" w:cs="Times New Roman"/>
          <w:spacing w:val="-4"/>
          <w:sz w:val="24"/>
          <w:szCs w:val="24"/>
        </w:rPr>
        <w:t>Influenza surveillance system has been enhanced by conducting number of annual rounds of surveillance system</w:t>
      </w:r>
      <w:r w:rsidRPr="00855050">
        <w:rPr>
          <w:rFonts w:ascii="Sylfaen" w:eastAsia="Arial" w:hAnsi="Sylfaen" w:cs="Times New Roman"/>
          <w:spacing w:val="22"/>
          <w:sz w:val="24"/>
          <w:szCs w:val="24"/>
        </w:rPr>
        <w:t xml:space="preserve"> </w:t>
      </w:r>
      <w:r w:rsidRPr="00855050">
        <w:rPr>
          <w:rFonts w:ascii="Sylfaen" w:eastAsia="Arial" w:hAnsi="Sylfaen" w:cs="Times New Roman"/>
          <w:b/>
          <w:spacing w:val="-5"/>
          <w:sz w:val="24"/>
          <w:szCs w:val="24"/>
        </w:rPr>
        <w:t>m</w:t>
      </w:r>
      <w:r w:rsidRPr="00855050">
        <w:rPr>
          <w:rFonts w:ascii="Sylfaen" w:eastAsia="Arial" w:hAnsi="Sylfaen" w:cs="Times New Roman"/>
          <w:b/>
          <w:sz w:val="24"/>
          <w:szCs w:val="24"/>
        </w:rPr>
        <w:t>o</w:t>
      </w:r>
      <w:r w:rsidRPr="00855050">
        <w:rPr>
          <w:rFonts w:ascii="Sylfaen" w:eastAsia="Arial" w:hAnsi="Sylfaen" w:cs="Times New Roman"/>
          <w:b/>
          <w:spacing w:val="7"/>
          <w:sz w:val="24"/>
          <w:szCs w:val="24"/>
        </w:rPr>
        <w:t>n</w:t>
      </w:r>
      <w:r w:rsidRPr="00855050">
        <w:rPr>
          <w:rFonts w:ascii="Sylfaen" w:eastAsia="Arial" w:hAnsi="Sylfaen" w:cs="Times New Roman"/>
          <w:b/>
          <w:spacing w:val="-2"/>
          <w:sz w:val="24"/>
          <w:szCs w:val="24"/>
        </w:rPr>
        <w:t>it</w:t>
      </w:r>
      <w:r w:rsidRPr="00855050">
        <w:rPr>
          <w:rFonts w:ascii="Sylfaen" w:eastAsia="Arial" w:hAnsi="Sylfaen" w:cs="Times New Roman"/>
          <w:b/>
          <w:spacing w:val="2"/>
          <w:sz w:val="24"/>
          <w:szCs w:val="24"/>
        </w:rPr>
        <w:t>o</w:t>
      </w:r>
      <w:r w:rsidRPr="00855050">
        <w:rPr>
          <w:rFonts w:ascii="Sylfaen" w:eastAsia="Arial" w:hAnsi="Sylfaen" w:cs="Times New Roman"/>
          <w:b/>
          <w:spacing w:val="-1"/>
          <w:sz w:val="24"/>
          <w:szCs w:val="24"/>
        </w:rPr>
        <w:t>r</w:t>
      </w:r>
      <w:r w:rsidRPr="00855050">
        <w:rPr>
          <w:rFonts w:ascii="Sylfaen" w:eastAsia="Arial" w:hAnsi="Sylfaen" w:cs="Times New Roman"/>
          <w:b/>
          <w:spacing w:val="-7"/>
          <w:sz w:val="24"/>
          <w:szCs w:val="24"/>
        </w:rPr>
        <w:t>i</w:t>
      </w:r>
      <w:r w:rsidRPr="00855050">
        <w:rPr>
          <w:rFonts w:ascii="Sylfaen" w:eastAsia="Arial" w:hAnsi="Sylfaen" w:cs="Times New Roman"/>
          <w:b/>
          <w:spacing w:val="7"/>
          <w:sz w:val="24"/>
          <w:szCs w:val="24"/>
        </w:rPr>
        <w:t>n</w:t>
      </w:r>
      <w:r w:rsidRPr="00855050">
        <w:rPr>
          <w:rFonts w:ascii="Sylfaen" w:eastAsia="Arial" w:hAnsi="Sylfaen" w:cs="Times New Roman"/>
          <w:b/>
          <w:sz w:val="24"/>
          <w:szCs w:val="24"/>
        </w:rPr>
        <w:t>g</w:t>
      </w:r>
      <w:r w:rsidRPr="00855050">
        <w:rPr>
          <w:rFonts w:ascii="Sylfaen" w:eastAsia="Arial" w:hAnsi="Sylfaen" w:cs="Times New Roman"/>
          <w:b/>
          <w:spacing w:val="24"/>
          <w:sz w:val="24"/>
          <w:szCs w:val="24"/>
        </w:rPr>
        <w:t xml:space="preserve"> </w:t>
      </w:r>
      <w:r w:rsidRPr="00855050">
        <w:rPr>
          <w:rFonts w:ascii="Sylfaen" w:eastAsia="Arial" w:hAnsi="Sylfaen" w:cs="Times New Roman"/>
          <w:b/>
          <w:spacing w:val="2"/>
          <w:sz w:val="24"/>
          <w:szCs w:val="24"/>
        </w:rPr>
        <w:t>a</w:t>
      </w:r>
      <w:r w:rsidRPr="00855050">
        <w:rPr>
          <w:rFonts w:ascii="Sylfaen" w:eastAsia="Arial" w:hAnsi="Sylfaen" w:cs="Times New Roman"/>
          <w:b/>
          <w:sz w:val="24"/>
          <w:szCs w:val="24"/>
        </w:rPr>
        <w:t>nd</w:t>
      </w:r>
      <w:r w:rsidRPr="00855050">
        <w:rPr>
          <w:rFonts w:ascii="Sylfaen" w:eastAsia="Arial" w:hAnsi="Sylfaen" w:cs="Times New Roman"/>
          <w:b/>
          <w:spacing w:val="26"/>
          <w:sz w:val="24"/>
          <w:szCs w:val="24"/>
        </w:rPr>
        <w:t xml:space="preserve"> </w:t>
      </w:r>
      <w:r w:rsidRPr="00855050">
        <w:rPr>
          <w:rFonts w:ascii="Sylfaen" w:eastAsia="Arial" w:hAnsi="Sylfaen" w:cs="Times New Roman"/>
          <w:b/>
          <w:spacing w:val="-2"/>
          <w:sz w:val="24"/>
          <w:szCs w:val="24"/>
        </w:rPr>
        <w:t>t</w:t>
      </w:r>
      <w:r w:rsidRPr="00855050">
        <w:rPr>
          <w:rFonts w:ascii="Sylfaen" w:eastAsia="Arial" w:hAnsi="Sylfaen" w:cs="Times New Roman"/>
          <w:b/>
          <w:spacing w:val="-1"/>
          <w:sz w:val="24"/>
          <w:szCs w:val="24"/>
        </w:rPr>
        <w:t>r</w:t>
      </w:r>
      <w:r w:rsidRPr="00855050">
        <w:rPr>
          <w:rFonts w:ascii="Sylfaen" w:eastAsia="Arial" w:hAnsi="Sylfaen" w:cs="Times New Roman"/>
          <w:b/>
          <w:spacing w:val="-4"/>
          <w:sz w:val="24"/>
          <w:szCs w:val="24"/>
        </w:rPr>
        <w:t>a</w:t>
      </w:r>
      <w:r w:rsidRPr="00855050">
        <w:rPr>
          <w:rFonts w:ascii="Sylfaen" w:eastAsia="Arial" w:hAnsi="Sylfaen" w:cs="Times New Roman"/>
          <w:b/>
          <w:spacing w:val="-2"/>
          <w:sz w:val="24"/>
          <w:szCs w:val="24"/>
        </w:rPr>
        <w:t>i</w:t>
      </w:r>
      <w:r w:rsidRPr="00855050">
        <w:rPr>
          <w:rFonts w:ascii="Sylfaen" w:eastAsia="Arial" w:hAnsi="Sylfaen" w:cs="Times New Roman"/>
          <w:b/>
          <w:spacing w:val="2"/>
          <w:sz w:val="24"/>
          <w:szCs w:val="24"/>
        </w:rPr>
        <w:t>n</w:t>
      </w:r>
      <w:r w:rsidRPr="00855050">
        <w:rPr>
          <w:rFonts w:ascii="Sylfaen" w:eastAsia="Arial" w:hAnsi="Sylfaen" w:cs="Times New Roman"/>
          <w:b/>
          <w:spacing w:val="-2"/>
          <w:sz w:val="24"/>
          <w:szCs w:val="24"/>
        </w:rPr>
        <w:t>i</w:t>
      </w:r>
      <w:r w:rsidRPr="00855050">
        <w:rPr>
          <w:rFonts w:ascii="Sylfaen" w:eastAsia="Arial" w:hAnsi="Sylfaen" w:cs="Times New Roman"/>
          <w:b/>
          <w:spacing w:val="4"/>
          <w:sz w:val="24"/>
          <w:szCs w:val="24"/>
        </w:rPr>
        <w:t>n</w:t>
      </w:r>
      <w:r w:rsidRPr="00855050">
        <w:rPr>
          <w:rFonts w:ascii="Sylfaen" w:eastAsia="Arial" w:hAnsi="Sylfaen" w:cs="Times New Roman"/>
          <w:b/>
          <w:spacing w:val="-3"/>
          <w:sz w:val="24"/>
          <w:szCs w:val="24"/>
        </w:rPr>
        <w:t>g</w:t>
      </w:r>
      <w:r w:rsidRPr="00855050">
        <w:rPr>
          <w:rFonts w:ascii="Sylfaen" w:eastAsia="Arial" w:hAnsi="Sylfaen" w:cs="Times New Roman"/>
          <w:b/>
          <w:sz w:val="24"/>
          <w:szCs w:val="24"/>
        </w:rPr>
        <w:t xml:space="preserve">s of </w:t>
      </w:r>
      <w:r w:rsidRPr="00855050">
        <w:rPr>
          <w:rFonts w:ascii="Sylfaen" w:eastAsia="Arial" w:hAnsi="Sylfaen" w:cs="Times New Roman"/>
          <w:b/>
          <w:spacing w:val="-4"/>
          <w:sz w:val="24"/>
          <w:szCs w:val="24"/>
        </w:rPr>
        <w:t>e</w:t>
      </w:r>
      <w:r w:rsidRPr="00855050">
        <w:rPr>
          <w:rFonts w:ascii="Sylfaen" w:eastAsia="Arial" w:hAnsi="Sylfaen" w:cs="Times New Roman"/>
          <w:b/>
          <w:spacing w:val="7"/>
          <w:sz w:val="24"/>
          <w:szCs w:val="24"/>
        </w:rPr>
        <w:t>p</w:t>
      </w:r>
      <w:r w:rsidRPr="00855050">
        <w:rPr>
          <w:rFonts w:ascii="Sylfaen" w:eastAsia="Arial" w:hAnsi="Sylfaen" w:cs="Times New Roman"/>
          <w:b/>
          <w:spacing w:val="-7"/>
          <w:sz w:val="24"/>
          <w:szCs w:val="24"/>
        </w:rPr>
        <w:t>i</w:t>
      </w:r>
      <w:r w:rsidRPr="00855050">
        <w:rPr>
          <w:rFonts w:ascii="Sylfaen" w:eastAsia="Arial" w:hAnsi="Sylfaen" w:cs="Times New Roman"/>
          <w:b/>
          <w:spacing w:val="2"/>
          <w:sz w:val="24"/>
          <w:szCs w:val="24"/>
        </w:rPr>
        <w:t>d</w:t>
      </w:r>
      <w:r w:rsidRPr="00855050">
        <w:rPr>
          <w:rFonts w:ascii="Sylfaen" w:eastAsia="Arial" w:hAnsi="Sylfaen" w:cs="Times New Roman"/>
          <w:b/>
          <w:spacing w:val="1"/>
          <w:sz w:val="24"/>
          <w:szCs w:val="24"/>
        </w:rPr>
        <w:t>e</w:t>
      </w:r>
      <w:r w:rsidRPr="00855050">
        <w:rPr>
          <w:rFonts w:ascii="Sylfaen" w:eastAsia="Arial" w:hAnsi="Sylfaen" w:cs="Times New Roman"/>
          <w:b/>
          <w:sz w:val="24"/>
          <w:szCs w:val="24"/>
        </w:rPr>
        <w:t>m</w:t>
      </w:r>
      <w:r w:rsidRPr="00855050">
        <w:rPr>
          <w:rFonts w:ascii="Sylfaen" w:eastAsia="Arial" w:hAnsi="Sylfaen" w:cs="Times New Roman"/>
          <w:b/>
          <w:spacing w:val="-2"/>
          <w:sz w:val="24"/>
          <w:szCs w:val="24"/>
        </w:rPr>
        <w:t>i</w:t>
      </w:r>
      <w:r w:rsidRPr="00855050">
        <w:rPr>
          <w:rFonts w:ascii="Sylfaen" w:eastAsia="Arial" w:hAnsi="Sylfaen" w:cs="Times New Roman"/>
          <w:b/>
          <w:spacing w:val="2"/>
          <w:sz w:val="24"/>
          <w:szCs w:val="24"/>
        </w:rPr>
        <w:t>o</w:t>
      </w:r>
      <w:r w:rsidRPr="00855050">
        <w:rPr>
          <w:rFonts w:ascii="Sylfaen" w:eastAsia="Arial" w:hAnsi="Sylfaen" w:cs="Times New Roman"/>
          <w:b/>
          <w:spacing w:val="-2"/>
          <w:sz w:val="24"/>
          <w:szCs w:val="24"/>
        </w:rPr>
        <w:t>l</w:t>
      </w:r>
      <w:r w:rsidRPr="00855050">
        <w:rPr>
          <w:rFonts w:ascii="Sylfaen" w:eastAsia="Arial" w:hAnsi="Sylfaen" w:cs="Times New Roman"/>
          <w:b/>
          <w:spacing w:val="4"/>
          <w:sz w:val="24"/>
          <w:szCs w:val="24"/>
        </w:rPr>
        <w:t>o</w:t>
      </w:r>
      <w:r w:rsidRPr="00855050">
        <w:rPr>
          <w:rFonts w:ascii="Sylfaen" w:eastAsia="Arial" w:hAnsi="Sylfaen" w:cs="Times New Roman"/>
          <w:b/>
          <w:spacing w:val="-3"/>
          <w:sz w:val="24"/>
          <w:szCs w:val="24"/>
        </w:rPr>
        <w:t>g</w:t>
      </w:r>
      <w:r w:rsidRPr="00855050">
        <w:rPr>
          <w:rFonts w:ascii="Sylfaen" w:eastAsia="Arial" w:hAnsi="Sylfaen" w:cs="Times New Roman"/>
          <w:b/>
          <w:spacing w:val="-2"/>
          <w:sz w:val="24"/>
          <w:szCs w:val="24"/>
        </w:rPr>
        <w:t>i</w:t>
      </w:r>
      <w:r w:rsidRPr="00855050">
        <w:rPr>
          <w:rFonts w:ascii="Sylfaen" w:eastAsia="Arial" w:hAnsi="Sylfaen" w:cs="Times New Roman"/>
          <w:b/>
          <w:sz w:val="24"/>
          <w:szCs w:val="24"/>
        </w:rPr>
        <w:t>s</w:t>
      </w:r>
      <w:r w:rsidRPr="00855050">
        <w:rPr>
          <w:rFonts w:ascii="Sylfaen" w:eastAsia="Arial" w:hAnsi="Sylfaen" w:cs="Times New Roman"/>
          <w:b/>
          <w:spacing w:val="2"/>
          <w:sz w:val="24"/>
          <w:szCs w:val="24"/>
        </w:rPr>
        <w:t>t</w:t>
      </w:r>
      <w:r w:rsidRPr="00855050">
        <w:rPr>
          <w:rFonts w:ascii="Sylfaen" w:eastAsia="Arial" w:hAnsi="Sylfaen" w:cs="Times New Roman"/>
          <w:b/>
          <w:sz w:val="24"/>
          <w:szCs w:val="24"/>
        </w:rPr>
        <w:t>s</w:t>
      </w:r>
      <w:r w:rsidRPr="00855050">
        <w:rPr>
          <w:rFonts w:ascii="Sylfaen" w:eastAsia="Arial" w:hAnsi="Sylfaen" w:cs="Times New Roman"/>
          <w:b/>
          <w:spacing w:val="41"/>
          <w:sz w:val="24"/>
          <w:szCs w:val="24"/>
        </w:rPr>
        <w:t xml:space="preserve"> </w:t>
      </w:r>
      <w:r w:rsidRPr="00855050">
        <w:rPr>
          <w:rFonts w:ascii="Sylfaen" w:eastAsia="Arial" w:hAnsi="Sylfaen" w:cs="Times New Roman"/>
          <w:b/>
          <w:spacing w:val="-4"/>
          <w:sz w:val="24"/>
          <w:szCs w:val="24"/>
        </w:rPr>
        <w:t>a</w:t>
      </w:r>
      <w:r w:rsidRPr="00855050">
        <w:rPr>
          <w:rFonts w:ascii="Sylfaen" w:eastAsia="Arial" w:hAnsi="Sylfaen" w:cs="Times New Roman"/>
          <w:b/>
          <w:sz w:val="24"/>
          <w:szCs w:val="24"/>
        </w:rPr>
        <w:t>nd</w:t>
      </w:r>
      <w:r w:rsidRPr="00855050">
        <w:rPr>
          <w:rFonts w:ascii="Sylfaen" w:eastAsia="Arial" w:hAnsi="Sylfaen" w:cs="Times New Roman"/>
          <w:b/>
          <w:spacing w:val="33"/>
          <w:sz w:val="24"/>
          <w:szCs w:val="24"/>
        </w:rPr>
        <w:t xml:space="preserve"> </w:t>
      </w:r>
      <w:r w:rsidRPr="00855050">
        <w:rPr>
          <w:rFonts w:ascii="Sylfaen" w:eastAsia="Arial" w:hAnsi="Sylfaen" w:cs="Times New Roman"/>
          <w:b/>
          <w:spacing w:val="1"/>
          <w:sz w:val="24"/>
          <w:szCs w:val="24"/>
        </w:rPr>
        <w:t>clinicians</w:t>
      </w:r>
      <w:r w:rsidRPr="00855050">
        <w:rPr>
          <w:rFonts w:ascii="Sylfaen" w:eastAsia="Arial" w:hAnsi="Sylfaen" w:cs="Times New Roman"/>
          <w:spacing w:val="1"/>
          <w:sz w:val="24"/>
          <w:szCs w:val="24"/>
        </w:rPr>
        <w:t xml:space="preserve"> </w:t>
      </w:r>
      <w:r w:rsidRPr="00855050">
        <w:rPr>
          <w:rFonts w:ascii="Sylfaen" w:eastAsia="Arial" w:hAnsi="Sylfaen" w:cs="Times New Roman"/>
          <w:spacing w:val="-4"/>
          <w:sz w:val="24"/>
          <w:szCs w:val="24"/>
        </w:rPr>
        <w:t>all around the country on influenza epidemiology, surveillance, early detection and notification. These efforts resulted in health care personnel raised knowledge and improved registration, notification and reporting.</w:t>
      </w:r>
    </w:p>
    <w:p w:rsidR="00855050" w:rsidRPr="00855050" w:rsidRDefault="00855050" w:rsidP="00855050">
      <w:pPr>
        <w:ind w:left="720"/>
        <w:contextualSpacing/>
        <w:jc w:val="both"/>
        <w:rPr>
          <w:rFonts w:ascii="Sylfaen" w:hAnsi="Sylfaen" w:cs="Times New Roman"/>
          <w:spacing w:val="-4"/>
          <w:sz w:val="24"/>
          <w:szCs w:val="24"/>
        </w:rPr>
      </w:pPr>
    </w:p>
    <w:p w:rsidR="00855050" w:rsidRPr="00855050" w:rsidRDefault="00855050" w:rsidP="00855050">
      <w:pPr>
        <w:widowControl w:val="0"/>
        <w:tabs>
          <w:tab w:val="left" w:pos="426"/>
        </w:tabs>
        <w:spacing w:before="1" w:after="0" w:line="240" w:lineRule="auto"/>
        <w:ind w:left="426" w:right="119"/>
        <w:jc w:val="both"/>
        <w:rPr>
          <w:rFonts w:ascii="Sylfaen" w:eastAsia="Arial" w:hAnsi="Sylfaen" w:cs="Times New Roman"/>
          <w:spacing w:val="-4"/>
          <w:sz w:val="24"/>
          <w:szCs w:val="24"/>
        </w:rPr>
      </w:pPr>
    </w:p>
    <w:p w:rsidR="00855050" w:rsidRPr="00855050" w:rsidRDefault="00855050" w:rsidP="00855050">
      <w:pPr>
        <w:widowControl w:val="0"/>
        <w:tabs>
          <w:tab w:val="left" w:pos="316"/>
        </w:tabs>
        <w:spacing w:before="4" w:after="0" w:line="240" w:lineRule="auto"/>
        <w:ind w:right="120"/>
        <w:jc w:val="both"/>
        <w:rPr>
          <w:rFonts w:ascii="Sylfaen" w:eastAsia="Arial" w:hAnsi="Sylfaen" w:cs="Times New Roman"/>
          <w:b/>
          <w:sz w:val="24"/>
          <w:szCs w:val="24"/>
        </w:rPr>
      </w:pPr>
      <w:r w:rsidRPr="00855050">
        <w:rPr>
          <w:rFonts w:ascii="Sylfaen" w:eastAsia="Arial" w:hAnsi="Sylfaen" w:cs="Times New Roman"/>
          <w:b/>
          <w:sz w:val="24"/>
          <w:szCs w:val="24"/>
        </w:rPr>
        <w:t>Quality assessment and assurance</w:t>
      </w:r>
    </w:p>
    <w:p w:rsidR="00855050" w:rsidRPr="00855050" w:rsidRDefault="00855050" w:rsidP="00855050">
      <w:pPr>
        <w:widowControl w:val="0"/>
        <w:tabs>
          <w:tab w:val="left" w:pos="316"/>
        </w:tabs>
        <w:spacing w:before="4" w:after="0" w:line="240" w:lineRule="auto"/>
        <w:ind w:right="120"/>
        <w:jc w:val="both"/>
        <w:rPr>
          <w:rFonts w:ascii="Sylfaen" w:eastAsia="Arial" w:hAnsi="Sylfaen" w:cs="Times New Roman"/>
          <w:b/>
          <w:sz w:val="24"/>
          <w:szCs w:val="24"/>
        </w:rPr>
      </w:pPr>
    </w:p>
    <w:p w:rsidR="00855050" w:rsidRPr="00855050" w:rsidRDefault="00855050" w:rsidP="00ED1D66">
      <w:pPr>
        <w:widowControl w:val="0"/>
        <w:numPr>
          <w:ilvl w:val="0"/>
          <w:numId w:val="27"/>
        </w:numPr>
        <w:tabs>
          <w:tab w:val="left" w:pos="426"/>
        </w:tabs>
        <w:spacing w:after="0" w:line="240" w:lineRule="auto"/>
        <w:ind w:right="119"/>
        <w:jc w:val="both"/>
        <w:rPr>
          <w:rFonts w:ascii="Sylfaen" w:eastAsia="Arial" w:hAnsi="Sylfaen" w:cs="Times New Roman"/>
          <w:spacing w:val="-4"/>
          <w:sz w:val="24"/>
          <w:szCs w:val="24"/>
        </w:rPr>
      </w:pPr>
      <w:r w:rsidRPr="00855050">
        <w:rPr>
          <w:rFonts w:ascii="Sylfaen" w:eastAsia="Arial" w:hAnsi="Sylfaen" w:cs="Times New Roman"/>
          <w:spacing w:val="-4"/>
          <w:sz w:val="24"/>
          <w:szCs w:val="2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855050" w:rsidRPr="00855050" w:rsidRDefault="00855050" w:rsidP="00855050">
      <w:pPr>
        <w:widowControl w:val="0"/>
        <w:tabs>
          <w:tab w:val="left" w:pos="426"/>
        </w:tabs>
        <w:spacing w:after="0" w:line="240" w:lineRule="auto"/>
        <w:ind w:left="426" w:right="119"/>
        <w:jc w:val="both"/>
        <w:rPr>
          <w:rFonts w:ascii="Sylfaen" w:eastAsia="Arial" w:hAnsi="Sylfaen" w:cs="Times New Roman"/>
          <w:spacing w:val="-4"/>
          <w:sz w:val="24"/>
          <w:szCs w:val="24"/>
        </w:rPr>
      </w:pPr>
    </w:p>
    <w:p w:rsidR="00855050" w:rsidRPr="00855050" w:rsidRDefault="00855050" w:rsidP="00ED1D66">
      <w:pPr>
        <w:widowControl w:val="0"/>
        <w:numPr>
          <w:ilvl w:val="0"/>
          <w:numId w:val="27"/>
        </w:numPr>
        <w:tabs>
          <w:tab w:val="left" w:pos="316"/>
        </w:tabs>
        <w:spacing w:after="0" w:line="240" w:lineRule="auto"/>
        <w:ind w:right="119"/>
        <w:jc w:val="both"/>
        <w:rPr>
          <w:rFonts w:ascii="Sylfaen" w:eastAsia="Arial" w:hAnsi="Sylfaen" w:cs="Times New Roman"/>
          <w:b/>
          <w:i/>
          <w:spacing w:val="-4"/>
          <w:sz w:val="24"/>
          <w:szCs w:val="24"/>
        </w:rPr>
      </w:pPr>
      <w:r w:rsidRPr="00855050">
        <w:rPr>
          <w:rFonts w:ascii="Sylfaen" w:eastAsia="Arial" w:hAnsi="Sylfaen" w:cs="Times New Roman"/>
          <w:b/>
          <w:i/>
          <w:spacing w:val="-4"/>
          <w:sz w:val="24"/>
          <w:szCs w:val="24"/>
        </w:rPr>
        <w:t xml:space="preserve">          Table 1. M&amp;E Review results 2008/2012</w:t>
      </w:r>
    </w:p>
    <w:tbl>
      <w:tblPr>
        <w:tblW w:w="0" w:type="auto"/>
        <w:tblInd w:w="508" w:type="dxa"/>
        <w:tblLayout w:type="fixed"/>
        <w:tblCellMar>
          <w:left w:w="0" w:type="dxa"/>
          <w:right w:w="0" w:type="dxa"/>
        </w:tblCellMar>
        <w:tblLook w:val="01E0" w:firstRow="1" w:lastRow="1" w:firstColumn="1" w:lastColumn="1" w:noHBand="0" w:noVBand="0"/>
      </w:tblPr>
      <w:tblGrid>
        <w:gridCol w:w="1276"/>
        <w:gridCol w:w="1559"/>
        <w:gridCol w:w="1560"/>
        <w:gridCol w:w="1121"/>
        <w:gridCol w:w="1530"/>
        <w:gridCol w:w="1620"/>
      </w:tblGrid>
      <w:tr w:rsidR="00855050" w:rsidRPr="00855050" w:rsidTr="007B7B34">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855050" w:rsidRPr="00855050" w:rsidRDefault="00855050" w:rsidP="00855050">
            <w:pPr>
              <w:spacing w:after="0" w:line="240" w:lineRule="auto"/>
              <w:jc w:val="both"/>
              <w:rPr>
                <w:rFonts w:ascii="Sylfaen" w:hAnsi="Sylfaen" w:cs="Times New Roman"/>
                <w:sz w:val="24"/>
                <w:szCs w:val="24"/>
              </w:rPr>
            </w:pPr>
          </w:p>
        </w:tc>
        <w:tc>
          <w:tcPr>
            <w:tcW w:w="1559" w:type="dxa"/>
            <w:tcBorders>
              <w:top w:val="single" w:sz="5" w:space="0" w:color="000000"/>
              <w:left w:val="single" w:sz="3" w:space="0" w:color="000000"/>
              <w:bottom w:val="single" w:sz="5" w:space="0" w:color="000000"/>
              <w:right w:val="single" w:sz="5" w:space="0" w:color="000000"/>
            </w:tcBorders>
          </w:tcPr>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pacing w:val="-2"/>
                <w:sz w:val="24"/>
                <w:szCs w:val="24"/>
              </w:rPr>
              <w:t>C</w:t>
            </w:r>
            <w:r w:rsidRPr="00855050">
              <w:rPr>
                <w:rFonts w:ascii="Sylfaen" w:eastAsia="Times New Roman" w:hAnsi="Sylfaen" w:cs="Times New Roman"/>
                <w:sz w:val="24"/>
                <w:szCs w:val="24"/>
              </w:rPr>
              <w:t>o</w:t>
            </w:r>
            <w:r w:rsidRPr="00855050">
              <w:rPr>
                <w:rFonts w:ascii="Sylfaen" w:eastAsia="Times New Roman" w:hAnsi="Sylfaen" w:cs="Times New Roman"/>
                <w:spacing w:val="4"/>
                <w:sz w:val="24"/>
                <w:szCs w:val="24"/>
              </w:rPr>
              <w:t>u</w:t>
            </w:r>
            <w:r w:rsidRPr="00855050">
              <w:rPr>
                <w:rFonts w:ascii="Sylfaen" w:eastAsia="Times New Roman" w:hAnsi="Sylfaen" w:cs="Times New Roman"/>
                <w:spacing w:val="2"/>
                <w:sz w:val="24"/>
                <w:szCs w:val="24"/>
              </w:rPr>
              <w:t>n</w:t>
            </w:r>
            <w:r w:rsidRPr="00855050">
              <w:rPr>
                <w:rFonts w:ascii="Sylfaen" w:eastAsia="Times New Roman" w:hAnsi="Sylfaen" w:cs="Times New Roman"/>
                <w:spacing w:val="5"/>
                <w:sz w:val="24"/>
                <w:szCs w:val="24"/>
              </w:rPr>
              <w:t>t</w:t>
            </w:r>
            <w:r w:rsidRPr="00855050">
              <w:rPr>
                <w:rFonts w:ascii="Sylfaen" w:eastAsia="Times New Roman" w:hAnsi="Sylfaen" w:cs="Times New Roman"/>
                <w:spacing w:val="-4"/>
                <w:sz w:val="24"/>
                <w:szCs w:val="24"/>
              </w:rPr>
              <w:t>r</w:t>
            </w:r>
            <w:r w:rsidRPr="00855050">
              <w:rPr>
                <w:rFonts w:ascii="Sylfaen" w:eastAsia="Times New Roman" w:hAnsi="Sylfaen" w:cs="Times New Roman"/>
                <w:sz w:val="24"/>
                <w:szCs w:val="24"/>
              </w:rPr>
              <w:t>y</w:t>
            </w:r>
          </w:p>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z w:val="24"/>
                <w:szCs w:val="24"/>
              </w:rPr>
              <w:t>P</w:t>
            </w:r>
            <w:r w:rsidRPr="00855050">
              <w:rPr>
                <w:rFonts w:ascii="Sylfaen" w:eastAsia="Times New Roman" w:hAnsi="Sylfaen" w:cs="Times New Roman"/>
                <w:spacing w:val="2"/>
                <w:sz w:val="24"/>
                <w:szCs w:val="24"/>
              </w:rPr>
              <w:t>l</w:t>
            </w:r>
            <w:r w:rsidRPr="00855050">
              <w:rPr>
                <w:rFonts w:ascii="Sylfaen" w:eastAsia="Times New Roman" w:hAnsi="Sylfaen" w:cs="Times New Roman"/>
                <w:spacing w:val="-4"/>
                <w:sz w:val="24"/>
                <w:szCs w:val="24"/>
              </w:rPr>
              <w:t>a</w:t>
            </w:r>
            <w:r w:rsidRPr="00855050">
              <w:rPr>
                <w:rFonts w:ascii="Sylfaen" w:eastAsia="Times New Roman" w:hAnsi="Sylfaen" w:cs="Times New Roman"/>
                <w:spacing w:val="4"/>
                <w:sz w:val="24"/>
                <w:szCs w:val="24"/>
              </w:rPr>
              <w:t>n</w:t>
            </w:r>
            <w:r w:rsidRPr="00855050">
              <w:rPr>
                <w:rFonts w:ascii="Sylfaen" w:eastAsia="Times New Roman" w:hAnsi="Sylfaen" w:cs="Times New Roman"/>
                <w:spacing w:val="2"/>
                <w:sz w:val="24"/>
                <w:szCs w:val="24"/>
              </w:rPr>
              <w:t>n</w:t>
            </w:r>
            <w:r w:rsidRPr="00855050">
              <w:rPr>
                <w:rFonts w:ascii="Sylfaen" w:eastAsia="Times New Roman" w:hAnsi="Sylfaen" w:cs="Times New Roman"/>
                <w:spacing w:val="-5"/>
                <w:sz w:val="24"/>
                <w:szCs w:val="24"/>
              </w:rPr>
              <w:t>i</w:t>
            </w:r>
            <w:r w:rsidRPr="00855050">
              <w:rPr>
                <w:rFonts w:ascii="Sylfaen" w:eastAsia="Times New Roman" w:hAnsi="Sylfaen" w:cs="Times New Roman"/>
                <w:spacing w:val="9"/>
                <w:sz w:val="24"/>
                <w:szCs w:val="24"/>
              </w:rPr>
              <w:t>n</w:t>
            </w:r>
            <w:r w:rsidRPr="00855050">
              <w:rPr>
                <w:rFonts w:ascii="Sylfaen" w:eastAsia="Times New Roman" w:hAnsi="Sylfaen" w:cs="Times New Roman"/>
                <w:sz w:val="24"/>
                <w:szCs w:val="24"/>
              </w:rPr>
              <w:t>g</w:t>
            </w:r>
          </w:p>
        </w:tc>
        <w:tc>
          <w:tcPr>
            <w:tcW w:w="156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z w:val="24"/>
                <w:szCs w:val="24"/>
              </w:rPr>
            </w:pPr>
            <w:r w:rsidRPr="00855050">
              <w:rPr>
                <w:rFonts w:ascii="Sylfaen" w:eastAsia="Times New Roman" w:hAnsi="Sylfaen" w:cs="Times New Roman"/>
                <w:spacing w:val="-1"/>
                <w:sz w:val="24"/>
                <w:szCs w:val="24"/>
              </w:rPr>
              <w:t>La</w:t>
            </w:r>
            <w:r w:rsidRPr="00855050">
              <w:rPr>
                <w:rFonts w:ascii="Sylfaen" w:eastAsia="Times New Roman" w:hAnsi="Sylfaen" w:cs="Times New Roman"/>
                <w:spacing w:val="4"/>
                <w:sz w:val="24"/>
                <w:szCs w:val="24"/>
              </w:rPr>
              <w:t>b</w:t>
            </w:r>
            <w:r w:rsidRPr="00855050">
              <w:rPr>
                <w:rFonts w:ascii="Sylfaen" w:eastAsia="Times New Roman" w:hAnsi="Sylfaen" w:cs="Times New Roman"/>
                <w:spacing w:val="2"/>
                <w:sz w:val="24"/>
                <w:szCs w:val="24"/>
              </w:rPr>
              <w:t>o</w:t>
            </w:r>
            <w:r w:rsidRPr="00855050">
              <w:rPr>
                <w:rFonts w:ascii="Sylfaen" w:eastAsia="Times New Roman" w:hAnsi="Sylfaen" w:cs="Times New Roman"/>
                <w:spacing w:val="1"/>
                <w:sz w:val="24"/>
                <w:szCs w:val="24"/>
              </w:rPr>
              <w:t>r</w:t>
            </w:r>
            <w:r w:rsidRPr="00855050">
              <w:rPr>
                <w:rFonts w:ascii="Sylfaen" w:eastAsia="Times New Roman" w:hAnsi="Sylfaen" w:cs="Times New Roman"/>
                <w:spacing w:val="-4"/>
                <w:sz w:val="24"/>
                <w:szCs w:val="24"/>
              </w:rPr>
              <w:t>a</w:t>
            </w:r>
            <w:r w:rsidRPr="00855050">
              <w:rPr>
                <w:rFonts w:ascii="Sylfaen" w:eastAsia="Times New Roman" w:hAnsi="Sylfaen" w:cs="Times New Roman"/>
                <w:sz w:val="24"/>
                <w:szCs w:val="24"/>
              </w:rPr>
              <w:t>t</w:t>
            </w:r>
            <w:r w:rsidRPr="00855050">
              <w:rPr>
                <w:rFonts w:ascii="Sylfaen" w:eastAsia="Times New Roman" w:hAnsi="Sylfaen" w:cs="Times New Roman"/>
                <w:spacing w:val="2"/>
                <w:sz w:val="24"/>
                <w:szCs w:val="24"/>
              </w:rPr>
              <w:t>o</w:t>
            </w:r>
            <w:r w:rsidRPr="00855050">
              <w:rPr>
                <w:rFonts w:ascii="Sylfaen" w:eastAsia="Times New Roman" w:hAnsi="Sylfaen" w:cs="Times New Roman"/>
                <w:spacing w:val="4"/>
                <w:sz w:val="24"/>
                <w:szCs w:val="24"/>
              </w:rPr>
              <w:t>r</w:t>
            </w:r>
            <w:r w:rsidRPr="00855050">
              <w:rPr>
                <w:rFonts w:ascii="Sylfaen" w:eastAsia="Times New Roman" w:hAnsi="Sylfaen" w:cs="Times New Roman"/>
                <w:sz w:val="24"/>
                <w:szCs w:val="24"/>
              </w:rPr>
              <w:t>y</w:t>
            </w:r>
          </w:p>
          <w:p w:rsidR="00855050" w:rsidRPr="00855050" w:rsidRDefault="00855050" w:rsidP="00855050">
            <w:pPr>
              <w:widowControl w:val="0"/>
              <w:spacing w:after="0" w:line="240" w:lineRule="auto"/>
              <w:ind w:left="104"/>
              <w:jc w:val="both"/>
              <w:rPr>
                <w:rFonts w:ascii="Sylfaen" w:eastAsia="Times New Roman" w:hAnsi="Sylfaen" w:cs="Times New Roman"/>
                <w:sz w:val="24"/>
                <w:szCs w:val="24"/>
              </w:rPr>
            </w:pPr>
            <w:r w:rsidRPr="00855050">
              <w:rPr>
                <w:rFonts w:ascii="Sylfaen" w:eastAsia="Times New Roman" w:hAnsi="Sylfaen" w:cs="Times New Roman"/>
                <w:spacing w:val="3"/>
                <w:sz w:val="24"/>
                <w:szCs w:val="24"/>
              </w:rPr>
              <w:t>C</w:t>
            </w:r>
            <w:r w:rsidRPr="00855050">
              <w:rPr>
                <w:rFonts w:ascii="Sylfaen" w:eastAsia="Times New Roman" w:hAnsi="Sylfaen" w:cs="Times New Roman"/>
                <w:spacing w:val="-1"/>
                <w:sz w:val="24"/>
                <w:szCs w:val="24"/>
              </w:rPr>
              <w:t>a</w:t>
            </w:r>
            <w:r w:rsidRPr="00855050">
              <w:rPr>
                <w:rFonts w:ascii="Sylfaen" w:eastAsia="Times New Roman" w:hAnsi="Sylfaen" w:cs="Times New Roman"/>
                <w:spacing w:val="9"/>
                <w:sz w:val="24"/>
                <w:szCs w:val="24"/>
              </w:rPr>
              <w:t>p</w:t>
            </w:r>
            <w:r w:rsidRPr="00855050">
              <w:rPr>
                <w:rFonts w:ascii="Sylfaen" w:eastAsia="Times New Roman" w:hAnsi="Sylfaen" w:cs="Times New Roman"/>
                <w:spacing w:val="-6"/>
                <w:sz w:val="24"/>
                <w:szCs w:val="24"/>
              </w:rPr>
              <w:t>a</w:t>
            </w:r>
            <w:r w:rsidRPr="00855050">
              <w:rPr>
                <w:rFonts w:ascii="Sylfaen" w:eastAsia="Times New Roman" w:hAnsi="Sylfaen" w:cs="Times New Roman"/>
                <w:spacing w:val="2"/>
                <w:sz w:val="24"/>
                <w:szCs w:val="24"/>
              </w:rPr>
              <w:t>b</w:t>
            </w:r>
            <w:r w:rsidRPr="00855050">
              <w:rPr>
                <w:rFonts w:ascii="Sylfaen" w:eastAsia="Times New Roman" w:hAnsi="Sylfaen" w:cs="Times New Roman"/>
                <w:spacing w:val="-2"/>
                <w:sz w:val="24"/>
                <w:szCs w:val="24"/>
              </w:rPr>
              <w:t>i</w:t>
            </w:r>
            <w:r w:rsidRPr="00855050">
              <w:rPr>
                <w:rFonts w:ascii="Sylfaen" w:eastAsia="Times New Roman" w:hAnsi="Sylfaen" w:cs="Times New Roman"/>
                <w:spacing w:val="2"/>
                <w:sz w:val="24"/>
                <w:szCs w:val="24"/>
              </w:rPr>
              <w:t>l</w:t>
            </w:r>
            <w:r w:rsidRPr="00855050">
              <w:rPr>
                <w:rFonts w:ascii="Sylfaen" w:eastAsia="Times New Roman" w:hAnsi="Sylfaen" w:cs="Times New Roman"/>
                <w:spacing w:val="-2"/>
                <w:sz w:val="24"/>
                <w:szCs w:val="24"/>
              </w:rPr>
              <w:t>i</w:t>
            </w:r>
            <w:r w:rsidRPr="00855050">
              <w:rPr>
                <w:rFonts w:ascii="Sylfaen" w:eastAsia="Times New Roman" w:hAnsi="Sylfaen" w:cs="Times New Roman"/>
                <w:spacing w:val="7"/>
                <w:sz w:val="24"/>
                <w:szCs w:val="24"/>
              </w:rPr>
              <w:t>t</w:t>
            </w:r>
            <w:r w:rsidRPr="00855050">
              <w:rPr>
                <w:rFonts w:ascii="Sylfaen" w:eastAsia="Times New Roman" w:hAnsi="Sylfaen" w:cs="Times New Roman"/>
                <w:sz w:val="24"/>
                <w:szCs w:val="24"/>
              </w:rPr>
              <w:t>y</w:t>
            </w:r>
          </w:p>
        </w:tc>
        <w:tc>
          <w:tcPr>
            <w:tcW w:w="1121"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pacing w:val="-2"/>
                <w:sz w:val="24"/>
                <w:szCs w:val="24"/>
              </w:rPr>
              <w:t>R</w:t>
            </w:r>
            <w:r w:rsidRPr="00855050">
              <w:rPr>
                <w:rFonts w:ascii="Sylfaen" w:eastAsia="Times New Roman" w:hAnsi="Sylfaen" w:cs="Times New Roman"/>
                <w:sz w:val="24"/>
                <w:szCs w:val="24"/>
              </w:rPr>
              <w:t>o</w:t>
            </w:r>
            <w:r w:rsidRPr="00855050">
              <w:rPr>
                <w:rFonts w:ascii="Sylfaen" w:eastAsia="Times New Roman" w:hAnsi="Sylfaen" w:cs="Times New Roman"/>
                <w:spacing w:val="2"/>
                <w:sz w:val="24"/>
                <w:szCs w:val="24"/>
              </w:rPr>
              <w:t>ut</w:t>
            </w:r>
            <w:r w:rsidRPr="00855050">
              <w:rPr>
                <w:rFonts w:ascii="Sylfaen" w:eastAsia="Times New Roman" w:hAnsi="Sylfaen" w:cs="Times New Roman"/>
                <w:sz w:val="24"/>
                <w:szCs w:val="24"/>
              </w:rPr>
              <w:t xml:space="preserve">ine </w:t>
            </w:r>
            <w:r w:rsidRPr="00855050">
              <w:rPr>
                <w:rFonts w:ascii="Sylfaen" w:eastAsia="Times New Roman" w:hAnsi="Sylfaen" w:cs="Times New Roman"/>
                <w:spacing w:val="-13"/>
                <w:sz w:val="24"/>
                <w:szCs w:val="24"/>
              </w:rPr>
              <w:t>I</w:t>
            </w:r>
            <w:r w:rsidRPr="00855050">
              <w:rPr>
                <w:rFonts w:ascii="Sylfaen" w:eastAsia="Times New Roman" w:hAnsi="Sylfaen" w:cs="Times New Roman"/>
                <w:spacing w:val="14"/>
                <w:sz w:val="24"/>
                <w:szCs w:val="24"/>
              </w:rPr>
              <w:t>n</w:t>
            </w:r>
            <w:r w:rsidRPr="00855050">
              <w:rPr>
                <w:rFonts w:ascii="Sylfaen" w:eastAsia="Times New Roman" w:hAnsi="Sylfaen" w:cs="Times New Roman"/>
                <w:spacing w:val="-11"/>
                <w:sz w:val="24"/>
                <w:szCs w:val="24"/>
              </w:rPr>
              <w:t>f</w:t>
            </w:r>
            <w:r w:rsidRPr="00855050">
              <w:rPr>
                <w:rFonts w:ascii="Sylfaen" w:eastAsia="Times New Roman" w:hAnsi="Sylfaen" w:cs="Times New Roman"/>
                <w:spacing w:val="5"/>
                <w:sz w:val="24"/>
                <w:szCs w:val="24"/>
              </w:rPr>
              <w:t>l</w:t>
            </w:r>
            <w:r w:rsidRPr="00855050">
              <w:rPr>
                <w:rFonts w:ascii="Sylfaen" w:eastAsia="Times New Roman" w:hAnsi="Sylfaen" w:cs="Times New Roman"/>
                <w:spacing w:val="2"/>
                <w:sz w:val="24"/>
                <w:szCs w:val="24"/>
              </w:rPr>
              <w:t>u</w:t>
            </w:r>
            <w:r w:rsidRPr="00855050">
              <w:rPr>
                <w:rFonts w:ascii="Sylfaen" w:eastAsia="Times New Roman" w:hAnsi="Sylfaen" w:cs="Times New Roman"/>
                <w:spacing w:val="-1"/>
                <w:sz w:val="24"/>
                <w:szCs w:val="24"/>
              </w:rPr>
              <w:t>e</w:t>
            </w:r>
            <w:r w:rsidRPr="00855050">
              <w:rPr>
                <w:rFonts w:ascii="Sylfaen" w:eastAsia="Times New Roman" w:hAnsi="Sylfaen" w:cs="Times New Roman"/>
                <w:spacing w:val="7"/>
                <w:sz w:val="24"/>
                <w:szCs w:val="24"/>
              </w:rPr>
              <w:t>n</w:t>
            </w:r>
            <w:r w:rsidRPr="00855050">
              <w:rPr>
                <w:rFonts w:ascii="Sylfaen" w:eastAsia="Times New Roman" w:hAnsi="Sylfaen" w:cs="Times New Roman"/>
                <w:spacing w:val="6"/>
                <w:sz w:val="24"/>
                <w:szCs w:val="24"/>
              </w:rPr>
              <w:t>z</w:t>
            </w:r>
            <w:r w:rsidRPr="00855050">
              <w:rPr>
                <w:rFonts w:ascii="Sylfaen" w:eastAsia="Times New Roman" w:hAnsi="Sylfaen" w:cs="Times New Roman"/>
                <w:sz w:val="24"/>
                <w:szCs w:val="24"/>
              </w:rPr>
              <w:t>a S</w:t>
            </w:r>
            <w:r w:rsidRPr="00855050">
              <w:rPr>
                <w:rFonts w:ascii="Sylfaen" w:eastAsia="Times New Roman" w:hAnsi="Sylfaen" w:cs="Times New Roman"/>
                <w:spacing w:val="2"/>
                <w:sz w:val="24"/>
                <w:szCs w:val="24"/>
              </w:rPr>
              <w:t>u</w:t>
            </w:r>
            <w:r w:rsidRPr="00855050">
              <w:rPr>
                <w:rFonts w:ascii="Sylfaen" w:eastAsia="Times New Roman" w:hAnsi="Sylfaen" w:cs="Times New Roman"/>
                <w:spacing w:val="-1"/>
                <w:sz w:val="24"/>
                <w:szCs w:val="24"/>
              </w:rPr>
              <w:t>r</w:t>
            </w:r>
            <w:r w:rsidRPr="00855050">
              <w:rPr>
                <w:rFonts w:ascii="Sylfaen" w:eastAsia="Times New Roman" w:hAnsi="Sylfaen" w:cs="Times New Roman"/>
                <w:spacing w:val="2"/>
                <w:sz w:val="24"/>
                <w:szCs w:val="24"/>
              </w:rPr>
              <w:t>v</w:t>
            </w:r>
            <w:r w:rsidRPr="00855050">
              <w:rPr>
                <w:rFonts w:ascii="Sylfaen" w:eastAsia="Times New Roman" w:hAnsi="Sylfaen" w:cs="Times New Roman"/>
                <w:spacing w:val="6"/>
                <w:sz w:val="24"/>
                <w:szCs w:val="24"/>
              </w:rPr>
              <w:t>e</w:t>
            </w:r>
            <w:r w:rsidRPr="00855050">
              <w:rPr>
                <w:rFonts w:ascii="Sylfaen" w:eastAsia="Times New Roman" w:hAnsi="Sylfaen" w:cs="Times New Roman"/>
                <w:spacing w:val="-7"/>
                <w:sz w:val="24"/>
                <w:szCs w:val="24"/>
              </w:rPr>
              <w:t>i</w:t>
            </w:r>
            <w:r w:rsidRPr="00855050">
              <w:rPr>
                <w:rFonts w:ascii="Sylfaen" w:eastAsia="Times New Roman" w:hAnsi="Sylfaen" w:cs="Times New Roman"/>
                <w:spacing w:val="2"/>
                <w:sz w:val="24"/>
                <w:szCs w:val="24"/>
              </w:rPr>
              <w:t>l</w:t>
            </w:r>
            <w:r w:rsidRPr="00855050">
              <w:rPr>
                <w:rFonts w:ascii="Sylfaen" w:eastAsia="Times New Roman" w:hAnsi="Sylfaen" w:cs="Times New Roman"/>
                <w:sz w:val="24"/>
                <w:szCs w:val="24"/>
              </w:rPr>
              <w:t>l</w:t>
            </w:r>
            <w:r w:rsidRPr="00855050">
              <w:rPr>
                <w:rFonts w:ascii="Sylfaen" w:eastAsia="Times New Roman" w:hAnsi="Sylfaen" w:cs="Times New Roman"/>
                <w:spacing w:val="-1"/>
                <w:sz w:val="24"/>
                <w:szCs w:val="24"/>
              </w:rPr>
              <w:t>a</w:t>
            </w:r>
            <w:r w:rsidRPr="00855050">
              <w:rPr>
                <w:rFonts w:ascii="Sylfaen" w:eastAsia="Times New Roman" w:hAnsi="Sylfaen" w:cs="Times New Roman"/>
                <w:spacing w:val="2"/>
                <w:sz w:val="24"/>
                <w:szCs w:val="24"/>
              </w:rPr>
              <w:t>n</w:t>
            </w:r>
            <w:r w:rsidRPr="00855050">
              <w:rPr>
                <w:rFonts w:ascii="Sylfaen" w:eastAsia="Times New Roman" w:hAnsi="Sylfaen" w:cs="Times New Roman"/>
                <w:spacing w:val="3"/>
                <w:sz w:val="24"/>
                <w:szCs w:val="24"/>
              </w:rPr>
              <w:t>c</w:t>
            </w:r>
            <w:r w:rsidRPr="00855050">
              <w:rPr>
                <w:rFonts w:ascii="Sylfaen" w:eastAsia="Times New Roman" w:hAnsi="Sylfaen" w:cs="Times New Roman"/>
                <w:sz w:val="24"/>
                <w:szCs w:val="24"/>
              </w:rPr>
              <w:t>e</w:t>
            </w:r>
          </w:p>
        </w:tc>
        <w:tc>
          <w:tcPr>
            <w:tcW w:w="153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95"/>
              <w:jc w:val="both"/>
              <w:rPr>
                <w:rFonts w:ascii="Sylfaen" w:eastAsia="Times New Roman" w:hAnsi="Sylfaen" w:cs="Times New Roman"/>
                <w:sz w:val="24"/>
                <w:szCs w:val="24"/>
              </w:rPr>
            </w:pPr>
            <w:r w:rsidRPr="00855050">
              <w:rPr>
                <w:rFonts w:ascii="Sylfaen" w:eastAsia="Times New Roman" w:hAnsi="Sylfaen" w:cs="Times New Roman"/>
                <w:spacing w:val="-1"/>
                <w:sz w:val="24"/>
                <w:szCs w:val="24"/>
              </w:rPr>
              <w:t>D</w:t>
            </w:r>
            <w:r w:rsidRPr="00855050">
              <w:rPr>
                <w:rFonts w:ascii="Sylfaen" w:eastAsia="Times New Roman" w:hAnsi="Sylfaen" w:cs="Times New Roman"/>
                <w:spacing w:val="2"/>
                <w:sz w:val="24"/>
                <w:szCs w:val="24"/>
              </w:rPr>
              <w:t>is</w:t>
            </w:r>
            <w:r w:rsidRPr="00855050">
              <w:rPr>
                <w:rFonts w:ascii="Sylfaen" w:eastAsia="Times New Roman" w:hAnsi="Sylfaen" w:cs="Times New Roman"/>
                <w:spacing w:val="8"/>
                <w:sz w:val="24"/>
                <w:szCs w:val="24"/>
              </w:rPr>
              <w:t>e</w:t>
            </w:r>
            <w:r w:rsidRPr="00855050">
              <w:rPr>
                <w:rFonts w:ascii="Sylfaen" w:eastAsia="Times New Roman" w:hAnsi="Sylfaen" w:cs="Times New Roman"/>
                <w:spacing w:val="-9"/>
                <w:sz w:val="24"/>
                <w:szCs w:val="24"/>
              </w:rPr>
              <w:t>a</w:t>
            </w:r>
            <w:r w:rsidRPr="00855050">
              <w:rPr>
                <w:rFonts w:ascii="Sylfaen" w:eastAsia="Times New Roman" w:hAnsi="Sylfaen" w:cs="Times New Roman"/>
                <w:spacing w:val="2"/>
                <w:sz w:val="24"/>
                <w:szCs w:val="24"/>
              </w:rPr>
              <w:t xml:space="preserve">se </w:t>
            </w:r>
            <w:r w:rsidRPr="00855050">
              <w:rPr>
                <w:rFonts w:ascii="Sylfaen" w:eastAsia="Times New Roman" w:hAnsi="Sylfaen" w:cs="Times New Roman"/>
                <w:spacing w:val="5"/>
                <w:sz w:val="24"/>
                <w:szCs w:val="24"/>
              </w:rPr>
              <w:t>S</w:t>
            </w:r>
            <w:r w:rsidRPr="00855050">
              <w:rPr>
                <w:rFonts w:ascii="Sylfaen" w:eastAsia="Times New Roman" w:hAnsi="Sylfaen" w:cs="Times New Roman"/>
                <w:spacing w:val="4"/>
                <w:sz w:val="24"/>
                <w:szCs w:val="24"/>
              </w:rPr>
              <w:t>u</w:t>
            </w:r>
            <w:r w:rsidRPr="00855050">
              <w:rPr>
                <w:rFonts w:ascii="Sylfaen" w:eastAsia="Times New Roman" w:hAnsi="Sylfaen" w:cs="Times New Roman"/>
                <w:spacing w:val="-8"/>
                <w:sz w:val="24"/>
                <w:szCs w:val="24"/>
              </w:rPr>
              <w:t>r</w:t>
            </w:r>
            <w:r w:rsidRPr="00855050">
              <w:rPr>
                <w:rFonts w:ascii="Sylfaen" w:eastAsia="Times New Roman" w:hAnsi="Sylfaen" w:cs="Times New Roman"/>
                <w:spacing w:val="4"/>
                <w:sz w:val="24"/>
                <w:szCs w:val="24"/>
              </w:rPr>
              <w:t>v</w:t>
            </w:r>
            <w:r w:rsidRPr="00855050">
              <w:rPr>
                <w:rFonts w:ascii="Sylfaen" w:eastAsia="Times New Roman" w:hAnsi="Sylfaen" w:cs="Times New Roman"/>
                <w:spacing w:val="1"/>
                <w:sz w:val="24"/>
                <w:szCs w:val="24"/>
              </w:rPr>
              <w:t>e</w:t>
            </w:r>
            <w:r w:rsidRPr="00855050">
              <w:rPr>
                <w:rFonts w:ascii="Sylfaen" w:eastAsia="Times New Roman" w:hAnsi="Sylfaen" w:cs="Times New Roman"/>
                <w:sz w:val="24"/>
                <w:szCs w:val="24"/>
              </w:rPr>
              <w:t>i</w:t>
            </w:r>
            <w:r w:rsidRPr="00855050">
              <w:rPr>
                <w:rFonts w:ascii="Sylfaen" w:eastAsia="Times New Roman" w:hAnsi="Sylfaen" w:cs="Times New Roman"/>
                <w:spacing w:val="-2"/>
                <w:sz w:val="24"/>
                <w:szCs w:val="24"/>
              </w:rPr>
              <w:t>l</w:t>
            </w:r>
            <w:r w:rsidRPr="00855050">
              <w:rPr>
                <w:rFonts w:ascii="Sylfaen" w:eastAsia="Times New Roman" w:hAnsi="Sylfaen" w:cs="Times New Roman"/>
                <w:spacing w:val="2"/>
                <w:sz w:val="24"/>
                <w:szCs w:val="24"/>
              </w:rPr>
              <w:t>l</w:t>
            </w:r>
            <w:r w:rsidRPr="00855050">
              <w:rPr>
                <w:rFonts w:ascii="Sylfaen" w:eastAsia="Times New Roman" w:hAnsi="Sylfaen" w:cs="Times New Roman"/>
                <w:spacing w:val="-6"/>
                <w:sz w:val="24"/>
                <w:szCs w:val="24"/>
              </w:rPr>
              <w:t>a</w:t>
            </w:r>
            <w:r w:rsidRPr="00855050">
              <w:rPr>
                <w:rFonts w:ascii="Sylfaen" w:eastAsia="Times New Roman" w:hAnsi="Sylfaen" w:cs="Times New Roman"/>
                <w:spacing w:val="9"/>
                <w:sz w:val="24"/>
                <w:szCs w:val="24"/>
              </w:rPr>
              <w:t>n</w:t>
            </w:r>
            <w:r w:rsidRPr="00855050">
              <w:rPr>
                <w:rFonts w:ascii="Sylfaen" w:eastAsia="Times New Roman" w:hAnsi="Sylfaen" w:cs="Times New Roman"/>
                <w:spacing w:val="-1"/>
                <w:sz w:val="24"/>
                <w:szCs w:val="24"/>
              </w:rPr>
              <w:t>c</w:t>
            </w:r>
            <w:r w:rsidRPr="00855050">
              <w:rPr>
                <w:rFonts w:ascii="Sylfaen" w:eastAsia="Times New Roman" w:hAnsi="Sylfaen" w:cs="Times New Roman"/>
                <w:sz w:val="24"/>
                <w:szCs w:val="24"/>
              </w:rPr>
              <w:t xml:space="preserve">e </w:t>
            </w:r>
            <w:r w:rsidRPr="00855050">
              <w:rPr>
                <w:rFonts w:ascii="Sylfaen" w:eastAsia="Times New Roman" w:hAnsi="Sylfaen" w:cs="Times New Roman"/>
                <w:spacing w:val="1"/>
                <w:sz w:val="24"/>
                <w:szCs w:val="24"/>
              </w:rPr>
              <w:t>a</w:t>
            </w:r>
            <w:r w:rsidRPr="00855050">
              <w:rPr>
                <w:rFonts w:ascii="Sylfaen" w:eastAsia="Times New Roman" w:hAnsi="Sylfaen" w:cs="Times New Roman"/>
                <w:sz w:val="24"/>
                <w:szCs w:val="24"/>
              </w:rPr>
              <w:t>nd</w:t>
            </w:r>
            <w:r w:rsidRPr="00855050">
              <w:rPr>
                <w:rFonts w:ascii="Sylfaen" w:eastAsia="Times New Roman" w:hAnsi="Sylfaen" w:cs="Times New Roman"/>
                <w:spacing w:val="7"/>
                <w:sz w:val="24"/>
                <w:szCs w:val="24"/>
              </w:rPr>
              <w:t xml:space="preserve"> </w:t>
            </w:r>
            <w:r w:rsidRPr="00855050">
              <w:rPr>
                <w:rFonts w:ascii="Sylfaen" w:eastAsia="Times New Roman" w:hAnsi="Sylfaen" w:cs="Times New Roman"/>
                <w:spacing w:val="-2"/>
                <w:sz w:val="24"/>
                <w:szCs w:val="24"/>
              </w:rPr>
              <w:t>R</w:t>
            </w:r>
            <w:r w:rsidRPr="00855050">
              <w:rPr>
                <w:rFonts w:ascii="Sylfaen" w:eastAsia="Times New Roman" w:hAnsi="Sylfaen" w:cs="Times New Roman"/>
                <w:spacing w:val="1"/>
                <w:sz w:val="24"/>
                <w:szCs w:val="24"/>
              </w:rPr>
              <w:t>e</w:t>
            </w:r>
            <w:r w:rsidRPr="00855050">
              <w:rPr>
                <w:rFonts w:ascii="Sylfaen" w:eastAsia="Times New Roman" w:hAnsi="Sylfaen" w:cs="Times New Roman"/>
                <w:sz w:val="24"/>
                <w:szCs w:val="24"/>
              </w:rPr>
              <w:t>p</w:t>
            </w:r>
            <w:r w:rsidRPr="00855050">
              <w:rPr>
                <w:rFonts w:ascii="Sylfaen" w:eastAsia="Times New Roman" w:hAnsi="Sylfaen" w:cs="Times New Roman"/>
                <w:spacing w:val="4"/>
                <w:sz w:val="24"/>
                <w:szCs w:val="24"/>
              </w:rPr>
              <w:t>o</w:t>
            </w:r>
            <w:r w:rsidRPr="00855050">
              <w:rPr>
                <w:rFonts w:ascii="Sylfaen" w:eastAsia="Times New Roman" w:hAnsi="Sylfaen" w:cs="Times New Roman"/>
                <w:spacing w:val="-1"/>
                <w:sz w:val="24"/>
                <w:szCs w:val="24"/>
              </w:rPr>
              <w:t>r</w:t>
            </w:r>
            <w:r w:rsidRPr="00855050">
              <w:rPr>
                <w:rFonts w:ascii="Sylfaen" w:eastAsia="Times New Roman" w:hAnsi="Sylfaen" w:cs="Times New Roman"/>
                <w:spacing w:val="-2"/>
                <w:sz w:val="24"/>
                <w:szCs w:val="24"/>
              </w:rPr>
              <w:t>t</w:t>
            </w:r>
            <w:r w:rsidRPr="00855050">
              <w:rPr>
                <w:rFonts w:ascii="Sylfaen" w:eastAsia="Times New Roman" w:hAnsi="Sylfaen" w:cs="Times New Roman"/>
                <w:spacing w:val="2"/>
                <w:sz w:val="24"/>
                <w:szCs w:val="24"/>
              </w:rPr>
              <w:t>i</w:t>
            </w:r>
            <w:r w:rsidRPr="00855050">
              <w:rPr>
                <w:rFonts w:ascii="Sylfaen" w:eastAsia="Times New Roman" w:hAnsi="Sylfaen" w:cs="Times New Roman"/>
                <w:spacing w:val="4"/>
                <w:sz w:val="24"/>
                <w:szCs w:val="24"/>
              </w:rPr>
              <w:t>n</w:t>
            </w:r>
            <w:r w:rsidRPr="00855050">
              <w:rPr>
                <w:rFonts w:ascii="Sylfaen" w:eastAsia="Times New Roman" w:hAnsi="Sylfaen" w:cs="Times New Roman"/>
                <w:sz w:val="24"/>
                <w:szCs w:val="24"/>
              </w:rPr>
              <w:t>g</w:t>
            </w:r>
          </w:p>
        </w:tc>
        <w:tc>
          <w:tcPr>
            <w:tcW w:w="162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tabs>
                <w:tab w:val="left" w:pos="1158"/>
              </w:tabs>
              <w:spacing w:after="0" w:line="240" w:lineRule="auto"/>
              <w:ind w:left="95"/>
              <w:jc w:val="both"/>
              <w:rPr>
                <w:rFonts w:ascii="Sylfaen" w:eastAsia="Times New Roman" w:hAnsi="Sylfaen" w:cs="Times New Roman"/>
                <w:sz w:val="24"/>
                <w:szCs w:val="24"/>
              </w:rPr>
            </w:pPr>
            <w:r w:rsidRPr="00855050">
              <w:rPr>
                <w:rFonts w:ascii="Sylfaen" w:eastAsia="Times New Roman" w:hAnsi="Sylfaen" w:cs="Times New Roman"/>
                <w:spacing w:val="-1"/>
                <w:sz w:val="24"/>
                <w:szCs w:val="24"/>
              </w:rPr>
              <w:t>H</w:t>
            </w:r>
            <w:r w:rsidRPr="00855050">
              <w:rPr>
                <w:rFonts w:ascii="Sylfaen" w:eastAsia="Times New Roman" w:hAnsi="Sylfaen" w:cs="Times New Roman"/>
                <w:spacing w:val="1"/>
                <w:sz w:val="24"/>
                <w:szCs w:val="24"/>
              </w:rPr>
              <w:t>e</w:t>
            </w:r>
            <w:r w:rsidRPr="00855050">
              <w:rPr>
                <w:rFonts w:ascii="Sylfaen" w:eastAsia="Times New Roman" w:hAnsi="Sylfaen" w:cs="Times New Roman"/>
                <w:spacing w:val="2"/>
                <w:sz w:val="24"/>
                <w:szCs w:val="24"/>
              </w:rPr>
              <w:t>a</w:t>
            </w:r>
            <w:r w:rsidRPr="00855050">
              <w:rPr>
                <w:rFonts w:ascii="Sylfaen" w:eastAsia="Times New Roman" w:hAnsi="Sylfaen" w:cs="Times New Roman"/>
                <w:spacing w:val="-2"/>
                <w:sz w:val="24"/>
                <w:szCs w:val="24"/>
              </w:rPr>
              <w:t>lt</w:t>
            </w:r>
            <w:r w:rsidRPr="00855050">
              <w:rPr>
                <w:rFonts w:ascii="Sylfaen" w:eastAsia="Times New Roman" w:hAnsi="Sylfaen" w:cs="Times New Roman"/>
                <w:sz w:val="24"/>
                <w:szCs w:val="24"/>
              </w:rPr>
              <w:t>h S</w:t>
            </w:r>
            <w:r w:rsidRPr="00855050">
              <w:rPr>
                <w:rFonts w:ascii="Sylfaen" w:eastAsia="Times New Roman" w:hAnsi="Sylfaen" w:cs="Times New Roman"/>
                <w:spacing w:val="1"/>
                <w:sz w:val="24"/>
                <w:szCs w:val="24"/>
              </w:rPr>
              <w:t>e</w:t>
            </w:r>
            <w:r w:rsidRPr="00855050">
              <w:rPr>
                <w:rFonts w:ascii="Sylfaen" w:eastAsia="Times New Roman" w:hAnsi="Sylfaen" w:cs="Times New Roman"/>
                <w:spacing w:val="3"/>
                <w:sz w:val="24"/>
                <w:szCs w:val="24"/>
              </w:rPr>
              <w:t>c</w:t>
            </w:r>
            <w:r w:rsidRPr="00855050">
              <w:rPr>
                <w:rFonts w:ascii="Sylfaen" w:eastAsia="Times New Roman" w:hAnsi="Sylfaen" w:cs="Times New Roman"/>
                <w:spacing w:val="-2"/>
                <w:sz w:val="24"/>
                <w:szCs w:val="24"/>
              </w:rPr>
              <w:t>t</w:t>
            </w:r>
            <w:r w:rsidRPr="00855050">
              <w:rPr>
                <w:rFonts w:ascii="Sylfaen" w:eastAsia="Times New Roman" w:hAnsi="Sylfaen" w:cs="Times New Roman"/>
                <w:spacing w:val="4"/>
                <w:sz w:val="24"/>
                <w:szCs w:val="24"/>
              </w:rPr>
              <w:t>o</w:t>
            </w:r>
            <w:r w:rsidRPr="00855050">
              <w:rPr>
                <w:rFonts w:ascii="Sylfaen" w:eastAsia="Times New Roman" w:hAnsi="Sylfaen" w:cs="Times New Roman"/>
                <w:sz w:val="24"/>
                <w:szCs w:val="24"/>
              </w:rPr>
              <w:t>r P</w:t>
            </w:r>
            <w:r w:rsidRPr="00855050">
              <w:rPr>
                <w:rFonts w:ascii="Sylfaen" w:eastAsia="Times New Roman" w:hAnsi="Sylfaen" w:cs="Times New Roman"/>
                <w:spacing w:val="1"/>
                <w:sz w:val="24"/>
                <w:szCs w:val="24"/>
              </w:rPr>
              <w:t>a</w:t>
            </w:r>
            <w:r w:rsidRPr="00855050">
              <w:rPr>
                <w:rFonts w:ascii="Sylfaen" w:eastAsia="Times New Roman" w:hAnsi="Sylfaen" w:cs="Times New Roman"/>
                <w:sz w:val="24"/>
                <w:szCs w:val="24"/>
              </w:rPr>
              <w:t>n</w:t>
            </w:r>
            <w:r w:rsidRPr="00855050">
              <w:rPr>
                <w:rFonts w:ascii="Sylfaen" w:eastAsia="Times New Roman" w:hAnsi="Sylfaen" w:cs="Times New Roman"/>
                <w:spacing w:val="3"/>
                <w:sz w:val="24"/>
                <w:szCs w:val="24"/>
              </w:rPr>
              <w:t>d</w:t>
            </w:r>
            <w:r w:rsidRPr="00855050">
              <w:rPr>
                <w:rFonts w:ascii="Sylfaen" w:eastAsia="Times New Roman" w:hAnsi="Sylfaen" w:cs="Times New Roman"/>
                <w:spacing w:val="6"/>
                <w:sz w:val="24"/>
                <w:szCs w:val="24"/>
              </w:rPr>
              <w:t>e</w:t>
            </w:r>
            <w:r w:rsidRPr="00855050">
              <w:rPr>
                <w:rFonts w:ascii="Sylfaen" w:eastAsia="Times New Roman" w:hAnsi="Sylfaen" w:cs="Times New Roman"/>
                <w:sz w:val="24"/>
                <w:szCs w:val="24"/>
              </w:rPr>
              <w:t>m</w:t>
            </w:r>
            <w:r w:rsidRPr="00855050">
              <w:rPr>
                <w:rFonts w:ascii="Sylfaen" w:eastAsia="Times New Roman" w:hAnsi="Sylfaen" w:cs="Times New Roman"/>
                <w:spacing w:val="-5"/>
                <w:sz w:val="24"/>
                <w:szCs w:val="24"/>
              </w:rPr>
              <w:t>ic</w:t>
            </w:r>
            <w:r w:rsidRPr="00855050">
              <w:rPr>
                <w:rFonts w:ascii="Sylfaen" w:eastAsia="Times New Roman" w:hAnsi="Sylfaen" w:cs="Times New Roman"/>
                <w:sz w:val="24"/>
                <w:szCs w:val="24"/>
              </w:rPr>
              <w:t xml:space="preserve"> </w:t>
            </w:r>
            <w:r w:rsidRPr="00855050">
              <w:rPr>
                <w:rFonts w:ascii="Sylfaen" w:eastAsia="Times New Roman" w:hAnsi="Sylfaen" w:cs="Times New Roman"/>
                <w:spacing w:val="3"/>
                <w:sz w:val="24"/>
                <w:szCs w:val="24"/>
              </w:rPr>
              <w:t>Re</w:t>
            </w:r>
            <w:r w:rsidRPr="00855050">
              <w:rPr>
                <w:rFonts w:ascii="Sylfaen" w:eastAsia="Times New Roman" w:hAnsi="Sylfaen" w:cs="Times New Roman"/>
                <w:spacing w:val="-4"/>
                <w:sz w:val="24"/>
                <w:szCs w:val="24"/>
              </w:rPr>
              <w:t>s</w:t>
            </w:r>
            <w:r w:rsidRPr="00855050">
              <w:rPr>
                <w:rFonts w:ascii="Sylfaen" w:eastAsia="Times New Roman" w:hAnsi="Sylfaen" w:cs="Times New Roman"/>
                <w:spacing w:val="2"/>
                <w:sz w:val="24"/>
                <w:szCs w:val="24"/>
              </w:rPr>
              <w:t>po</w:t>
            </w:r>
            <w:r w:rsidRPr="00855050">
              <w:rPr>
                <w:rFonts w:ascii="Sylfaen" w:eastAsia="Times New Roman" w:hAnsi="Sylfaen" w:cs="Times New Roman"/>
                <w:sz w:val="24"/>
                <w:szCs w:val="24"/>
              </w:rPr>
              <w:t>n</w:t>
            </w:r>
            <w:r w:rsidRPr="00855050">
              <w:rPr>
                <w:rFonts w:ascii="Sylfaen" w:eastAsia="Times New Roman" w:hAnsi="Sylfaen" w:cs="Times New Roman"/>
                <w:spacing w:val="2"/>
                <w:sz w:val="24"/>
                <w:szCs w:val="24"/>
              </w:rPr>
              <w:t>se</w:t>
            </w:r>
          </w:p>
        </w:tc>
      </w:tr>
      <w:tr w:rsidR="00855050" w:rsidRPr="00855050" w:rsidTr="007B7B34">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pacing w:val="2"/>
                <w:sz w:val="24"/>
                <w:szCs w:val="24"/>
              </w:rPr>
              <w:t>2</w:t>
            </w:r>
            <w:r w:rsidRPr="00855050">
              <w:rPr>
                <w:rFonts w:ascii="Sylfaen" w:eastAsia="Times New Roman" w:hAnsi="Sylfaen" w:cs="Times New Roman"/>
                <w:sz w:val="24"/>
                <w:szCs w:val="24"/>
              </w:rPr>
              <w:t>0</w:t>
            </w:r>
            <w:r w:rsidRPr="00855050">
              <w:rPr>
                <w:rFonts w:ascii="Sylfaen" w:eastAsia="Times New Roman" w:hAnsi="Sylfaen" w:cs="Times New Roman"/>
                <w:spacing w:val="-1"/>
                <w:sz w:val="24"/>
                <w:szCs w:val="24"/>
              </w:rPr>
              <w:t>0</w:t>
            </w:r>
            <w:r w:rsidRPr="00855050">
              <w:rPr>
                <w:rFonts w:ascii="Sylfaen" w:eastAsia="Times New Roman" w:hAnsi="Sylfaen" w:cs="Times New Roman"/>
                <w:sz w:val="24"/>
                <w:szCs w:val="24"/>
              </w:rPr>
              <w:t xml:space="preserve">8 </w:t>
            </w:r>
            <w:r w:rsidRPr="00855050">
              <w:rPr>
                <w:rFonts w:ascii="Sylfaen" w:eastAsia="Times New Roman" w:hAnsi="Sylfaen" w:cs="Times New Roman"/>
                <w:spacing w:val="5"/>
                <w:sz w:val="24"/>
                <w:szCs w:val="24"/>
              </w:rPr>
              <w:t>S</w:t>
            </w:r>
            <w:r w:rsidRPr="00855050">
              <w:rPr>
                <w:rFonts w:ascii="Sylfaen" w:eastAsia="Times New Roman" w:hAnsi="Sylfaen" w:cs="Times New Roman"/>
                <w:spacing w:val="-4"/>
                <w:sz w:val="24"/>
                <w:szCs w:val="24"/>
              </w:rPr>
              <w:t>c</w:t>
            </w:r>
            <w:r w:rsidRPr="00855050">
              <w:rPr>
                <w:rFonts w:ascii="Sylfaen" w:eastAsia="Times New Roman" w:hAnsi="Sylfaen" w:cs="Times New Roman"/>
                <w:spacing w:val="2"/>
                <w:sz w:val="24"/>
                <w:szCs w:val="24"/>
              </w:rPr>
              <w:t>o</w:t>
            </w:r>
            <w:r w:rsidRPr="00855050">
              <w:rPr>
                <w:rFonts w:ascii="Sylfaen" w:eastAsia="Times New Roman" w:hAnsi="Sylfaen" w:cs="Times New Roman"/>
                <w:spacing w:val="1"/>
                <w:sz w:val="24"/>
                <w:szCs w:val="24"/>
              </w:rPr>
              <w:t>r</w:t>
            </w:r>
            <w:r w:rsidRPr="00855050">
              <w:rPr>
                <w:rFonts w:ascii="Sylfaen" w:eastAsia="Times New Roman" w:hAnsi="Sylfaen" w:cs="Times New Roman"/>
                <w:spacing w:val="-4"/>
                <w:sz w:val="24"/>
                <w:szCs w:val="24"/>
              </w:rPr>
              <w:t>e</w:t>
            </w:r>
            <w:r w:rsidRPr="00855050">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1.00</w:t>
            </w:r>
          </w:p>
        </w:tc>
        <w:tc>
          <w:tcPr>
            <w:tcW w:w="156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1.50</w:t>
            </w:r>
          </w:p>
        </w:tc>
        <w:tc>
          <w:tcPr>
            <w:tcW w:w="1121"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1.75</w:t>
            </w:r>
          </w:p>
        </w:tc>
        <w:tc>
          <w:tcPr>
            <w:tcW w:w="153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2.00</w:t>
            </w:r>
          </w:p>
        </w:tc>
        <w:tc>
          <w:tcPr>
            <w:tcW w:w="162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0.88</w:t>
            </w:r>
          </w:p>
        </w:tc>
      </w:tr>
      <w:tr w:rsidR="00855050" w:rsidRPr="00855050" w:rsidTr="007B7B34">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pacing w:val="2"/>
                <w:sz w:val="24"/>
                <w:szCs w:val="24"/>
              </w:rPr>
              <w:t>2</w:t>
            </w:r>
            <w:r w:rsidRPr="00855050">
              <w:rPr>
                <w:rFonts w:ascii="Sylfaen" w:eastAsia="Times New Roman" w:hAnsi="Sylfaen" w:cs="Times New Roman"/>
                <w:sz w:val="24"/>
                <w:szCs w:val="24"/>
              </w:rPr>
              <w:t>0</w:t>
            </w:r>
            <w:r w:rsidRPr="00855050">
              <w:rPr>
                <w:rFonts w:ascii="Sylfaen" w:eastAsia="Times New Roman" w:hAnsi="Sylfaen" w:cs="Times New Roman"/>
                <w:spacing w:val="-1"/>
                <w:sz w:val="24"/>
                <w:szCs w:val="24"/>
              </w:rPr>
              <w:t>1</w:t>
            </w:r>
            <w:r w:rsidRPr="00855050">
              <w:rPr>
                <w:rFonts w:ascii="Sylfaen" w:eastAsia="Times New Roman" w:hAnsi="Sylfaen" w:cs="Times New Roman"/>
                <w:sz w:val="24"/>
                <w:szCs w:val="24"/>
              </w:rPr>
              <w:t xml:space="preserve">0 </w:t>
            </w:r>
            <w:r w:rsidRPr="00855050">
              <w:rPr>
                <w:rFonts w:ascii="Sylfaen" w:eastAsia="Times New Roman" w:hAnsi="Sylfaen" w:cs="Times New Roman"/>
                <w:spacing w:val="5"/>
                <w:sz w:val="24"/>
                <w:szCs w:val="24"/>
              </w:rPr>
              <w:t>S</w:t>
            </w:r>
            <w:r w:rsidRPr="00855050">
              <w:rPr>
                <w:rFonts w:ascii="Sylfaen" w:eastAsia="Times New Roman" w:hAnsi="Sylfaen" w:cs="Times New Roman"/>
                <w:spacing w:val="-4"/>
                <w:sz w:val="24"/>
                <w:szCs w:val="24"/>
              </w:rPr>
              <w:t>c</w:t>
            </w:r>
            <w:r w:rsidRPr="00855050">
              <w:rPr>
                <w:rFonts w:ascii="Sylfaen" w:eastAsia="Times New Roman" w:hAnsi="Sylfaen" w:cs="Times New Roman"/>
                <w:spacing w:val="2"/>
                <w:sz w:val="24"/>
                <w:szCs w:val="24"/>
              </w:rPr>
              <w:t>o</w:t>
            </w:r>
            <w:r w:rsidRPr="00855050">
              <w:rPr>
                <w:rFonts w:ascii="Sylfaen" w:eastAsia="Times New Roman" w:hAnsi="Sylfaen" w:cs="Times New Roman"/>
                <w:spacing w:val="1"/>
                <w:sz w:val="24"/>
                <w:szCs w:val="24"/>
              </w:rPr>
              <w:t>r</w:t>
            </w:r>
            <w:r w:rsidRPr="00855050">
              <w:rPr>
                <w:rFonts w:ascii="Sylfaen" w:eastAsia="Times New Roman" w:hAnsi="Sylfaen" w:cs="Times New Roman"/>
                <w:spacing w:val="-4"/>
                <w:sz w:val="24"/>
                <w:szCs w:val="24"/>
              </w:rPr>
              <w:t>e</w:t>
            </w:r>
            <w:r w:rsidRPr="00855050">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2.88</w:t>
            </w:r>
          </w:p>
        </w:tc>
        <w:tc>
          <w:tcPr>
            <w:tcW w:w="156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2.50</w:t>
            </w:r>
          </w:p>
        </w:tc>
        <w:tc>
          <w:tcPr>
            <w:tcW w:w="1121"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3.00</w:t>
            </w:r>
          </w:p>
        </w:tc>
      </w:tr>
      <w:tr w:rsidR="00855050" w:rsidRPr="00855050" w:rsidTr="007B7B34">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855050" w:rsidRPr="00855050" w:rsidRDefault="00855050" w:rsidP="00855050">
            <w:pPr>
              <w:widowControl w:val="0"/>
              <w:spacing w:after="0" w:line="240" w:lineRule="auto"/>
              <w:ind w:left="99"/>
              <w:jc w:val="both"/>
              <w:rPr>
                <w:rFonts w:ascii="Sylfaen" w:eastAsia="Times New Roman" w:hAnsi="Sylfaen" w:cs="Times New Roman"/>
                <w:sz w:val="24"/>
                <w:szCs w:val="24"/>
              </w:rPr>
            </w:pPr>
            <w:r w:rsidRPr="00855050">
              <w:rPr>
                <w:rFonts w:ascii="Sylfaen" w:eastAsia="Times New Roman" w:hAnsi="Sylfaen" w:cs="Times New Roman"/>
                <w:spacing w:val="2"/>
                <w:sz w:val="24"/>
                <w:szCs w:val="24"/>
              </w:rPr>
              <w:t>2</w:t>
            </w:r>
            <w:r w:rsidRPr="00855050">
              <w:rPr>
                <w:rFonts w:ascii="Sylfaen" w:eastAsia="Times New Roman" w:hAnsi="Sylfaen" w:cs="Times New Roman"/>
                <w:spacing w:val="4"/>
                <w:sz w:val="24"/>
                <w:szCs w:val="24"/>
              </w:rPr>
              <w:t>01</w:t>
            </w:r>
            <w:r w:rsidRPr="00855050">
              <w:rPr>
                <w:rFonts w:ascii="Sylfaen" w:eastAsia="Times New Roman" w:hAnsi="Sylfaen" w:cs="Times New Roman"/>
                <w:sz w:val="24"/>
                <w:szCs w:val="24"/>
              </w:rPr>
              <w:t xml:space="preserve">2 </w:t>
            </w:r>
            <w:r w:rsidRPr="00855050">
              <w:rPr>
                <w:rFonts w:ascii="Sylfaen" w:eastAsia="Times New Roman" w:hAnsi="Sylfaen" w:cs="Times New Roman"/>
                <w:spacing w:val="3"/>
                <w:sz w:val="24"/>
                <w:szCs w:val="24"/>
              </w:rPr>
              <w:t>Sc</w:t>
            </w:r>
            <w:r w:rsidRPr="00855050">
              <w:rPr>
                <w:rFonts w:ascii="Sylfaen" w:eastAsia="Times New Roman" w:hAnsi="Sylfaen" w:cs="Times New Roman"/>
                <w:spacing w:val="4"/>
                <w:sz w:val="24"/>
                <w:szCs w:val="24"/>
              </w:rPr>
              <w:t>o</w:t>
            </w:r>
            <w:r w:rsidRPr="00855050">
              <w:rPr>
                <w:rFonts w:ascii="Sylfaen" w:eastAsia="Times New Roman" w:hAnsi="Sylfaen" w:cs="Times New Roman"/>
                <w:spacing w:val="3"/>
                <w:sz w:val="24"/>
                <w:szCs w:val="24"/>
              </w:rPr>
              <w:t>re</w:t>
            </w:r>
            <w:r w:rsidRPr="00855050">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2.75</w:t>
            </w:r>
          </w:p>
        </w:tc>
        <w:tc>
          <w:tcPr>
            <w:tcW w:w="156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2.00</w:t>
            </w:r>
          </w:p>
        </w:tc>
        <w:tc>
          <w:tcPr>
            <w:tcW w:w="1121"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rsidR="00855050" w:rsidRPr="00855050" w:rsidRDefault="00855050" w:rsidP="00855050">
            <w:pPr>
              <w:widowControl w:val="0"/>
              <w:spacing w:after="0" w:line="240" w:lineRule="auto"/>
              <w:ind w:left="104"/>
              <w:jc w:val="both"/>
              <w:rPr>
                <w:rFonts w:ascii="Sylfaen" w:eastAsia="Times New Roman" w:hAnsi="Sylfaen" w:cs="Times New Roman"/>
                <w:spacing w:val="2"/>
                <w:sz w:val="24"/>
                <w:szCs w:val="24"/>
              </w:rPr>
            </w:pPr>
            <w:r w:rsidRPr="00855050">
              <w:rPr>
                <w:rFonts w:ascii="Sylfaen" w:eastAsia="Times New Roman" w:hAnsi="Sylfaen" w:cs="Times New Roman"/>
                <w:spacing w:val="2"/>
                <w:sz w:val="24"/>
                <w:szCs w:val="24"/>
              </w:rPr>
              <w:t>2.25</w:t>
            </w:r>
          </w:p>
        </w:tc>
      </w:tr>
    </w:tbl>
    <w:p w:rsidR="00855050" w:rsidRPr="00855050" w:rsidRDefault="00855050" w:rsidP="00855050">
      <w:pPr>
        <w:widowControl w:val="0"/>
        <w:tabs>
          <w:tab w:val="left" w:pos="426"/>
        </w:tabs>
        <w:spacing w:before="4" w:after="0" w:line="240" w:lineRule="auto"/>
        <w:ind w:right="120"/>
        <w:jc w:val="both"/>
        <w:rPr>
          <w:rFonts w:ascii="Sylfaen" w:eastAsia="Arial" w:hAnsi="Sylfaen" w:cs="Times New Roman"/>
          <w:spacing w:val="-4"/>
          <w:sz w:val="24"/>
          <w:szCs w:val="24"/>
        </w:rPr>
      </w:pPr>
    </w:p>
    <w:p w:rsidR="00855050" w:rsidRPr="00855050" w:rsidRDefault="00855050" w:rsidP="00ED1D66">
      <w:pPr>
        <w:widowControl w:val="0"/>
        <w:numPr>
          <w:ilvl w:val="0"/>
          <w:numId w:val="27"/>
        </w:numPr>
        <w:tabs>
          <w:tab w:val="left" w:pos="366"/>
        </w:tabs>
        <w:spacing w:before="74" w:after="0" w:line="240" w:lineRule="auto"/>
        <w:ind w:right="118"/>
        <w:jc w:val="both"/>
        <w:rPr>
          <w:rFonts w:ascii="Sylfaen" w:eastAsia="Arial" w:hAnsi="Sylfaen" w:cs="Times New Roman"/>
          <w:spacing w:val="-4"/>
          <w:sz w:val="24"/>
          <w:szCs w:val="24"/>
        </w:rPr>
      </w:pPr>
      <w:r w:rsidRPr="00855050">
        <w:rPr>
          <w:rFonts w:ascii="Sylfaen" w:eastAsia="Arial" w:hAnsi="Sylfaen" w:cs="Times New Roman"/>
          <w:spacing w:val="-4"/>
          <w:sz w:val="24"/>
          <w:szCs w:val="24"/>
        </w:rPr>
        <w:t>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been procured and offered free of charge to some of the risk groups.</w:t>
      </w:r>
    </w:p>
    <w:p w:rsidR="00855050" w:rsidRPr="00855050" w:rsidRDefault="00855050" w:rsidP="00ED1D66">
      <w:pPr>
        <w:widowControl w:val="0"/>
        <w:numPr>
          <w:ilvl w:val="0"/>
          <w:numId w:val="27"/>
        </w:numPr>
        <w:spacing w:before="120" w:after="0" w:line="240" w:lineRule="auto"/>
        <w:ind w:right="113"/>
        <w:jc w:val="both"/>
        <w:rPr>
          <w:rFonts w:ascii="Sylfaen" w:eastAsia="Arial" w:hAnsi="Sylfaen" w:cs="Times New Roman"/>
          <w:spacing w:val="-4"/>
          <w:sz w:val="24"/>
          <w:szCs w:val="24"/>
        </w:rPr>
      </w:pPr>
      <w:r w:rsidRPr="00855050">
        <w:rPr>
          <w:rFonts w:ascii="Sylfaen" w:eastAsia="Arial" w:hAnsi="Sylfaen" w:cs="Times New Roman"/>
          <w:spacing w:val="-4"/>
          <w:sz w:val="24"/>
          <w:szCs w:val="24"/>
        </w:rPr>
        <w:t>In order to provide recommendations on immunization</w:t>
      </w:r>
      <w:r w:rsidRPr="00855050">
        <w:rPr>
          <w:rFonts w:ascii="Sylfaen" w:eastAsia="Arial" w:hAnsi="Sylfaen" w:cs="Times New Roman"/>
          <w:sz w:val="24"/>
          <w:szCs w:val="24"/>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Sakvarelidze National Center for Disease Control and Public Health, which is the State Entity of Public law under Ministry of Health, Labour and Social Affairs of Georgia responsible for disease surveillance in the country.</w:t>
      </w:r>
    </w:p>
    <w:p w:rsidR="00855050" w:rsidRPr="00855050" w:rsidRDefault="00855050" w:rsidP="00ED1D66">
      <w:pPr>
        <w:widowControl w:val="0"/>
        <w:numPr>
          <w:ilvl w:val="0"/>
          <w:numId w:val="27"/>
        </w:numPr>
        <w:spacing w:before="120" w:after="120" w:line="240" w:lineRule="auto"/>
        <w:jc w:val="both"/>
        <w:rPr>
          <w:rFonts w:ascii="Sylfaen" w:hAnsi="Sylfaen" w:cs="Times New Roman"/>
          <w:b/>
          <w:bCs/>
          <w:i/>
          <w:sz w:val="24"/>
          <w:szCs w:val="24"/>
        </w:rPr>
      </w:pPr>
      <w:r w:rsidRPr="00855050">
        <w:rPr>
          <w:rFonts w:ascii="Sylfaen" w:hAnsi="Sylfaen" w:cs="Times New Roman"/>
          <w:b/>
          <w:bCs/>
          <w:i/>
          <w:sz w:val="24"/>
          <w:szCs w:val="24"/>
        </w:rPr>
        <w:t>Recent Key Achievements</w:t>
      </w:r>
    </w:p>
    <w:p w:rsidR="00855050" w:rsidRPr="00855050" w:rsidRDefault="00855050" w:rsidP="00ED1D66">
      <w:pPr>
        <w:widowControl w:val="0"/>
        <w:numPr>
          <w:ilvl w:val="0"/>
          <w:numId w:val="27"/>
        </w:numPr>
        <w:tabs>
          <w:tab w:val="left" w:pos="316"/>
        </w:tabs>
        <w:spacing w:before="74" w:after="0" w:line="240" w:lineRule="auto"/>
        <w:ind w:right="118"/>
        <w:jc w:val="both"/>
        <w:rPr>
          <w:rFonts w:ascii="Sylfaen" w:eastAsia="Arial" w:hAnsi="Sylfaen" w:cs="Times New Roman"/>
          <w:b/>
          <w:spacing w:val="-4"/>
          <w:sz w:val="24"/>
          <w:szCs w:val="24"/>
        </w:rPr>
      </w:pPr>
      <w:r w:rsidRPr="00855050">
        <w:rPr>
          <w:rFonts w:ascii="Sylfaen" w:eastAsia="Arial" w:hAnsi="Sylfaen" w:cs="Times New Roman"/>
          <w:b/>
          <w:spacing w:val="-4"/>
          <w:sz w:val="24"/>
          <w:szCs w:val="24"/>
        </w:rPr>
        <w:lastRenderedPageBreak/>
        <w:t>Governmental support</w:t>
      </w:r>
    </w:p>
    <w:p w:rsidR="00855050" w:rsidRPr="00855050" w:rsidRDefault="00855050" w:rsidP="00ED1D66">
      <w:pPr>
        <w:widowControl w:val="0"/>
        <w:numPr>
          <w:ilvl w:val="0"/>
          <w:numId w:val="27"/>
        </w:numPr>
        <w:spacing w:after="0" w:line="240" w:lineRule="auto"/>
        <w:jc w:val="both"/>
        <w:rPr>
          <w:rFonts w:ascii="Sylfaen" w:hAnsi="Sylfaen" w:cs="Times New Roman"/>
          <w:sz w:val="24"/>
          <w:szCs w:val="24"/>
        </w:rPr>
      </w:pPr>
      <w:r w:rsidRPr="00855050">
        <w:rPr>
          <w:rFonts w:ascii="Sylfaen" w:hAnsi="Sylfaen" w:cs="Times New Roman"/>
          <w:spacing w:val="-4"/>
          <w:sz w:val="24"/>
          <w:szCs w:val="24"/>
        </w:rPr>
        <w:t>In the beginning of implementation of the cooperative agreement, it was anticipated that eventually the Government of Georgia would take over and maintain the activities of the surveillance system and provide funding through state budget. At present, ILI sentinel site is run by governmental funding.  Importantly, the number of vaccines procured through state program keeps increasing -   since 2016 from 20 000 doses to 100 000 doses which are proposed to be purchased for season 2019-2020, which proves that surveillance and prevention of ILI/SARI is becoming a bigger priority for the country.</w:t>
      </w:r>
    </w:p>
    <w:p w:rsidR="00855050" w:rsidRPr="00855050" w:rsidRDefault="00855050" w:rsidP="00ED1D66">
      <w:pPr>
        <w:widowControl w:val="0"/>
        <w:numPr>
          <w:ilvl w:val="0"/>
          <w:numId w:val="27"/>
        </w:numPr>
        <w:tabs>
          <w:tab w:val="left" w:pos="316"/>
        </w:tabs>
        <w:spacing w:before="74" w:after="0" w:line="240" w:lineRule="auto"/>
        <w:ind w:right="118"/>
        <w:jc w:val="both"/>
        <w:rPr>
          <w:rFonts w:ascii="Sylfaen" w:eastAsia="Arial" w:hAnsi="Sylfaen" w:cs="Times New Roman"/>
          <w:spacing w:val="-4"/>
          <w:sz w:val="24"/>
          <w:szCs w:val="24"/>
        </w:rPr>
      </w:pPr>
      <w:r w:rsidRPr="00855050">
        <w:rPr>
          <w:rFonts w:ascii="Sylfaen" w:eastAsia="Arial" w:hAnsi="Sylfaen" w:cs="Times New Roman"/>
          <w:spacing w:val="-4"/>
          <w:sz w:val="24"/>
          <w:szCs w:val="2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855050">
        <w:rPr>
          <w:rFonts w:ascii="Sylfaen" w:eastAsia="Arial" w:hAnsi="Sylfaen" w:cs="Times New Roman"/>
          <w:spacing w:val="-4"/>
          <w:sz w:val="24"/>
          <w:szCs w:val="24"/>
        </w:rPr>
        <w:t>Metapneumovirus</w:t>
      </w:r>
      <w:proofErr w:type="spellEnd"/>
      <w:r w:rsidRPr="00855050">
        <w:rPr>
          <w:rFonts w:ascii="Sylfaen" w:eastAsia="Arial" w:hAnsi="Sylfaen" w:cs="Times New Roman"/>
          <w:spacing w:val="-4"/>
          <w:sz w:val="24"/>
          <w:szCs w:val="24"/>
        </w:rPr>
        <w:t xml:space="preserve">, and Rhinovirus by implementing Multiplex PCR testing methods. The results of laboratory testing are also being uploaded to NCDC’s web-site on a weekly basis. One of the key findings of this project is that it shows the burden of not only influenza virus, but other respiratory viruses too (Figure #3). The Government of Georgia has shown interest in maintaining project’s activities. For this purpose, state funds have been used for procuring Multiplex PCR diagnostic kits (for 2018-2019 season, 15 kits have been purchased). </w:t>
      </w:r>
    </w:p>
    <w:p w:rsidR="00855050" w:rsidRPr="00BE3091" w:rsidRDefault="00855050" w:rsidP="00BE3091">
      <w:pPr>
        <w:widowControl w:val="0"/>
        <w:numPr>
          <w:ilvl w:val="0"/>
          <w:numId w:val="27"/>
        </w:numPr>
        <w:spacing w:after="0" w:line="240" w:lineRule="auto"/>
        <w:jc w:val="both"/>
        <w:rPr>
          <w:rFonts w:ascii="Sylfaen" w:hAnsi="Sylfaen" w:cs="Times New Roman"/>
          <w:sz w:val="24"/>
          <w:szCs w:val="24"/>
        </w:rPr>
      </w:pPr>
      <w:r w:rsidRPr="00855050">
        <w:rPr>
          <w:rFonts w:ascii="Sylfaen" w:eastAsia="Arial" w:hAnsi="Sylfaen" w:cs="Times New Roman"/>
          <w:spacing w:val="-4"/>
          <w:sz w:val="24"/>
          <w:szCs w:val="24"/>
        </w:rPr>
        <w:t>20 influenza positive samples (4 – A/H3 and 16 – A/H1) were sent to London CC for further investigations in January 2019 (according to the WHO requested deadline) and second shipment is planned to be in the end of influenza season (end of May, 2019)</w:t>
      </w:r>
    </w:p>
    <w:p w:rsidR="00BE3091" w:rsidRDefault="00BE3091" w:rsidP="00BE3091">
      <w:pPr>
        <w:widowControl w:val="0"/>
        <w:spacing w:after="0" w:line="240" w:lineRule="auto"/>
        <w:jc w:val="both"/>
        <w:rPr>
          <w:rFonts w:ascii="Sylfaen" w:eastAsia="Arial" w:hAnsi="Sylfaen" w:cs="Times New Roman"/>
          <w:spacing w:val="-4"/>
          <w:sz w:val="24"/>
          <w:szCs w:val="24"/>
          <w:lang w:val="ka-GE"/>
        </w:rPr>
      </w:pPr>
    </w:p>
    <w:p w:rsidR="00BE3091" w:rsidRDefault="00BE3091" w:rsidP="00BE3091">
      <w:pPr>
        <w:widowControl w:val="0"/>
        <w:spacing w:after="0" w:line="240" w:lineRule="auto"/>
        <w:jc w:val="both"/>
        <w:rPr>
          <w:rFonts w:ascii="Sylfaen" w:eastAsia="Arial" w:hAnsi="Sylfaen" w:cs="Times New Roman"/>
          <w:spacing w:val="-4"/>
          <w:sz w:val="24"/>
          <w:szCs w:val="24"/>
          <w:lang w:val="ka-GE"/>
        </w:rPr>
      </w:pPr>
    </w:p>
    <w:p w:rsidR="00BE3091" w:rsidRPr="00BE3091" w:rsidRDefault="00BE3091" w:rsidP="00BE3091">
      <w:pPr>
        <w:widowControl w:val="0"/>
        <w:spacing w:after="0" w:line="240" w:lineRule="auto"/>
        <w:jc w:val="both"/>
        <w:rPr>
          <w:rFonts w:ascii="Sylfaen" w:hAnsi="Sylfaen" w:cs="Times New Roman"/>
          <w:sz w:val="24"/>
          <w:szCs w:val="24"/>
        </w:rPr>
      </w:pPr>
    </w:p>
    <w:p w:rsidR="00BE3091" w:rsidRDefault="00BE3091" w:rsidP="00BE3091">
      <w:pPr>
        <w:pStyle w:val="ListParagraph"/>
        <w:numPr>
          <w:ilvl w:val="0"/>
          <w:numId w:val="17"/>
        </w:numPr>
        <w:jc w:val="both"/>
        <w:rPr>
          <w:rFonts w:ascii="Sylfaen" w:hAnsi="Sylfaen"/>
          <w:b/>
          <w:sz w:val="26"/>
          <w:szCs w:val="26"/>
          <w:u w:val="single"/>
          <w:lang w:val="ka-GE"/>
        </w:rPr>
      </w:pPr>
      <w:r w:rsidRPr="00E4673D">
        <w:rPr>
          <w:rFonts w:ascii="Sylfaen" w:hAnsi="Sylfaen"/>
          <w:b/>
          <w:sz w:val="26"/>
          <w:szCs w:val="26"/>
          <w:u w:val="single"/>
        </w:rPr>
        <w:t xml:space="preserve">EB146/21   </w:t>
      </w:r>
    </w:p>
    <w:p w:rsidR="00BE3091" w:rsidRPr="00BE3091" w:rsidRDefault="00BE3091" w:rsidP="00BE3091">
      <w:pPr>
        <w:jc w:val="both"/>
        <w:rPr>
          <w:rFonts w:ascii="Sylfaen" w:hAnsi="Sylfaen"/>
          <w:b/>
          <w:sz w:val="26"/>
          <w:szCs w:val="26"/>
          <w:u w:val="single"/>
          <w:lang w:val="ka-GE"/>
        </w:rPr>
      </w:pPr>
      <w:r w:rsidRPr="00BE3091">
        <w:rPr>
          <w:rFonts w:ascii="Sylfaen" w:hAnsi="Sylfaen"/>
          <w:b/>
          <w:sz w:val="26"/>
          <w:szCs w:val="26"/>
          <w:u w:val="single"/>
        </w:rPr>
        <w:t>The public health implications of implementation of the Nagoya Protocol</w:t>
      </w:r>
    </w:p>
    <w:p w:rsidR="00BE3091" w:rsidRPr="00466E5A" w:rsidRDefault="00BE3091" w:rsidP="00BE3091">
      <w:pPr>
        <w:jc w:val="both"/>
        <w:rPr>
          <w:rFonts w:ascii="Sylfaen" w:hAnsi="Sylfaen"/>
          <w:sz w:val="24"/>
          <w:lang w:val="ka-GE"/>
        </w:rPr>
      </w:pPr>
      <w:r w:rsidRPr="00466E5A">
        <w:rPr>
          <w:rFonts w:ascii="Sylfaen" w:hAnsi="Sylfaen"/>
          <w:sz w:val="24"/>
        </w:rPr>
        <w:t>Pathogen-sharing and the Nagoya Protocol</w:t>
      </w:r>
      <w:r w:rsidRPr="00466E5A">
        <w:rPr>
          <w:rFonts w:ascii="Sylfaen" w:hAnsi="Sylfaen"/>
          <w:sz w:val="24"/>
          <w:lang w:val="ka-GE"/>
        </w:rPr>
        <w:t xml:space="preserve">: </w:t>
      </w:r>
      <w:r w:rsidRPr="00466E5A">
        <w:rPr>
          <w:rFonts w:ascii="Sylfaen" w:hAnsi="Sylfaen"/>
          <w:sz w:val="24"/>
        </w:rPr>
        <w:t>The Nagoya Protocol to the Convention on Biological Diversity1 is an international agreement whose objective is the fair and equitable sharing of the benefits arising from the utilization of genetic resources. The Protocol aims, through the establishment of national legal frameworks, to create legal certainty and benefit-sharing mechanisms for the users and providers of genetic resources. Under the Protocol, genetic resources may be accessed subject to the “prior informed consent” of the country providing the resources and once “mutually agreed terms” have been reached that include the fair and equitable sharing of benefits arising from the utilization of the concerned resources.</w:t>
      </w:r>
    </w:p>
    <w:p w:rsidR="00BE3091" w:rsidRPr="00466E5A" w:rsidRDefault="00BE3091" w:rsidP="00BE3091">
      <w:pPr>
        <w:jc w:val="both"/>
        <w:rPr>
          <w:rFonts w:ascii="Sylfaen" w:hAnsi="Sylfaen"/>
          <w:sz w:val="24"/>
          <w:lang w:val="ka-GE"/>
        </w:rPr>
      </w:pPr>
      <w:r w:rsidRPr="00466E5A">
        <w:rPr>
          <w:rFonts w:ascii="Sylfaen" w:hAnsi="Sylfaen"/>
          <w:sz w:val="24"/>
        </w:rPr>
        <w:lastRenderedPageBreak/>
        <w:t>Under the Nagoya Protocol, the term “genetic resources” means “genetic material of actual or potential value”. “Genetic material” in turn means “any material of plant, animal, microbial or other</w:t>
      </w:r>
      <w:r w:rsidRPr="00466E5A">
        <w:rPr>
          <w:rFonts w:ascii="Sylfaen" w:hAnsi="Sylfaen"/>
          <w:sz w:val="24"/>
          <w:lang w:val="ka-GE"/>
        </w:rPr>
        <w:t xml:space="preserve"> </w:t>
      </w:r>
      <w:r w:rsidRPr="00466E5A">
        <w:rPr>
          <w:rFonts w:ascii="Sylfaen" w:hAnsi="Sylfaen"/>
          <w:sz w:val="24"/>
        </w:rPr>
        <w:t>origin containing functional units of heredity”, which has generally been understood to include human pathogens.</w:t>
      </w:r>
      <w:r w:rsidRPr="00466E5A">
        <w:rPr>
          <w:rFonts w:ascii="Sylfaen" w:hAnsi="Sylfaen"/>
          <w:sz w:val="24"/>
          <w:lang w:val="ka-GE"/>
        </w:rPr>
        <w:t xml:space="preserve"> </w:t>
      </w:r>
    </w:p>
    <w:p w:rsidR="00BE3091" w:rsidRPr="00466E5A" w:rsidRDefault="00502792" w:rsidP="00BE3091">
      <w:pPr>
        <w:jc w:val="both"/>
        <w:rPr>
          <w:rFonts w:ascii="Sylfaen" w:hAnsi="Sylfaen"/>
          <w:sz w:val="24"/>
          <w:lang w:val="ka-GE"/>
        </w:rPr>
      </w:pPr>
      <w:r w:rsidRPr="00466E5A">
        <w:rPr>
          <w:rFonts w:ascii="Sylfaen" w:hAnsi="Sylfaen"/>
          <w:sz w:val="24"/>
        </w:rPr>
        <w:t>In collaboration with the Secretariat of the Convention on Biological Diversity in the implementation of decision WHA72(13), the WHO Secretariat has developed a survey to collect information on (a) current pathogen-sharing practices and arrangements and (b) implementation of access and benefit-sharing measures</w:t>
      </w:r>
      <w:r w:rsidRPr="00466E5A">
        <w:rPr>
          <w:rFonts w:ascii="Sylfaen" w:hAnsi="Sylfaen"/>
          <w:sz w:val="24"/>
          <w:lang w:val="ka-GE"/>
        </w:rPr>
        <w:t xml:space="preserve">. </w:t>
      </w:r>
      <w:r w:rsidRPr="00466E5A">
        <w:rPr>
          <w:rFonts w:ascii="Sylfaen" w:hAnsi="Sylfaen"/>
          <w:sz w:val="24"/>
        </w:rPr>
        <w:t xml:space="preserve">The survey will be made available on the WHO website and, as appropriate, on the Convention on Biological Diversity website as well. With a view to obtaining as broad a data set as possible, the WHO Secretariat will encourage Member States, international and national agencies, WHO collaborating </w:t>
      </w:r>
      <w:proofErr w:type="spellStart"/>
      <w:r w:rsidRPr="00466E5A">
        <w:rPr>
          <w:rFonts w:ascii="Sylfaen" w:hAnsi="Sylfaen"/>
          <w:sz w:val="24"/>
        </w:rPr>
        <w:t>centres</w:t>
      </w:r>
      <w:proofErr w:type="spellEnd"/>
      <w:r w:rsidRPr="00466E5A">
        <w:rPr>
          <w:rFonts w:ascii="Sylfaen" w:hAnsi="Sylfaen"/>
          <w:sz w:val="24"/>
        </w:rPr>
        <w:t>, non-State actors in official relations with WHO, the private sector and other relevant stakeholders to provide their responses.</w:t>
      </w:r>
    </w:p>
    <w:p w:rsidR="00466E5A" w:rsidRPr="00466E5A" w:rsidRDefault="00466E5A" w:rsidP="00BE3091">
      <w:pPr>
        <w:jc w:val="both"/>
        <w:rPr>
          <w:rFonts w:ascii="Sylfaen" w:hAnsi="Sylfaen"/>
          <w:sz w:val="28"/>
          <w:szCs w:val="26"/>
          <w:lang w:val="ka-GE"/>
        </w:rPr>
      </w:pPr>
      <w:r w:rsidRPr="00466E5A">
        <w:rPr>
          <w:rFonts w:ascii="Sylfaen" w:hAnsi="Sylfaen"/>
          <w:sz w:val="24"/>
        </w:rPr>
        <w:t xml:space="preserve">Based on the outcomes of the initial survey and subsequent in-depth research, the Secretariat, in collaboration with the Secretariat of the Convention on Biological Diversity and in consultation with other partners, may issue a secondary survey to stakeholders to address any gaps in data collection or in stakeholder response. Should this be necessary, the survey would be made available on the WHO website and, as appropriate, on the Secretariat of the Convention on Biological Diversity’s </w:t>
      </w:r>
      <w:proofErr w:type="gramStart"/>
      <w:r w:rsidRPr="00466E5A">
        <w:rPr>
          <w:rFonts w:ascii="Sylfaen" w:hAnsi="Sylfaen"/>
          <w:sz w:val="24"/>
        </w:rPr>
        <w:t>websites.</w:t>
      </w:r>
      <w:proofErr w:type="gramEnd"/>
      <w:r w:rsidRPr="00466E5A">
        <w:rPr>
          <w:rFonts w:ascii="Sylfaen" w:hAnsi="Sylfaen"/>
          <w:sz w:val="24"/>
        </w:rPr>
        <w:t xml:space="preserve"> If necessary, the WHO Secretariat would also reach out to stakeholder groups to encourage participation.</w:t>
      </w:r>
    </w:p>
    <w:p w:rsidR="00BE3091" w:rsidRPr="00BE3091" w:rsidRDefault="00BE3091" w:rsidP="00BE3091">
      <w:pPr>
        <w:jc w:val="both"/>
        <w:rPr>
          <w:rFonts w:ascii="Sylfaen" w:hAnsi="Sylfaen"/>
          <w:sz w:val="26"/>
          <w:szCs w:val="26"/>
          <w:lang w:val="ka-GE"/>
        </w:rPr>
      </w:pPr>
    </w:p>
    <w:p w:rsidR="00012685" w:rsidRPr="00E4673D" w:rsidRDefault="00012685" w:rsidP="00012685">
      <w:pPr>
        <w:pStyle w:val="ListParagraph"/>
        <w:numPr>
          <w:ilvl w:val="0"/>
          <w:numId w:val="17"/>
        </w:numPr>
        <w:jc w:val="both"/>
        <w:rPr>
          <w:rFonts w:ascii="Sylfaen" w:hAnsi="Sylfaen"/>
          <w:b/>
          <w:sz w:val="26"/>
          <w:szCs w:val="26"/>
          <w:u w:val="single"/>
          <w:lang w:val="ka-GE"/>
        </w:rPr>
      </w:pPr>
      <w:r w:rsidRPr="00E4673D">
        <w:rPr>
          <w:rFonts w:ascii="Sylfaen" w:hAnsi="Sylfaen"/>
          <w:b/>
          <w:sz w:val="26"/>
          <w:szCs w:val="26"/>
          <w:u w:val="single"/>
        </w:rPr>
        <w:t xml:space="preserve">EB146/21   </w:t>
      </w:r>
    </w:p>
    <w:p w:rsidR="00EC5E89" w:rsidRPr="00E4673D" w:rsidRDefault="00EC5E89" w:rsidP="00012685">
      <w:pPr>
        <w:pStyle w:val="ListParagraph"/>
        <w:jc w:val="both"/>
        <w:rPr>
          <w:rFonts w:ascii="Sylfaen" w:hAnsi="Sylfaen"/>
          <w:b/>
          <w:sz w:val="26"/>
          <w:szCs w:val="26"/>
          <w:u w:val="single"/>
        </w:rPr>
      </w:pPr>
      <w:r w:rsidRPr="00E4673D">
        <w:rPr>
          <w:rFonts w:ascii="Sylfaen" w:hAnsi="Sylfaen"/>
          <w:b/>
          <w:sz w:val="26"/>
          <w:szCs w:val="26"/>
          <w:u w:val="single"/>
        </w:rPr>
        <w:t>Polio eradication</w:t>
      </w:r>
    </w:p>
    <w:p w:rsidR="00EC5E89" w:rsidRPr="007277FB" w:rsidRDefault="00EC5E89" w:rsidP="00EC5E89">
      <w:pPr>
        <w:ind w:left="-450"/>
        <w:jc w:val="both"/>
        <w:rPr>
          <w:rFonts w:ascii="Sylfaen" w:hAnsi="Sylfaen"/>
        </w:rPr>
      </w:pPr>
    </w:p>
    <w:p w:rsidR="00EC5E89" w:rsidRPr="007277FB" w:rsidRDefault="00EC5E89" w:rsidP="00EC5E89">
      <w:pPr>
        <w:ind w:left="-450"/>
        <w:jc w:val="both"/>
        <w:rPr>
          <w:rFonts w:ascii="Sylfaen" w:hAnsi="Sylfaen"/>
        </w:rPr>
      </w:pPr>
      <w:r w:rsidRPr="007277FB">
        <w:rPr>
          <w:rFonts w:ascii="Sylfaen" w:hAnsi="Sylfaen"/>
        </w:rPr>
        <w:t>INTRODUCTION</w:t>
      </w:r>
    </w:p>
    <w:p w:rsidR="00EC5E89" w:rsidRPr="007277FB" w:rsidRDefault="00EC5E89" w:rsidP="00EC5E89">
      <w:pPr>
        <w:ind w:left="-450"/>
        <w:jc w:val="both"/>
        <w:rPr>
          <w:rFonts w:ascii="Sylfaen" w:hAnsi="Sylfaen"/>
        </w:rPr>
      </w:pPr>
      <w:r w:rsidRPr="007277FB">
        <w:rPr>
          <w:rFonts w:ascii="Sylfaen" w:hAnsi="Sylfaen"/>
        </w:rPr>
        <w:t>Following presentation of the Global Polio Eradication Initiative Polio Endgame Strategy 2019–</w:t>
      </w:r>
      <w:proofErr w:type="gramStart"/>
      <w:r w:rsidRPr="007277FB">
        <w:rPr>
          <w:rFonts w:ascii="Sylfaen" w:hAnsi="Sylfaen"/>
        </w:rPr>
        <w:t>2023  to</w:t>
      </w:r>
      <w:proofErr w:type="gramEnd"/>
      <w:r w:rsidRPr="007277FB">
        <w:rPr>
          <w:rFonts w:ascii="Sylfaen" w:hAnsi="Sylfaen"/>
        </w:rPr>
        <w:t xml:space="preserve"> the </w:t>
      </w:r>
      <w:r w:rsidRPr="007277FB">
        <w:rPr>
          <w:rFonts w:ascii="Sylfaen" w:hAnsi="Sylfaen"/>
          <w:lang w:val="ka-GE"/>
        </w:rPr>
        <w:t>73</w:t>
      </w:r>
      <w:r w:rsidRPr="007277FB">
        <w:rPr>
          <w:rFonts w:ascii="Sylfaen" w:hAnsi="Sylfaen"/>
        </w:rPr>
        <w:t xml:space="preserve"> World Health Assembly, this report provides an update on the status of polio eradication against the three key goals of the strategy and summarizes the remaining challenges to securing a lasting polio-free world.</w:t>
      </w:r>
    </w:p>
    <w:p w:rsidR="00EC5E89" w:rsidRPr="007277FB" w:rsidRDefault="00EC5E89" w:rsidP="00EC5E89">
      <w:pPr>
        <w:ind w:left="-450"/>
        <w:jc w:val="both"/>
        <w:rPr>
          <w:rFonts w:ascii="Sylfaen" w:hAnsi="Sylfaen"/>
        </w:rPr>
      </w:pPr>
      <w:r w:rsidRPr="007277FB">
        <w:rPr>
          <w:rFonts w:ascii="Sylfaen" w:hAnsi="Sylfaen"/>
        </w:rPr>
        <w:t>ERADICATION</w:t>
      </w:r>
    </w:p>
    <w:p w:rsidR="00EC5E89" w:rsidRPr="007277FB" w:rsidRDefault="00EC5E89" w:rsidP="00EC5E89">
      <w:pPr>
        <w:jc w:val="both"/>
        <w:rPr>
          <w:rFonts w:ascii="Sylfaen" w:hAnsi="Sylfaen"/>
        </w:rPr>
      </w:pPr>
      <w:r w:rsidRPr="007277FB">
        <w:rPr>
          <w:rFonts w:ascii="Sylfaen" w:hAnsi="Sylfaen"/>
        </w:rPr>
        <w:t>Wild poliovirus transmission</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The last reported case of poliomyelitis due to wild poliovirus type 2 was reported in 1999. Wild poliovirus type 3 (WPV3) has not been detected globally since November 2012. Since that time, all cases </w:t>
      </w:r>
      <w:r w:rsidRPr="007277FB">
        <w:rPr>
          <w:rFonts w:ascii="Sylfaen" w:hAnsi="Sylfaen"/>
        </w:rPr>
        <w:lastRenderedPageBreak/>
        <w:t>of paralytic poliomyelitis due to wild poliovirus have been caused by wild poliovirus type 1. In 2019, wild poliovirus type 1 continues to be detected in parts of Afghanistan and Pakistan.</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In Afghanistan and Pakistan, cross-border endemic virus transmission is happening in two corridors</w:t>
      </w:r>
      <w:r w:rsidRPr="007277FB">
        <w:rPr>
          <w:rFonts w:ascii="Sylfaen" w:hAnsi="Sylfaen"/>
          <w:lang w:val="ka-GE"/>
        </w:rPr>
        <w:t xml:space="preserve">, </w:t>
      </w:r>
      <w:r w:rsidRPr="007277FB">
        <w:rPr>
          <w:rFonts w:ascii="Sylfaen" w:hAnsi="Sylfaen"/>
        </w:rPr>
        <w:t>however, continued isolation of the virus through environmental sampling in other parts of both countries points to widespread geographic transmission.</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An increase in newly-reported cases in 2019, in particular in Pakistan, highlights the continued geographic spread of the </w:t>
      </w:r>
      <w:proofErr w:type="gramStart"/>
      <w:r w:rsidRPr="007277FB">
        <w:rPr>
          <w:rFonts w:ascii="Sylfaen" w:hAnsi="Sylfaen"/>
        </w:rPr>
        <w:t>virus .</w:t>
      </w:r>
      <w:proofErr w:type="gramEnd"/>
      <w:r w:rsidRPr="007277FB">
        <w:rPr>
          <w:rFonts w:ascii="Sylfaen" w:hAnsi="Sylfaen"/>
        </w:rPr>
        <w:t xml:space="preserve">  Gaps in strategic implementation of vaccination activities mean that the number of cases will continue to increase and that transmission will continue well into 2020.</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In both countries, the focus for the second half of 2019 is to conduct an in-depth analysis of all aspects of the </w:t>
      </w:r>
      <w:proofErr w:type="spellStart"/>
      <w:r w:rsidRPr="007277FB">
        <w:rPr>
          <w:rFonts w:ascii="Sylfaen" w:hAnsi="Sylfaen"/>
        </w:rPr>
        <w:t>programme</w:t>
      </w:r>
      <w:proofErr w:type="spellEnd"/>
      <w:r w:rsidRPr="007277FB">
        <w:rPr>
          <w:rFonts w:ascii="Sylfaen" w:hAnsi="Sylfaen"/>
        </w:rPr>
        <w:t xml:space="preserve">, and put in place new emergency measures to improve operations by the start of the low transmission season at the end of 2019 and early 2020. </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To support national governments, the Global Polio Eradication Initiative partnership has launched a “hub” of experts based in Amman, Jordan, to provide dedicated, rapid and coordinated support and expertise to these countries.</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No wild poliovirus has been detected in Africa from any source since it was last detected in north-eastern Nigeria in September 2016. The certification of the eradication of wild poliovirus in the WHO African Region could occur as early as 2020.</w:t>
      </w:r>
    </w:p>
    <w:p w:rsidR="00EC5E89" w:rsidRPr="007277FB" w:rsidRDefault="00EC5E89" w:rsidP="00EC5E89">
      <w:pPr>
        <w:ind w:left="-360"/>
        <w:contextualSpacing/>
        <w:jc w:val="both"/>
        <w:rPr>
          <w:rFonts w:ascii="Sylfaen" w:hAnsi="Sylfaen"/>
          <w:lang w:val="ka-GE"/>
        </w:rPr>
      </w:pPr>
      <w:r w:rsidRPr="007277FB">
        <w:rPr>
          <w:rFonts w:ascii="Sylfaen" w:hAnsi="Sylfaen"/>
          <w:lang w:val="ka-GE"/>
        </w:rPr>
        <w:t>Circulating vaccine-derived polioviruses</w:t>
      </w:r>
    </w:p>
    <w:p w:rsidR="00EC5E89" w:rsidRPr="007277FB" w:rsidRDefault="00EC5E89" w:rsidP="00EC5E89">
      <w:pPr>
        <w:ind w:left="-360"/>
        <w:contextualSpacing/>
        <w:jc w:val="both"/>
        <w:rPr>
          <w:rFonts w:ascii="Sylfaen" w:hAnsi="Sylfaen"/>
          <w:lang w:val="ka-GE"/>
        </w:rPr>
      </w:pPr>
      <w:r w:rsidRPr="007277FB">
        <w:rPr>
          <w:rFonts w:ascii="Sylfaen" w:hAnsi="Sylfaen"/>
          <w:lang w:val="ka-GE"/>
        </w:rPr>
        <w:t>Africa</w:t>
      </w:r>
      <w:r w:rsidRPr="007277FB">
        <w:rPr>
          <w:rFonts w:ascii="Sylfaen" w:hAnsi="Sylfaen"/>
        </w:rPr>
        <w:t xml:space="preserve">, </w:t>
      </w:r>
      <w:r w:rsidRPr="007277FB">
        <w:rPr>
          <w:rFonts w:ascii="Sylfaen" w:hAnsi="Sylfaen"/>
          <w:lang w:val="ka-GE"/>
        </w:rPr>
        <w:t>Asia</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In 2019, several outbreaks due to genetically-distinct circulating vaccine-derived poliovirus type 2 continue to spread across different regions -  Nigeria, Benin, Cameroon, Ghana</w:t>
      </w:r>
      <w:r w:rsidRPr="007277FB">
        <w:rPr>
          <w:rFonts w:ascii="Sylfaen" w:hAnsi="Sylfaen"/>
        </w:rPr>
        <w:t>,</w:t>
      </w:r>
      <w:r w:rsidRPr="007277FB">
        <w:rPr>
          <w:rFonts w:ascii="Sylfaen" w:hAnsi="Sylfaen"/>
          <w:lang w:val="ka-GE"/>
        </w:rPr>
        <w:t xml:space="preserve"> Niger</w:t>
      </w:r>
      <w:r w:rsidRPr="007277FB">
        <w:rPr>
          <w:rFonts w:ascii="Sylfaen" w:hAnsi="Sylfaen"/>
        </w:rPr>
        <w:t xml:space="preserve">, </w:t>
      </w:r>
      <w:r w:rsidRPr="007277FB">
        <w:rPr>
          <w:rFonts w:ascii="Sylfaen" w:hAnsi="Sylfaen"/>
          <w:lang w:val="ka-GE"/>
        </w:rPr>
        <w:t xml:space="preserve"> Congo</w:t>
      </w:r>
      <w:r w:rsidRPr="007277FB">
        <w:rPr>
          <w:rFonts w:ascii="Sylfaen" w:hAnsi="Sylfaen"/>
        </w:rPr>
        <w:t>,</w:t>
      </w:r>
      <w:r w:rsidRPr="007277FB">
        <w:rPr>
          <w:rFonts w:ascii="Sylfaen" w:hAnsi="Sylfaen"/>
          <w:lang w:val="ka-GE"/>
        </w:rPr>
        <w:t xml:space="preserve"> Angola</w:t>
      </w:r>
      <w:r w:rsidRPr="007277FB">
        <w:rPr>
          <w:rFonts w:ascii="Sylfaen" w:hAnsi="Sylfaen"/>
        </w:rPr>
        <w:t xml:space="preserve">, </w:t>
      </w:r>
      <w:r w:rsidRPr="007277FB">
        <w:rPr>
          <w:rFonts w:ascii="Sylfaen" w:hAnsi="Sylfaen"/>
          <w:lang w:val="ka-GE"/>
        </w:rPr>
        <w:t xml:space="preserve"> Central African Republic</w:t>
      </w:r>
      <w:r w:rsidRPr="007277FB">
        <w:rPr>
          <w:rFonts w:ascii="Sylfaen" w:hAnsi="Sylfaen"/>
        </w:rPr>
        <w:t xml:space="preserve">, </w:t>
      </w:r>
      <w:r w:rsidRPr="007277FB">
        <w:rPr>
          <w:rFonts w:ascii="Sylfaen" w:hAnsi="Sylfaen"/>
          <w:lang w:val="ka-GE"/>
        </w:rPr>
        <w:t xml:space="preserve"> Somalia</w:t>
      </w:r>
      <w:r w:rsidRPr="007277FB">
        <w:rPr>
          <w:rFonts w:ascii="Sylfaen" w:hAnsi="Sylfaen"/>
        </w:rPr>
        <w:t>.</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In all instances, the continued spread of existing outbreaks due to circulating vaccine-derived poliovirus type 2 as well as the emergence of new type 2 circulating vaccine-derived polioviruses point to insufficient quality of outbreak response with monovalent oral polio vaccine type 2 and gaps in routine immunization coverage. The risk of further spread of such strains, or emergence of new strains, is magnified by an ever-increasing mucosal-immunity gap to type 2 poliovirus on the continent, following the switch from trivalent to bivalent oral polio vaccine in 2016.</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 xml:space="preserve">Monovalent oral polio vaccine type 2 is currently the best available tool to respond to outbreaks of type 2 vaccine-derived polioviruses. It is the only vaccine currently available that can induce the mucosal immunity necessary to interrupt virus circulation. </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The programme is continuously evaluating existing and new strategies to address the increasingly worrying situation regarding circulating vaccine-derived poliovirus type 2,</w:t>
      </w:r>
      <w:r w:rsidRPr="007277FB">
        <w:rPr>
          <w:rFonts w:ascii="Sylfaen" w:hAnsi="Sylfaen"/>
        </w:rPr>
        <w:t xml:space="preserve"> </w:t>
      </w:r>
      <w:r w:rsidRPr="007277FB">
        <w:rPr>
          <w:rFonts w:ascii="Sylfaen" w:hAnsi="Sylfaen"/>
          <w:lang w:val="ka-GE"/>
        </w:rPr>
        <w:t>including by: evaluating modelling data, closely monitoring vaccine supply, assessing the geographic scope for the use of monovalent oral polio vaccine type 2 and quality of operations, and supporting the development and rapid licensure of a novel oral polio vaccine type 2 which would have a substantially lower risk of seeding new type 2 vaccine-derived polioviruses.</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lang w:val="ka-GE"/>
        </w:rPr>
        <w:t>In both Indonesia and Papua New Guinea, coordinated, cross-regional, cross-border outbreak response activities have been conducted to address two separate outbreaks due to genetically-distinct circulating vaccine-derived poliovirus type 1</w:t>
      </w:r>
      <w:r w:rsidRPr="007277FB">
        <w:rPr>
          <w:rFonts w:ascii="Sylfaen" w:hAnsi="Sylfaen"/>
        </w:rPr>
        <w:t>.</w:t>
      </w:r>
      <w:r w:rsidRPr="007277FB">
        <w:rPr>
          <w:rFonts w:ascii="Sylfaen" w:hAnsi="Sylfaen"/>
          <w:lang w:val="ka-GE"/>
        </w:rPr>
        <w:t xml:space="preserve"> No new viruses have been detected since November 2018 (in Papua New Guinea), and February 2019 (in Indonesia)</w:t>
      </w:r>
      <w:r w:rsidRPr="007277FB">
        <w:rPr>
          <w:rFonts w:ascii="Sylfaen" w:hAnsi="Sylfaen"/>
        </w:rPr>
        <w:t xml:space="preserve">.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lang w:val="ka-GE"/>
        </w:rPr>
        <w:lastRenderedPageBreak/>
        <w:t>In Myanmar, the response to an outbreak due to circulating vaccine-derived poliovirus type in July 2019. In China</w:t>
      </w:r>
      <w:r w:rsidRPr="007277FB">
        <w:rPr>
          <w:rFonts w:ascii="Sylfaen" w:hAnsi="Sylfaen"/>
        </w:rPr>
        <w:t xml:space="preserve"> </w:t>
      </w:r>
      <w:r w:rsidRPr="007277FB">
        <w:rPr>
          <w:rFonts w:ascii="Sylfaen" w:hAnsi="Sylfaen"/>
          <w:lang w:val="ka-GE"/>
        </w:rPr>
        <w:t xml:space="preserve"> circulating vaccine-derived poliovirus type 2 isolate confirmed in July 2019. In the Philippines, a circulating vaccine-derived poliovirus type 1 was confirmed in September 2019</w:t>
      </w:r>
      <w:r w:rsidRPr="007277FB">
        <w:rPr>
          <w:rFonts w:ascii="Sylfaen" w:hAnsi="Sylfaen"/>
        </w:rPr>
        <w:t>.</w:t>
      </w:r>
    </w:p>
    <w:p w:rsidR="00AB0C52" w:rsidRPr="007277FB" w:rsidRDefault="00AB0C52" w:rsidP="00EC5E89">
      <w:pPr>
        <w:ind w:left="-360"/>
        <w:contextualSpacing/>
        <w:jc w:val="both"/>
        <w:rPr>
          <w:rFonts w:ascii="Sylfaen" w:hAnsi="Sylfaen"/>
          <w:lang w:val="ka-GE"/>
        </w:rPr>
      </w:pPr>
    </w:p>
    <w:p w:rsidR="00AB0C52" w:rsidRPr="007277FB" w:rsidRDefault="00AB0C52" w:rsidP="00EC5E89">
      <w:pPr>
        <w:ind w:left="-360"/>
        <w:contextualSpacing/>
        <w:jc w:val="both"/>
        <w:rPr>
          <w:rFonts w:ascii="Sylfaen" w:hAnsi="Sylfaen"/>
          <w:lang w:val="ka-GE"/>
        </w:rPr>
      </w:pPr>
    </w:p>
    <w:p w:rsidR="00EC5E89" w:rsidRPr="007277FB" w:rsidRDefault="00EC5E89" w:rsidP="00EC5E89">
      <w:pPr>
        <w:ind w:left="-360"/>
        <w:contextualSpacing/>
        <w:jc w:val="both"/>
        <w:rPr>
          <w:rFonts w:ascii="Sylfaen" w:hAnsi="Sylfaen"/>
          <w:lang w:val="ka-GE"/>
        </w:rPr>
      </w:pPr>
      <w:r w:rsidRPr="007277FB">
        <w:rPr>
          <w:rFonts w:ascii="Sylfaen" w:hAnsi="Sylfaen"/>
          <w:lang w:val="ka-GE"/>
        </w:rPr>
        <w:t>INTEGRATION</w:t>
      </w:r>
    </w:p>
    <w:p w:rsidR="00AB0C52" w:rsidRPr="007277FB" w:rsidRDefault="00AB0C52" w:rsidP="00EC5E89">
      <w:pPr>
        <w:ind w:left="-360"/>
        <w:contextualSpacing/>
        <w:jc w:val="both"/>
        <w:rPr>
          <w:rFonts w:ascii="Sylfaen" w:hAnsi="Sylfaen"/>
          <w:lang w:val="ka-GE"/>
        </w:rPr>
      </w:pP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Integration is one of the three key goals of the new strategy, highlighting the importance that the Global Polio Eradication Initiative is placing on working together with other actors in a systematic and sustained way.</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 xml:space="preserve">The polio programme has a long history of collaborating with other health initiatives </w:t>
      </w:r>
      <w:r w:rsidRPr="007277FB">
        <w:rPr>
          <w:rFonts w:ascii="Sylfaen" w:hAnsi="Sylfaen"/>
        </w:rPr>
        <w:t>(</w:t>
      </w:r>
      <w:r w:rsidRPr="007277FB">
        <w:rPr>
          <w:rFonts w:ascii="Sylfaen" w:hAnsi="Sylfaen"/>
          <w:lang w:val="ka-GE"/>
        </w:rPr>
        <w:t xml:space="preserve"> vitamin A, measles vaccine, deworming tablets, yellow fever vaccine, tetanus toxoid vaccine</w:t>
      </w:r>
      <w:r w:rsidRPr="007277FB">
        <w:rPr>
          <w:rFonts w:ascii="Sylfaen" w:hAnsi="Sylfaen"/>
        </w:rPr>
        <w:t>)</w:t>
      </w:r>
      <w:r w:rsidRPr="007277FB">
        <w:rPr>
          <w:rFonts w:ascii="Sylfaen" w:hAnsi="Sylfaen"/>
          <w:lang w:val="ka-GE"/>
        </w:rPr>
        <w:t xml:space="preserve"> Integrated polio/measles supplementary immunization activities have been successfully implemented in seven out of the 11 countries planned in 2019.</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In the new strategy, the focus on integration calls on the polio programme to ensure a systematic approach to integration, and closer collaboration with other partner programmes, including to support implementation of interventions aimed at tackling broader community health needs and foster strengthened engagement for polio and broader vaccination uptake.</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 xml:space="preserve">The new focus on integration will leverage the Global Polio Eradication Initiative’s human and physical assets, systems and expertise to protect populations through strengthened immunization services and enhanced emergency response. </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 xml:space="preserve">The current polio surveillance infrastructure has also played an important role in expanding and strengthening vaccine-preventable disease surveillance beyond polio </w:t>
      </w:r>
      <w:r w:rsidRPr="007277FB">
        <w:rPr>
          <w:rFonts w:ascii="Sylfaen" w:hAnsi="Sylfaen"/>
        </w:rPr>
        <w:t>(</w:t>
      </w:r>
      <w:r w:rsidRPr="007277FB">
        <w:rPr>
          <w:rFonts w:ascii="Sylfaen" w:hAnsi="Sylfaen"/>
          <w:lang w:val="ka-GE"/>
        </w:rPr>
        <w:t>measles, rubella</w:t>
      </w:r>
      <w:r w:rsidRPr="007277FB">
        <w:rPr>
          <w:rFonts w:ascii="Sylfaen" w:hAnsi="Sylfaen"/>
        </w:rPr>
        <w:t>,</w:t>
      </w:r>
      <w:r w:rsidRPr="007277FB">
        <w:rPr>
          <w:rFonts w:ascii="Sylfaen" w:hAnsi="Sylfaen"/>
          <w:lang w:val="ka-GE"/>
        </w:rPr>
        <w:t xml:space="preserve"> </w:t>
      </w:r>
      <w:r w:rsidRPr="007277FB">
        <w:rPr>
          <w:rFonts w:ascii="Sylfaen" w:hAnsi="Sylfaen"/>
        </w:rPr>
        <w:t>CRS, etc.,)</w:t>
      </w:r>
      <w:r w:rsidRPr="007277FB">
        <w:rPr>
          <w:rFonts w:ascii="Sylfaen" w:hAnsi="Sylfaen"/>
          <w:lang w:val="ka-GE"/>
        </w:rPr>
        <w:t xml:space="preserve"> </w:t>
      </w:r>
      <w:r w:rsidRPr="007277FB">
        <w:rPr>
          <w:rFonts w:ascii="Sylfaen" w:hAnsi="Sylfaen"/>
        </w:rPr>
        <w:t xml:space="preserve"> The </w:t>
      </w:r>
      <w:r w:rsidRPr="007277FB">
        <w:rPr>
          <w:rFonts w:ascii="Sylfaen" w:hAnsi="Sylfaen"/>
          <w:lang w:val="ka-GE"/>
        </w:rPr>
        <w:t>new strategy supports the integration of polio field and laboratory surveillance with other surveillance systems.</w:t>
      </w: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Under the leadership of the WHO immunization programme, a joint accountability framework across the Global Polio Eradication Initiative and the immunization community is being developed to support the monitoring and implementation of the integration goal of the strategy. The framework will define roles and responsibilities, identify critical activities for timely implementation and track progress.</w:t>
      </w:r>
    </w:p>
    <w:p w:rsidR="00AB0C52" w:rsidRPr="007277FB" w:rsidRDefault="00AB0C52" w:rsidP="00EC5E89">
      <w:pPr>
        <w:ind w:left="-360"/>
        <w:contextualSpacing/>
        <w:jc w:val="both"/>
        <w:rPr>
          <w:rFonts w:ascii="Sylfaen" w:hAnsi="Sylfaen"/>
          <w:lang w:val="ka-GE"/>
        </w:rPr>
      </w:pPr>
    </w:p>
    <w:p w:rsidR="00EC5E89" w:rsidRPr="007277FB" w:rsidRDefault="00EC5E89" w:rsidP="00EC5E89">
      <w:pPr>
        <w:ind w:left="-360"/>
        <w:contextualSpacing/>
        <w:jc w:val="both"/>
        <w:rPr>
          <w:rFonts w:ascii="Sylfaen" w:hAnsi="Sylfaen"/>
          <w:lang w:val="ka-GE"/>
        </w:rPr>
      </w:pPr>
      <w:r w:rsidRPr="007277FB">
        <w:rPr>
          <w:rFonts w:ascii="Sylfaen" w:hAnsi="Sylfaen"/>
          <w:lang w:val="ka-GE"/>
        </w:rPr>
        <w:t>CONTAINMENT AND CERTIFICATION</w:t>
      </w:r>
    </w:p>
    <w:p w:rsidR="00AB0C52" w:rsidRPr="007277FB" w:rsidRDefault="00AB0C52" w:rsidP="00EC5E89">
      <w:pPr>
        <w:ind w:left="-360"/>
        <w:contextualSpacing/>
        <w:jc w:val="both"/>
        <w:rPr>
          <w:rFonts w:ascii="Sylfaen" w:hAnsi="Sylfaen"/>
          <w:lang w:val="ka-GE"/>
        </w:rPr>
      </w:pPr>
    </w:p>
    <w:p w:rsidR="00EC5E89" w:rsidRPr="007277FB" w:rsidRDefault="00EC5E89" w:rsidP="00EC5E89">
      <w:pPr>
        <w:numPr>
          <w:ilvl w:val="0"/>
          <w:numId w:val="20"/>
        </w:numPr>
        <w:ind w:left="-360" w:firstLine="0"/>
        <w:contextualSpacing/>
        <w:jc w:val="both"/>
        <w:rPr>
          <w:rFonts w:ascii="Sylfaen" w:hAnsi="Sylfaen"/>
          <w:lang w:val="ka-GE"/>
        </w:rPr>
      </w:pPr>
      <w:r w:rsidRPr="007277FB">
        <w:rPr>
          <w:rFonts w:ascii="Sylfaen" w:hAnsi="Sylfaen"/>
          <w:lang w:val="ka-GE"/>
        </w:rPr>
        <w:t>In 2019, the Global Commission for the Certification of the Eradication of Poliomyelitis continued to intensify its work and review the criteria that will need to be met to achieve the global certification of wild poliovirus eradication. Within this context, the Commission recommended a process of sequential certification of wild poliovirus eradication (following the global certification of wild poliovirus type 2 eradication in 2015), and confirmation of the absence of vaccine-derived polioviruses, which would occur after the global certification of wild polioviruses and subsequent to the global withdrawal of bivalent oral polio vaccine.</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lang w:val="ka-GE"/>
        </w:rPr>
        <w:t>With no wild poliovirus type 3 detected from any source since 2012, the Commission concluded at its meeting in October 2019 that this strain has been globally eradicated</w:t>
      </w:r>
      <w:r w:rsidRPr="007277FB">
        <w:rPr>
          <w:rFonts w:ascii="Sylfaen" w:hAnsi="Sylfaen"/>
        </w:rPr>
        <w:t>.</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lastRenderedPageBreak/>
        <w:t xml:space="preserve">Efforts to contain type 2 poliovirus were intensified in 2019 Efforts are guided by the WHO global action plan to minimize poliovirus facility-associated risk after type-specific eradication of wild polioviruses and sequential cessation of oral polio vaccine use (GAPIII) and by WHO guidance on minimizing risks for facilities collecting, handling or storing materials potentially infectious for polioviruses.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Following the initiation of the global Containment Certification Scheme in 2018, Global Certification Commission-endorsed certificates have been granted to vaccine manufacturing facilities in Indonesia and Sweden and to laboratories in South Africa and the United States, recognizing them as suitable candidates to become poliovirus-essential facilities.</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In resolution WHA71.16 (2018), Member States committed to intensifying efforts to accelerate progress towards poliovirus containment. National authorities for containment have been established in 25 of 26 countries hosting facilities that are planning to retain type 2 poliovirus materials.</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The Global Polio Eradication Initiative partners continue to advocate for the reduction in number of facilities planning to retain type 2 poliovirus. WHO is helping build capacity for GAPIII auditing in all countries with facilities planning to retain type 2 poliovirus materials.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National efforts to complete inventories for types 1 and 3 wild poliovirus materials have continued in 2019. In light of the Commission’s certification of the eradication of wild poliovirus type 3 in October 2019, type 3 inventories have been prioritized. The initial focus for containment following certification will be the inventory, destruction or transfer of type 3 wild and vaccine-derived poliovirus infectious and potentially infectious materials. </w:t>
      </w:r>
    </w:p>
    <w:p w:rsidR="00AB0C52" w:rsidRPr="007277FB" w:rsidRDefault="00AB0C52" w:rsidP="00EC5E89">
      <w:pPr>
        <w:ind w:left="-360"/>
        <w:contextualSpacing/>
        <w:jc w:val="both"/>
        <w:rPr>
          <w:rFonts w:ascii="Sylfaen" w:hAnsi="Sylfaen"/>
        </w:rPr>
      </w:pPr>
    </w:p>
    <w:p w:rsidR="00EC5E89" w:rsidRPr="007277FB" w:rsidRDefault="00EC5E89" w:rsidP="00EC5E89">
      <w:pPr>
        <w:ind w:left="-360"/>
        <w:contextualSpacing/>
        <w:jc w:val="both"/>
        <w:rPr>
          <w:rFonts w:ascii="Sylfaen" w:hAnsi="Sylfaen"/>
        </w:rPr>
      </w:pPr>
      <w:r w:rsidRPr="007277FB">
        <w:rPr>
          <w:rFonts w:ascii="Sylfaen" w:hAnsi="Sylfaen"/>
        </w:rPr>
        <w:t>STRENGTHENING PARTNERSHIPS AND NEW ENABLING FACTORS</w:t>
      </w:r>
    </w:p>
    <w:p w:rsidR="00AB0C52" w:rsidRPr="007277FB" w:rsidRDefault="00AB0C52" w:rsidP="00EC5E89">
      <w:pPr>
        <w:ind w:left="-360"/>
        <w:contextualSpacing/>
        <w:jc w:val="both"/>
        <w:rPr>
          <w:rFonts w:ascii="Sylfaen" w:hAnsi="Sylfaen"/>
        </w:rPr>
      </w:pP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The Global Polio Eradication Initiative partnership continues to strengthen its governance and management structures. Coordination with </w:t>
      </w:r>
      <w:proofErr w:type="spellStart"/>
      <w:r w:rsidRPr="007277FB">
        <w:rPr>
          <w:rFonts w:ascii="Sylfaen" w:hAnsi="Sylfaen"/>
        </w:rPr>
        <w:t>Gavi</w:t>
      </w:r>
      <w:proofErr w:type="spellEnd"/>
      <w:r w:rsidRPr="007277FB">
        <w:rPr>
          <w:rFonts w:ascii="Sylfaen" w:hAnsi="Sylfaen"/>
        </w:rPr>
        <w:t xml:space="preserve"> has been formalized, with </w:t>
      </w:r>
      <w:proofErr w:type="spellStart"/>
      <w:r w:rsidRPr="007277FB">
        <w:rPr>
          <w:rFonts w:ascii="Sylfaen" w:hAnsi="Sylfaen"/>
        </w:rPr>
        <w:t>Gavi</w:t>
      </w:r>
      <w:proofErr w:type="spellEnd"/>
      <w:r w:rsidRPr="007277FB">
        <w:rPr>
          <w:rFonts w:ascii="Sylfaen" w:hAnsi="Sylfaen"/>
        </w:rPr>
        <w:t xml:space="preserve"> officially joining the Polio Oversight Board in 2019. This enhanced collaboration will be at the </w:t>
      </w:r>
      <w:proofErr w:type="spellStart"/>
      <w:r w:rsidRPr="007277FB">
        <w:rPr>
          <w:rFonts w:ascii="Sylfaen" w:hAnsi="Sylfaen"/>
        </w:rPr>
        <w:t>centre</w:t>
      </w:r>
      <w:proofErr w:type="spellEnd"/>
      <w:r w:rsidRPr="007277FB">
        <w:rPr>
          <w:rFonts w:ascii="Sylfaen" w:hAnsi="Sylfaen"/>
        </w:rPr>
        <w:t xml:space="preserve"> of the integration goal of the new strategy, as was seen in the joint effort in Papua New Guinea.</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The Global Polio Eradication Initiative 2019–2023 Investment Case defines the impact of investing in polio eradication. Besides the savings of more than US$ 27 billion in health costs that has resulted from eradication efforts since 1988, a sustained polio-free world will generate US$ 14 billion in expected cumulative cost savings by 2050, when compared with the cost countries will incur for controlling the virus indefinitely.</w:t>
      </w:r>
    </w:p>
    <w:p w:rsidR="00EC5E89" w:rsidRPr="007277FB" w:rsidRDefault="00EC5E89" w:rsidP="00EC5E89">
      <w:pPr>
        <w:numPr>
          <w:ilvl w:val="0"/>
          <w:numId w:val="20"/>
        </w:numPr>
        <w:autoSpaceDE w:val="0"/>
        <w:autoSpaceDN w:val="0"/>
        <w:adjustRightInd w:val="0"/>
        <w:spacing w:after="0" w:line="240" w:lineRule="auto"/>
        <w:ind w:left="-360" w:firstLine="0"/>
        <w:jc w:val="both"/>
        <w:rPr>
          <w:rFonts w:ascii="Sylfaen" w:hAnsi="Sylfaen" w:cs="GEO AKADEMIURI"/>
          <w:color w:val="000000"/>
        </w:rPr>
      </w:pPr>
      <w:r w:rsidRPr="007277FB">
        <w:rPr>
          <w:rFonts w:ascii="Sylfaen" w:hAnsi="Sylfaen" w:cs="GEO AKADEMIURI"/>
          <w:color w:val="000000"/>
        </w:rPr>
        <w:t xml:space="preserve">Another enabling factor in polio eradication is the increased focus on gender as a determinant of health-seeking </w:t>
      </w:r>
      <w:proofErr w:type="spellStart"/>
      <w:r w:rsidRPr="007277FB">
        <w:rPr>
          <w:rFonts w:ascii="Sylfaen" w:hAnsi="Sylfaen" w:cs="GEO AKADEMIURI"/>
          <w:color w:val="000000"/>
        </w:rPr>
        <w:t>behaviours</w:t>
      </w:r>
      <w:proofErr w:type="spellEnd"/>
      <w:r w:rsidRPr="007277FB">
        <w:rPr>
          <w:rFonts w:ascii="Sylfaen" w:hAnsi="Sylfaen" w:cs="GEO AKADEMIURI"/>
          <w:color w:val="000000"/>
        </w:rPr>
        <w:t xml:space="preserve"> and a critical variable in vaccination outcomes. The Global Polio Eradication Initiative Gender Equality Strategy 2019–20231 and implementation plan provide a clear framework for action to guide the </w:t>
      </w:r>
      <w:proofErr w:type="spellStart"/>
      <w:r w:rsidRPr="007277FB">
        <w:rPr>
          <w:rFonts w:ascii="Sylfaen" w:hAnsi="Sylfaen" w:cs="GEO AKADEMIURI"/>
          <w:color w:val="000000"/>
        </w:rPr>
        <w:t>programme’s</w:t>
      </w:r>
      <w:proofErr w:type="spellEnd"/>
      <w:r w:rsidRPr="007277FB">
        <w:rPr>
          <w:rFonts w:ascii="Sylfaen" w:hAnsi="Sylfaen" w:cs="GEO AKADEMIURI"/>
          <w:color w:val="000000"/>
        </w:rPr>
        <w:t xml:space="preserve"> work on gender-responsive programming.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Country situation:</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 In frame of Global Polio Eradication strategy in Georgia were carried several significant activities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 Implementation in routine vaccination schedule  IPV  containing hexavalent vaccine for vaccination  of children aged 2, 3, 4 month  - 2015;</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Switch  from TOPV on  BOPV – April 18, 2016;</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lastRenderedPageBreak/>
        <w:t>Implementation BOPV in routine vaccination schedule   for revaccination of children aged 18 month and 5 year – May 3, 2016;</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In 2020  OPV vaccine will be replaced from the immunization schedule  by  the introduction  of IPV;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The National Action Plan for 2018-2019,   to sustain polio-free status, is updated on basis of current guidelines of the Global Polio Eradication;</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Georgia have a </w:t>
      </w:r>
      <w:proofErr w:type="spellStart"/>
      <w:r w:rsidRPr="007277FB">
        <w:rPr>
          <w:rFonts w:ascii="Sylfaen" w:hAnsi="Sylfaen"/>
        </w:rPr>
        <w:t>well functioning</w:t>
      </w:r>
      <w:proofErr w:type="spellEnd"/>
      <w:r w:rsidRPr="007277FB">
        <w:rPr>
          <w:rFonts w:ascii="Sylfaen" w:hAnsi="Sylfaen"/>
        </w:rPr>
        <w:t xml:space="preserve">  National Polio Certification Committee (NCC, 1997) and sensitive national surveillance system  on Acute Flaccid Paralysis (AFP)</w:t>
      </w:r>
    </w:p>
    <w:p w:rsidR="00AB0C52" w:rsidRPr="007277FB" w:rsidRDefault="00AB0C52" w:rsidP="00EC5E89">
      <w:pPr>
        <w:ind w:left="-360"/>
        <w:contextualSpacing/>
        <w:jc w:val="both"/>
        <w:rPr>
          <w:rFonts w:ascii="Sylfaen" w:hAnsi="Sylfaen"/>
        </w:rPr>
      </w:pPr>
    </w:p>
    <w:p w:rsidR="00EC5E89" w:rsidRPr="007277FB" w:rsidRDefault="00EC5E89" w:rsidP="00EC5E89">
      <w:pPr>
        <w:ind w:left="-360"/>
        <w:contextualSpacing/>
        <w:jc w:val="both"/>
        <w:rPr>
          <w:rFonts w:ascii="Sylfaen" w:hAnsi="Sylfaen"/>
        </w:rPr>
      </w:pPr>
      <w:r w:rsidRPr="007277FB">
        <w:rPr>
          <w:rFonts w:ascii="Sylfaen" w:hAnsi="Sylfaen"/>
        </w:rPr>
        <w:t xml:space="preserve">32ND MEETING OF THE EUROPEAN REGIONAL COMMISSION FOR </w:t>
      </w:r>
      <w:proofErr w:type="gramStart"/>
      <w:r w:rsidRPr="007277FB">
        <w:rPr>
          <w:rFonts w:ascii="Sylfaen" w:hAnsi="Sylfaen"/>
        </w:rPr>
        <w:t>CERTIFICATION  OF</w:t>
      </w:r>
      <w:proofErr w:type="gramEnd"/>
      <w:r w:rsidRPr="007277FB">
        <w:rPr>
          <w:rFonts w:ascii="Sylfaen" w:hAnsi="Sylfaen"/>
        </w:rPr>
        <w:t xml:space="preserve"> POLIOMYELITIS ERADICATION (RCC), (30-31 May 2018 Copenhagen, Denmark) has concluded:</w:t>
      </w:r>
    </w:p>
    <w:p w:rsidR="00EC5E89" w:rsidRPr="007277FB" w:rsidRDefault="00EC5E89" w:rsidP="00EC5E89">
      <w:pPr>
        <w:ind w:left="-360"/>
        <w:contextualSpacing/>
        <w:jc w:val="both"/>
        <w:rPr>
          <w:rFonts w:ascii="Sylfaen" w:hAnsi="Sylfaen"/>
        </w:rPr>
      </w:pPr>
      <w:r w:rsidRPr="007277FB">
        <w:rPr>
          <w:rFonts w:ascii="Sylfaen" w:hAnsi="Sylfaen"/>
        </w:rPr>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RCC conclusions on risk of sustained transmission in the event of Wild Polio Virus importation or emergence of Vaccine Derivate Polio Virus (VDPV), per Member State in the WHO European Region, based on available evidence for 2017 </w:t>
      </w:r>
    </w:p>
    <w:tbl>
      <w:tblPr>
        <w:tblStyle w:val="TableGrid1"/>
        <w:tblW w:w="0" w:type="auto"/>
        <w:tblLook w:val="04A0" w:firstRow="1" w:lastRow="0" w:firstColumn="1" w:lastColumn="0" w:noHBand="0" w:noVBand="1"/>
      </w:tblPr>
      <w:tblGrid>
        <w:gridCol w:w="2268"/>
        <w:gridCol w:w="2279"/>
        <w:gridCol w:w="1584"/>
        <w:gridCol w:w="1648"/>
        <w:gridCol w:w="1606"/>
      </w:tblGrid>
      <w:tr w:rsidR="00EC5E89" w:rsidRPr="007277FB" w:rsidTr="00C15E6A">
        <w:trPr>
          <w:trHeight w:val="555"/>
        </w:trPr>
        <w:tc>
          <w:tcPr>
            <w:tcW w:w="2268"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Country</w:t>
            </w:r>
          </w:p>
          <w:p w:rsidR="00EC5E89" w:rsidRPr="007277FB" w:rsidRDefault="00EC5E89" w:rsidP="00EC5E89">
            <w:pPr>
              <w:numPr>
                <w:ilvl w:val="0"/>
                <w:numId w:val="20"/>
              </w:numPr>
              <w:ind w:left="-360" w:firstLine="0"/>
              <w:contextualSpacing/>
              <w:jc w:val="both"/>
              <w:rPr>
                <w:rFonts w:ascii="Sylfaen" w:hAnsi="Sylfaen"/>
              </w:rPr>
            </w:pPr>
          </w:p>
        </w:tc>
        <w:tc>
          <w:tcPr>
            <w:tcW w:w="2279"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Surveillance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quality</w:t>
            </w:r>
          </w:p>
        </w:tc>
        <w:tc>
          <w:tcPr>
            <w:tcW w:w="1544"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 xml:space="preserve">Population </w:t>
            </w:r>
          </w:p>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immunity</w:t>
            </w:r>
          </w:p>
        </w:tc>
        <w:tc>
          <w:tcPr>
            <w:tcW w:w="1648"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Other factors</w:t>
            </w:r>
          </w:p>
        </w:tc>
        <w:tc>
          <w:tcPr>
            <w:tcW w:w="1606"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Composite risk score</w:t>
            </w:r>
          </w:p>
        </w:tc>
      </w:tr>
      <w:tr w:rsidR="00EC5E89" w:rsidRPr="007277FB" w:rsidTr="00C15E6A">
        <w:tc>
          <w:tcPr>
            <w:tcW w:w="2268"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Georgia</w:t>
            </w:r>
          </w:p>
        </w:tc>
        <w:tc>
          <w:tcPr>
            <w:tcW w:w="2279"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Good</w:t>
            </w:r>
          </w:p>
        </w:tc>
        <w:tc>
          <w:tcPr>
            <w:tcW w:w="1544"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High</w:t>
            </w:r>
          </w:p>
        </w:tc>
        <w:tc>
          <w:tcPr>
            <w:tcW w:w="1648"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No</w:t>
            </w:r>
          </w:p>
        </w:tc>
        <w:tc>
          <w:tcPr>
            <w:tcW w:w="1606" w:type="dxa"/>
          </w:tcPr>
          <w:p w:rsidR="00EC5E89" w:rsidRPr="007277FB" w:rsidRDefault="00EC5E89" w:rsidP="00EC5E89">
            <w:pPr>
              <w:numPr>
                <w:ilvl w:val="0"/>
                <w:numId w:val="20"/>
              </w:numPr>
              <w:ind w:left="-360" w:firstLine="0"/>
              <w:contextualSpacing/>
              <w:jc w:val="both"/>
              <w:rPr>
                <w:rFonts w:ascii="Sylfaen" w:hAnsi="Sylfaen"/>
              </w:rPr>
            </w:pPr>
            <w:r w:rsidRPr="007277FB">
              <w:rPr>
                <w:rFonts w:ascii="Sylfaen" w:hAnsi="Sylfaen"/>
              </w:rPr>
              <w:t>Low</w:t>
            </w:r>
          </w:p>
        </w:tc>
      </w:tr>
    </w:tbl>
    <w:p w:rsidR="00EC5E89" w:rsidRPr="007277FB" w:rsidRDefault="00EC5E89" w:rsidP="00EC5E89">
      <w:pPr>
        <w:ind w:left="-360"/>
        <w:contextualSpacing/>
        <w:jc w:val="both"/>
        <w:rPr>
          <w:rFonts w:ascii="Sylfaen" w:hAnsi="Sylfaen"/>
        </w:rPr>
      </w:pPr>
    </w:p>
    <w:p w:rsidR="00EC5E89" w:rsidRPr="007277FB" w:rsidRDefault="00EC5E89" w:rsidP="00EC5E89">
      <w:pPr>
        <w:jc w:val="both"/>
        <w:rPr>
          <w:rFonts w:ascii="Sylfaen" w:hAnsi="Sylfaen"/>
          <w:b/>
          <w:bCs/>
        </w:rPr>
      </w:pPr>
    </w:p>
    <w:p w:rsidR="00AB720C" w:rsidRPr="00E4673D" w:rsidRDefault="00AB720C" w:rsidP="00AB720C">
      <w:pPr>
        <w:pStyle w:val="ListParagraph"/>
        <w:numPr>
          <w:ilvl w:val="0"/>
          <w:numId w:val="26"/>
        </w:numPr>
        <w:jc w:val="both"/>
        <w:rPr>
          <w:rFonts w:ascii="Sylfaen" w:hAnsi="Sylfaen"/>
          <w:b/>
          <w:sz w:val="26"/>
          <w:szCs w:val="26"/>
          <w:u w:val="single"/>
          <w:lang w:val="ka-GE"/>
        </w:rPr>
      </w:pPr>
      <w:r w:rsidRPr="00E4673D">
        <w:rPr>
          <w:rFonts w:ascii="Sylfaen" w:hAnsi="Sylfaen"/>
          <w:b/>
          <w:sz w:val="26"/>
          <w:szCs w:val="26"/>
          <w:u w:val="single"/>
        </w:rPr>
        <w:t>EB146/</w:t>
      </w:r>
      <w:r w:rsidR="00943987" w:rsidRPr="00E4673D">
        <w:rPr>
          <w:rFonts w:ascii="Sylfaen" w:hAnsi="Sylfaen"/>
          <w:b/>
          <w:sz w:val="26"/>
          <w:szCs w:val="26"/>
          <w:u w:val="single"/>
        </w:rPr>
        <w:t>22</w:t>
      </w:r>
      <w:r w:rsidRPr="00E4673D">
        <w:rPr>
          <w:rFonts w:ascii="Sylfaen" w:hAnsi="Sylfaen"/>
          <w:b/>
          <w:sz w:val="26"/>
          <w:szCs w:val="26"/>
          <w:u w:val="single"/>
        </w:rPr>
        <w:t xml:space="preserve">   </w:t>
      </w:r>
    </w:p>
    <w:p w:rsidR="00865705" w:rsidRPr="00E4673D" w:rsidRDefault="00865705" w:rsidP="00AB720C">
      <w:pPr>
        <w:pStyle w:val="ListParagraph"/>
        <w:autoSpaceDE w:val="0"/>
        <w:autoSpaceDN w:val="0"/>
        <w:adjustRightInd w:val="0"/>
        <w:spacing w:after="0" w:line="240" w:lineRule="auto"/>
        <w:jc w:val="both"/>
        <w:rPr>
          <w:rFonts w:ascii="Sylfaen" w:hAnsi="Sylfaen" w:cs="Times New Roman"/>
          <w:b/>
          <w:color w:val="000000"/>
          <w:sz w:val="26"/>
          <w:szCs w:val="26"/>
          <w:u w:val="single"/>
        </w:rPr>
      </w:pPr>
      <w:r w:rsidRPr="00E4673D">
        <w:rPr>
          <w:rFonts w:ascii="Sylfaen" w:hAnsi="Sylfaen" w:cs="Times New Roman"/>
          <w:b/>
          <w:bCs/>
          <w:color w:val="000000"/>
          <w:sz w:val="26"/>
          <w:szCs w:val="26"/>
          <w:u w:val="single"/>
        </w:rPr>
        <w:t xml:space="preserve">Polio transition planning and polio post-certification </w:t>
      </w:r>
    </w:p>
    <w:p w:rsidR="00865705" w:rsidRPr="00E4673D" w:rsidRDefault="00865705" w:rsidP="00865705">
      <w:pPr>
        <w:autoSpaceDE w:val="0"/>
        <w:autoSpaceDN w:val="0"/>
        <w:adjustRightInd w:val="0"/>
        <w:spacing w:after="0" w:line="240" w:lineRule="auto"/>
        <w:jc w:val="both"/>
        <w:rPr>
          <w:rFonts w:ascii="Sylfaen" w:hAnsi="Sylfaen" w:cs="Times New Roman"/>
          <w:bCs/>
          <w:color w:val="000000"/>
          <w:sz w:val="26"/>
          <w:szCs w:val="26"/>
          <w:u w:val="single"/>
        </w:rPr>
      </w:pPr>
    </w:p>
    <w:p w:rsidR="00865705" w:rsidRPr="007277FB" w:rsidRDefault="00865705" w:rsidP="00865705">
      <w:pPr>
        <w:autoSpaceDE w:val="0"/>
        <w:autoSpaceDN w:val="0"/>
        <w:adjustRightInd w:val="0"/>
        <w:spacing w:after="0" w:line="240" w:lineRule="auto"/>
        <w:jc w:val="both"/>
        <w:rPr>
          <w:rFonts w:ascii="Sylfaen" w:hAnsi="Sylfaen" w:cs="Times New Roman"/>
          <w:bCs/>
          <w:color w:val="000000"/>
        </w:rPr>
      </w:pPr>
    </w:p>
    <w:p w:rsidR="00865705" w:rsidRPr="007277FB" w:rsidRDefault="00865705" w:rsidP="00865705">
      <w:pPr>
        <w:autoSpaceDE w:val="0"/>
        <w:autoSpaceDN w:val="0"/>
        <w:adjustRightInd w:val="0"/>
        <w:spacing w:after="0" w:line="240" w:lineRule="auto"/>
        <w:jc w:val="both"/>
        <w:rPr>
          <w:rFonts w:ascii="Sylfaen" w:hAnsi="Sylfaen" w:cs="Times New Roman"/>
          <w:bCs/>
          <w:color w:val="000000"/>
        </w:rPr>
      </w:pPr>
      <w:r w:rsidRPr="007277FB">
        <w:rPr>
          <w:rFonts w:ascii="Sylfaen" w:hAnsi="Sylfaen" w:cs="Times New Roman"/>
          <w:bCs/>
          <w:color w:val="000000"/>
        </w:rPr>
        <w:t>Report by the Director-General</w:t>
      </w:r>
    </w:p>
    <w:p w:rsidR="00865705" w:rsidRPr="007277FB" w:rsidRDefault="00865705" w:rsidP="00865705">
      <w:pPr>
        <w:autoSpaceDE w:val="0"/>
        <w:autoSpaceDN w:val="0"/>
        <w:adjustRightInd w:val="0"/>
        <w:spacing w:after="0" w:line="240" w:lineRule="auto"/>
        <w:jc w:val="both"/>
        <w:rPr>
          <w:rFonts w:ascii="Sylfaen" w:hAnsi="Sylfaen" w:cs="Times New Roman"/>
          <w:bCs/>
          <w:color w:val="000000"/>
        </w:rPr>
      </w:pPr>
      <w:r w:rsidRPr="007277FB">
        <w:rPr>
          <w:rFonts w:ascii="Sylfaen" w:hAnsi="Sylfaen" w:cs="Times New Roman"/>
          <w:bCs/>
          <w:color w:val="000000"/>
        </w:rPr>
        <w:t xml:space="preserve"> </w:t>
      </w:r>
    </w:p>
    <w:p w:rsidR="00865705" w:rsidRPr="007277FB" w:rsidRDefault="00865705" w:rsidP="00865705">
      <w:pPr>
        <w:numPr>
          <w:ilvl w:val="0"/>
          <w:numId w:val="22"/>
        </w:numPr>
        <w:autoSpaceDE w:val="0"/>
        <w:autoSpaceDN w:val="0"/>
        <w:adjustRightInd w:val="0"/>
        <w:spacing w:after="0" w:line="240" w:lineRule="auto"/>
        <w:ind w:left="0" w:firstLine="0"/>
        <w:jc w:val="both"/>
        <w:rPr>
          <w:rFonts w:ascii="Sylfaen" w:hAnsi="Sylfaen" w:cs="Times New Roman"/>
          <w:color w:val="000000"/>
        </w:rPr>
      </w:pPr>
      <w:r w:rsidRPr="007277FB">
        <w:rPr>
          <w:rFonts w:ascii="Sylfaen" w:hAnsi="Sylfaen" w:cs="GEO AKADEMIURI"/>
          <w:color w:val="000000"/>
        </w:rPr>
        <w:t xml:space="preserve">Pursuant to decision WHA70(9) (2017) on poliomyelitis: polio transition planning, the Secretariat drafted a strategic action plan on polio transition, which it submitted to the Seventy-first World Health Assembly in May 2018.1 The strategic action plan has three main objectives, namely, to: </w:t>
      </w:r>
    </w:p>
    <w:p w:rsidR="00865705" w:rsidRPr="007277FB" w:rsidRDefault="00865705" w:rsidP="00865705">
      <w:pPr>
        <w:autoSpaceDE w:val="0"/>
        <w:autoSpaceDN w:val="0"/>
        <w:adjustRightInd w:val="0"/>
        <w:spacing w:after="0" w:line="240" w:lineRule="auto"/>
        <w:jc w:val="both"/>
        <w:rPr>
          <w:rFonts w:ascii="Sylfaen" w:hAnsi="Sylfaen" w:cs="Times New Roman"/>
          <w:color w:val="000000"/>
        </w:rPr>
      </w:pPr>
    </w:p>
    <w:p w:rsidR="00865705" w:rsidRPr="007277FB" w:rsidRDefault="00865705" w:rsidP="00865705">
      <w:pPr>
        <w:numPr>
          <w:ilvl w:val="1"/>
          <w:numId w:val="22"/>
        </w:numPr>
        <w:autoSpaceDE w:val="0"/>
        <w:autoSpaceDN w:val="0"/>
        <w:adjustRightInd w:val="0"/>
        <w:spacing w:after="0" w:line="240" w:lineRule="auto"/>
        <w:ind w:left="0" w:firstLine="0"/>
        <w:jc w:val="both"/>
        <w:rPr>
          <w:rFonts w:ascii="Sylfaen" w:hAnsi="Sylfaen" w:cs="Times New Roman"/>
          <w:color w:val="000000"/>
        </w:rPr>
      </w:pPr>
      <w:r w:rsidRPr="007277FB">
        <w:rPr>
          <w:rFonts w:ascii="Sylfaen" w:hAnsi="Sylfaen" w:cs="GEO AKADEMIURI"/>
          <w:color w:val="000000"/>
        </w:rPr>
        <w:t xml:space="preserve">sustain a polio-free world after eradication of polio virus; </w:t>
      </w:r>
    </w:p>
    <w:p w:rsidR="00865705" w:rsidRPr="007277FB" w:rsidRDefault="00865705" w:rsidP="00865705">
      <w:pPr>
        <w:numPr>
          <w:ilvl w:val="1"/>
          <w:numId w:val="22"/>
        </w:numPr>
        <w:autoSpaceDE w:val="0"/>
        <w:autoSpaceDN w:val="0"/>
        <w:adjustRightInd w:val="0"/>
        <w:spacing w:after="0" w:line="240" w:lineRule="auto"/>
        <w:ind w:left="0" w:firstLine="0"/>
        <w:jc w:val="both"/>
        <w:rPr>
          <w:rFonts w:ascii="Sylfaen" w:hAnsi="Sylfaen" w:cs="Times New Roman"/>
          <w:color w:val="000000"/>
        </w:rPr>
      </w:pPr>
      <w:r w:rsidRPr="007277FB">
        <w:rPr>
          <w:rFonts w:ascii="Sylfaen" w:hAnsi="Sylfaen" w:cs="GEO AKADEMIURI"/>
          <w:color w:val="000000"/>
        </w:rPr>
        <w:t xml:space="preserve">strengthen immunization systems, including surveillance for vaccine-preventable diseases, to achieve the goals of the WHO Global Vaccine Action Plan 2011–2020; and </w:t>
      </w:r>
    </w:p>
    <w:p w:rsidR="00865705" w:rsidRPr="007277FB" w:rsidRDefault="00865705" w:rsidP="00865705">
      <w:pPr>
        <w:numPr>
          <w:ilvl w:val="1"/>
          <w:numId w:val="22"/>
        </w:numPr>
        <w:autoSpaceDE w:val="0"/>
        <w:autoSpaceDN w:val="0"/>
        <w:adjustRightInd w:val="0"/>
        <w:spacing w:after="0" w:line="240" w:lineRule="auto"/>
        <w:ind w:left="0" w:firstLine="0"/>
        <w:jc w:val="both"/>
        <w:rPr>
          <w:rFonts w:ascii="Sylfaen" w:hAnsi="Sylfaen" w:cs="Times New Roman"/>
          <w:color w:val="000000"/>
        </w:rPr>
      </w:pPr>
      <w:proofErr w:type="gramStart"/>
      <w:r w:rsidRPr="007277FB">
        <w:rPr>
          <w:rFonts w:ascii="Sylfaen" w:hAnsi="Sylfaen" w:cs="GEO AKADEMIURI"/>
          <w:color w:val="000000"/>
        </w:rPr>
        <w:lastRenderedPageBreak/>
        <w:t>strengthen</w:t>
      </w:r>
      <w:proofErr w:type="gramEnd"/>
      <w:r w:rsidRPr="007277FB">
        <w:rPr>
          <w:rFonts w:ascii="Sylfaen" w:hAnsi="Sylfaen" w:cs="GEO AKADEMIURI"/>
          <w:color w:val="000000"/>
        </w:rPr>
        <w:t xml:space="preserve"> emergency preparedness, detection and response capacity in countries to fully implement the IHR (2005). </w:t>
      </w:r>
    </w:p>
    <w:p w:rsidR="00865705" w:rsidRPr="007277FB" w:rsidRDefault="00865705" w:rsidP="00865705">
      <w:pPr>
        <w:numPr>
          <w:ilvl w:val="0"/>
          <w:numId w:val="22"/>
        </w:numPr>
        <w:ind w:left="0" w:firstLine="0"/>
        <w:contextualSpacing/>
        <w:jc w:val="both"/>
        <w:rPr>
          <w:rFonts w:ascii="Sylfaen" w:hAnsi="Sylfaen" w:cs="GEO AKADEMIURI"/>
        </w:rPr>
      </w:pPr>
      <w:r w:rsidRPr="007277FB">
        <w:rPr>
          <w:rFonts w:ascii="Sylfaen" w:hAnsi="Sylfaen" w:cs="GEO AKADEMIURI"/>
        </w:rPr>
        <w:t>The Health Assembly noted the strategic action plan, required to sustain progress in other polio-funded programmatic areas and to maintain a polio-free world after eradication</w:t>
      </w:r>
    </w:p>
    <w:p w:rsidR="00865705" w:rsidRPr="007277FB" w:rsidRDefault="00865705" w:rsidP="00865705">
      <w:pPr>
        <w:numPr>
          <w:ilvl w:val="0"/>
          <w:numId w:val="22"/>
        </w:numPr>
        <w:autoSpaceDE w:val="0"/>
        <w:autoSpaceDN w:val="0"/>
        <w:adjustRightInd w:val="0"/>
        <w:spacing w:after="283"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Since then, the Secretariat has been working with the 16 countries3 prioritized for transition planning because of the substantial polio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investments they have received, and with a further four countries that have been prioritized by the Eastern Mediterranean Region based on their high-risk status for sustaining polio eradication.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The country planning process has revealed the need to sustain or selectively re-purpose essential functions currently funded by the polio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particularly in fragile and conflict-affected countries and those with poor health systems. The essential functions in these countries depend heavily on the polio eradication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and other international donor funding to sustain eradication and avoid backsliding on vaccine-preventable disease control and elimination efforts, as well as to strengthen emergency preparedness, detection and response capacity.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This report provides an update on progress made since the 72 World Health Assembly in implementing the key activities and reaching the milestones laid out in the strategic action plan and outlines the approach to be taken and milestones up to May 2020.</w:t>
      </w: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r w:rsidRPr="007277FB">
        <w:rPr>
          <w:rFonts w:ascii="Sylfaen" w:hAnsi="Sylfaen" w:cs="GEO AKADEMIURI"/>
          <w:color w:val="000000"/>
        </w:rPr>
        <w:t>PROGRESS ON TRANSITION ACTIVITIES SINCE MAY 2019</w:t>
      </w: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As announced at the Seventy-second World Health Assembly in May 2019, at the request of the Director-General, the Deputy Director-General is leading and overseeing </w:t>
      </w:r>
      <w:proofErr w:type="gramStart"/>
      <w:r w:rsidRPr="007277FB">
        <w:rPr>
          <w:rFonts w:ascii="Sylfaen" w:hAnsi="Sylfaen" w:cs="GEO AKADEMIURI"/>
          <w:color w:val="000000"/>
        </w:rPr>
        <w:t>WHO’s</w:t>
      </w:r>
      <w:proofErr w:type="gramEnd"/>
      <w:r w:rsidRPr="007277FB">
        <w:rPr>
          <w:rFonts w:ascii="Sylfaen" w:hAnsi="Sylfaen" w:cs="GEO AKADEMIURI"/>
          <w:color w:val="000000"/>
        </w:rPr>
        <w:t xml:space="preserve"> polio transition efforts, including coordinating measures across the three levels of the Organization.</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Leadership and oversight of the transition process are ensured by a high-level Polio Transition Steering Committee, chaired by the Deputy Director-General, which meets monthly</w:t>
      </w:r>
    </w:p>
    <w:p w:rsidR="00865705" w:rsidRPr="007277FB" w:rsidRDefault="00865705" w:rsidP="00865705">
      <w:pPr>
        <w:numPr>
          <w:ilvl w:val="0"/>
          <w:numId w:val="22"/>
        </w:numPr>
        <w:autoSpaceDE w:val="0"/>
        <w:autoSpaceDN w:val="0"/>
        <w:adjustRightInd w:val="0"/>
        <w:spacing w:after="282" w:line="240" w:lineRule="auto"/>
        <w:ind w:left="0" w:firstLine="0"/>
        <w:contextualSpacing/>
        <w:jc w:val="both"/>
        <w:rPr>
          <w:rFonts w:ascii="Sylfaen" w:hAnsi="Sylfaen" w:cs="GEO AKADEMIURI"/>
          <w:color w:val="000000"/>
        </w:rPr>
      </w:pPr>
      <w:r w:rsidRPr="007277FB">
        <w:rPr>
          <w:rFonts w:ascii="Sylfaen" w:hAnsi="Sylfaen" w:cs="GEO AKADEMIURI"/>
          <w:color w:val="000000"/>
        </w:rPr>
        <w:t>In response to requests from Member States at the 71 World Health Assembly to enhance coordination</w:t>
      </w:r>
      <w:proofErr w:type="gramStart"/>
      <w:r w:rsidRPr="007277FB">
        <w:rPr>
          <w:rFonts w:ascii="Sylfaen" w:hAnsi="Sylfaen" w:cs="GEO AKADEMIURI"/>
          <w:color w:val="000000"/>
        </w:rPr>
        <w:t>,  the</w:t>
      </w:r>
      <w:proofErr w:type="gramEnd"/>
      <w:r w:rsidRPr="007277FB">
        <w:rPr>
          <w:rFonts w:ascii="Sylfaen" w:hAnsi="Sylfaen" w:cs="GEO AKADEMIURI"/>
          <w:color w:val="000000"/>
        </w:rPr>
        <w:t xml:space="preserve"> Secretariat drew up a corporate </w:t>
      </w:r>
      <w:proofErr w:type="spellStart"/>
      <w:r w:rsidRPr="007277FB">
        <w:rPr>
          <w:rFonts w:ascii="Sylfaen" w:hAnsi="Sylfaen" w:cs="GEO AKADEMIURI"/>
          <w:color w:val="000000"/>
        </w:rPr>
        <w:t>workplan</w:t>
      </w:r>
      <w:proofErr w:type="spellEnd"/>
      <w:r w:rsidRPr="007277FB">
        <w:rPr>
          <w:rFonts w:ascii="Sylfaen" w:hAnsi="Sylfaen" w:cs="GEO AKADEMIURI"/>
          <w:color w:val="000000"/>
        </w:rPr>
        <w:t xml:space="preserve">, covering an initial period of 12 months beginning June 2019. The </w:t>
      </w:r>
      <w:proofErr w:type="spellStart"/>
      <w:r w:rsidRPr="007277FB">
        <w:rPr>
          <w:rFonts w:ascii="Sylfaen" w:hAnsi="Sylfaen" w:cs="GEO AKADEMIURI"/>
          <w:color w:val="000000"/>
        </w:rPr>
        <w:t>workplan</w:t>
      </w:r>
      <w:proofErr w:type="spellEnd"/>
      <w:r w:rsidRPr="007277FB">
        <w:rPr>
          <w:rFonts w:ascii="Sylfaen" w:hAnsi="Sylfaen" w:cs="GEO AKADEMIURI"/>
          <w:color w:val="000000"/>
        </w:rPr>
        <w:t xml:space="preserve"> defines roles and responsibilities and includes activities to be performed by the technical departments across the three levels of the Organization. The activities set out in the </w:t>
      </w:r>
      <w:proofErr w:type="spellStart"/>
      <w:r w:rsidRPr="007277FB">
        <w:rPr>
          <w:rFonts w:ascii="Sylfaen" w:hAnsi="Sylfaen" w:cs="GEO AKADEMIURI"/>
          <w:color w:val="000000"/>
        </w:rPr>
        <w:t>workplan</w:t>
      </w:r>
      <w:proofErr w:type="spellEnd"/>
      <w:r w:rsidRPr="007277FB">
        <w:rPr>
          <w:rFonts w:ascii="Sylfaen" w:hAnsi="Sylfaen" w:cs="GEO AKADEMIURI"/>
          <w:color w:val="000000"/>
        </w:rPr>
        <w:t xml:space="preserve"> include - planning and conducting missions in priority countries, developing a comprehensive strategy for surveillance of vaccine-preventable diseases, supporting advocacy and resource mobilization, agreeing on joint terms of reference and resources required for integrated public health teams, developing an accountability framework, together with an associated monitoring and evaluation framework.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 summary of the outcomes of the eight joint country support visits carried out to date has been prepared and posted on the WHO website.</w:t>
      </w: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r w:rsidRPr="007277FB">
        <w:rPr>
          <w:rFonts w:ascii="Sylfaen" w:hAnsi="Sylfaen" w:cs="GEO AKADEMIURI"/>
          <w:color w:val="000000"/>
        </w:rPr>
        <w:t>CONSULTATIONS WITH REGIONAL OFFICES AND COUNTRY SUPPORT</w:t>
      </w:r>
    </w:p>
    <w:p w:rsidR="00865705" w:rsidRPr="007277FB" w:rsidRDefault="00865705" w:rsidP="00865705">
      <w:pPr>
        <w:autoSpaceDE w:val="0"/>
        <w:autoSpaceDN w:val="0"/>
        <w:adjustRightInd w:val="0"/>
        <w:spacing w:after="0" w:line="240" w:lineRule="auto"/>
        <w:contextualSpacing/>
        <w:jc w:val="both"/>
        <w:rPr>
          <w:rFonts w:ascii="Sylfaen" w:hAnsi="Sylfaen" w:cs="GEO AKADEMIURI"/>
          <w:color w:val="000000"/>
        </w:rPr>
      </w:pP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Advocacy for polio transition remains a priority; high-level regional consultations involving key stakeholders have been initiated at all three levels of the Organization. To date, one such consultation, in the Eastern Mediterranean Region, has taken place with a number of objectives, namely, to:</w:t>
      </w:r>
    </w:p>
    <w:p w:rsidR="00865705" w:rsidRPr="007277FB" w:rsidRDefault="00865705" w:rsidP="00865705">
      <w:pPr>
        <w:numPr>
          <w:ilvl w:val="0"/>
          <w:numId w:val="24"/>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lastRenderedPageBreak/>
        <w:t>agree on the polio transition leadership role for regional and country offices, supported by headquarters;</w:t>
      </w:r>
    </w:p>
    <w:p w:rsidR="00865705" w:rsidRPr="007277FB" w:rsidRDefault="00865705" w:rsidP="00865705">
      <w:pPr>
        <w:numPr>
          <w:ilvl w:val="0"/>
          <w:numId w:val="24"/>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produce a completed </w:t>
      </w:r>
      <w:proofErr w:type="spellStart"/>
      <w:r w:rsidRPr="007277FB">
        <w:rPr>
          <w:rFonts w:ascii="Sylfaen" w:hAnsi="Sylfaen" w:cs="GEO AKADEMIURI"/>
          <w:color w:val="000000"/>
        </w:rPr>
        <w:t>workplan</w:t>
      </w:r>
      <w:proofErr w:type="spellEnd"/>
      <w:r w:rsidRPr="007277FB">
        <w:rPr>
          <w:rFonts w:ascii="Sylfaen" w:hAnsi="Sylfaen" w:cs="GEO AKADEMIURI"/>
          <w:color w:val="000000"/>
        </w:rPr>
        <w:t xml:space="preserve"> that mainstreams polio transition into biennium </w:t>
      </w:r>
      <w:proofErr w:type="spellStart"/>
      <w:r w:rsidRPr="007277FB">
        <w:rPr>
          <w:rFonts w:ascii="Sylfaen" w:hAnsi="Sylfaen" w:cs="GEO AKADEMIURI"/>
          <w:color w:val="000000"/>
        </w:rPr>
        <w:t>workplans</w:t>
      </w:r>
      <w:proofErr w:type="spellEnd"/>
      <w:r w:rsidRPr="007277FB">
        <w:rPr>
          <w:rFonts w:ascii="Sylfaen" w:hAnsi="Sylfaen" w:cs="GEO AKADEMIURI"/>
          <w:color w:val="000000"/>
        </w:rPr>
        <w:t xml:space="preserve"> for 2020–2021;</w:t>
      </w:r>
    </w:p>
    <w:p w:rsidR="00865705" w:rsidRPr="007277FB" w:rsidRDefault="00865705" w:rsidP="00865705">
      <w:pPr>
        <w:numPr>
          <w:ilvl w:val="2"/>
          <w:numId w:val="25"/>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conduct a full mapping of polio-funded positions that are currently supporting immunization or emergencies functions at the regional and country levels (and identify any gaps);</w:t>
      </w:r>
    </w:p>
    <w:p w:rsidR="00865705" w:rsidRPr="007277FB" w:rsidRDefault="00865705" w:rsidP="00865705">
      <w:pPr>
        <w:numPr>
          <w:ilvl w:val="2"/>
          <w:numId w:val="25"/>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agree on the modalities of establishing “integrated public health teams” at country level to conduct essential functions that need to be maintained post-transition; and</w:t>
      </w:r>
    </w:p>
    <w:p w:rsidR="00865705" w:rsidRPr="007277FB" w:rsidRDefault="00865705" w:rsidP="00865705">
      <w:pPr>
        <w:numPr>
          <w:ilvl w:val="2"/>
          <w:numId w:val="25"/>
        </w:numPr>
        <w:autoSpaceDE w:val="0"/>
        <w:autoSpaceDN w:val="0"/>
        <w:adjustRightInd w:val="0"/>
        <w:spacing w:after="0" w:line="240" w:lineRule="auto"/>
        <w:ind w:left="0" w:firstLine="0"/>
        <w:contextualSpacing/>
        <w:jc w:val="both"/>
        <w:rPr>
          <w:rFonts w:ascii="Sylfaen" w:hAnsi="Sylfaen" w:cs="GEO AKADEMIURI"/>
          <w:color w:val="000000"/>
        </w:rPr>
      </w:pPr>
      <w:proofErr w:type="gramStart"/>
      <w:r w:rsidRPr="007277FB">
        <w:rPr>
          <w:rFonts w:ascii="Sylfaen" w:hAnsi="Sylfaen" w:cs="GEO AKADEMIURI"/>
          <w:color w:val="000000"/>
        </w:rPr>
        <w:t>agree</w:t>
      </w:r>
      <w:proofErr w:type="gramEnd"/>
      <w:r w:rsidRPr="007277FB">
        <w:rPr>
          <w:rFonts w:ascii="Sylfaen" w:hAnsi="Sylfaen" w:cs="GEO AKADEMIURI"/>
          <w:color w:val="000000"/>
        </w:rPr>
        <w:t xml:space="preserve"> a joint corporate country-by-country </w:t>
      </w:r>
      <w:proofErr w:type="spellStart"/>
      <w:r w:rsidRPr="007277FB">
        <w:rPr>
          <w:rFonts w:ascii="Sylfaen" w:hAnsi="Sylfaen" w:cs="GEO AKADEMIURI"/>
          <w:color w:val="000000"/>
        </w:rPr>
        <w:t>workplan</w:t>
      </w:r>
      <w:proofErr w:type="spellEnd"/>
      <w:r w:rsidRPr="007277FB">
        <w:rPr>
          <w:rFonts w:ascii="Sylfaen" w:hAnsi="Sylfaen" w:cs="GEO AKADEMIURI"/>
          <w:color w:val="000000"/>
        </w:rPr>
        <w:t>.</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As an outcome of the consultation in the Eastern Mediterranean Region, joint country support visits to Iraq and Sudan are planned to take place by January 2020, to develop and finalize national polio transition plans, with further visits planned to Somalia and Syria before May 2020.</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A similar high-level consultation is planned to take place in the African Region before the 146th session of the Executive Board.</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Ensuring the sustainability of polio eradication and strengthening country immunization and vaccine-preventable disease surveillance capacities are integral to the 2021–2030 global vaccine and immunization vision and strategy that are currently being developed. The strategy is </w:t>
      </w:r>
      <w:proofErr w:type="spellStart"/>
      <w:r w:rsidRPr="007277FB">
        <w:rPr>
          <w:rFonts w:ascii="Sylfaen" w:hAnsi="Sylfaen" w:cs="GEO AKADEMIURI"/>
          <w:color w:val="000000"/>
        </w:rPr>
        <w:t>centred</w:t>
      </w:r>
      <w:proofErr w:type="spellEnd"/>
      <w:r w:rsidRPr="007277FB">
        <w:rPr>
          <w:rFonts w:ascii="Sylfaen" w:hAnsi="Sylfaen" w:cs="GEO AKADEMIURI"/>
          <w:color w:val="000000"/>
        </w:rPr>
        <w:t xml:space="preserve"> on effective, efficient and resilient immunization </w:t>
      </w:r>
      <w:proofErr w:type="spellStart"/>
      <w:r w:rsidRPr="007277FB">
        <w:rPr>
          <w:rFonts w:ascii="Sylfaen" w:hAnsi="Sylfaen" w:cs="GEO AKADEMIURI"/>
          <w:color w:val="000000"/>
        </w:rPr>
        <w:t>programmes</w:t>
      </w:r>
      <w:proofErr w:type="spellEnd"/>
      <w:r w:rsidRPr="007277FB">
        <w:rPr>
          <w:rFonts w:ascii="Sylfaen" w:hAnsi="Sylfaen" w:cs="GEO AKADEMIURI"/>
          <w:color w:val="000000"/>
        </w:rPr>
        <w:t>, which are part of primary health care, and highlights the importance of sustainability</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In line with the Thirteenth General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of Work, 2019–2023, WHO has prepared a global strategy on comprehensive vaccine-preventable disease surveillance, through a process of extensive consultation with regional offices and </w:t>
      </w:r>
      <w:proofErr w:type="gramStart"/>
      <w:r w:rsidRPr="007277FB">
        <w:rPr>
          <w:rFonts w:ascii="Sylfaen" w:hAnsi="Sylfaen" w:cs="GEO AKADEMIURI"/>
          <w:color w:val="000000"/>
        </w:rPr>
        <w:t>partners.</w:t>
      </w:r>
      <w:proofErr w:type="gramEnd"/>
      <w:r w:rsidRPr="007277FB">
        <w:rPr>
          <w:rFonts w:ascii="Sylfaen" w:hAnsi="Sylfaen" w:cs="GEO AKADEMIURI"/>
          <w:color w:val="000000"/>
        </w:rPr>
        <w:t xml:space="preserve"> The intention of the strategy is for all countries to be equipped with sustainable, high-quality surveillance systems for vaccine-preventable diseases, supported by strong laboratory systems that detect and confirm cases and outbreaks and generate useful data to guide outbreak prevention and response, immunization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management, and vaccination policy-making. Given the heavy reliance on polio funding for disease surveillance in many countries in the African, South-East Asia and Eastern Mediterranean regions, and the challenges posed by the decline in resources from the Global Polio Eradication Initiative, the transition strategy aims to guide countries in integrating acute flaccid paralysis surveillance into vaccine-preventable disease surveillance, and in mitigating the negative implications of the decline in polio funding on sensitive vaccine-preventable disease surveillance. The strategy will be finalized in May 2020, together with the 2021–2030 global vaccine and immunization strategy, of which it will constitute an integral part.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At the same time, a working group has been established at WHO headquarters, comprising Secretariat representatives working in the areas of polio eradication, immunization, and health emergencies, in order to define surveillance capacity needs and gaps, and establish how to expand polio surveillance infrastructure and combine it with other disease and outbreak surveillance activities. </w:t>
      </w:r>
    </w:p>
    <w:p w:rsidR="00865705" w:rsidRPr="007277FB" w:rsidRDefault="00865705" w:rsidP="00865705">
      <w:pPr>
        <w:numPr>
          <w:ilvl w:val="0"/>
          <w:numId w:val="22"/>
        </w:numPr>
        <w:autoSpaceDE w:val="0"/>
        <w:autoSpaceDN w:val="0"/>
        <w:adjustRightInd w:val="0"/>
        <w:spacing w:after="284"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At the regional level, the official launch of the investment case for vaccine-preventable disease surveillance in Africa for the period 2020–2030 took place in Abu Dhabi on 19 November 2019. </w:t>
      </w:r>
    </w:p>
    <w:p w:rsidR="00865705" w:rsidRPr="007277FB" w:rsidRDefault="00865705" w:rsidP="00865705">
      <w:pPr>
        <w:numPr>
          <w:ilvl w:val="0"/>
          <w:numId w:val="22"/>
        </w:numPr>
        <w:autoSpaceDE w:val="0"/>
        <w:autoSpaceDN w:val="0"/>
        <w:adjustRightInd w:val="0"/>
        <w:spacing w:after="284"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Certification and containment, which will continue to be led and managed by the Secretariat department responsible for polio eradication, is one of the three goals of the new Global Polio Eradication Initiative’s Polio Endgame Strategy 2019–2023. Progress will continue to be reported </w:t>
      </w:r>
      <w:r w:rsidRPr="007277FB">
        <w:rPr>
          <w:rFonts w:ascii="Sylfaen" w:hAnsi="Sylfaen" w:cs="GEO AKADEMIURI"/>
          <w:color w:val="000000"/>
        </w:rPr>
        <w:lastRenderedPageBreak/>
        <w:t xml:space="preserve">regularly to the governing bodies. Containment is a function that will be sustained post-eradication and eventually absorbed into another WHO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Operational planning guidance for regional and country offices has been developed for the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budget 2020–2021, including programmatic deliverables and activities to foster integration and transition. </w:t>
      </w:r>
    </w:p>
    <w:p w:rsidR="00865705" w:rsidRPr="007277FB" w:rsidRDefault="00865705" w:rsidP="00865705">
      <w:pPr>
        <w:numPr>
          <w:ilvl w:val="0"/>
          <w:numId w:val="22"/>
        </w:numPr>
        <w:autoSpaceDE w:val="0"/>
        <w:autoSpaceDN w:val="0"/>
        <w:adjustRightInd w:val="0"/>
        <w:spacing w:after="283"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Consultations at all three levels of the Organization on different approaches to mobilizing funding for immunization activities affected by polio transition are planned to take place after the operational planning process. In consultation with regional offices, this will involve the selection of two pilot countries in the African Region, with the objective of securing resource mobilization support for immunization activities, consistent with the relevant regional plan. An initial mapping has been completed of potential countries and lessons learned.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In addition, under the leadership of the Secretariat department for immunization, a joint accountability framework across the immunization community and Global Polio Eradication Initiative partners is being developed defining roles and responsibilities, identifying critical activities for timely implementation, and tracking progress as part of the “integration” goal of the Initiative’s Endgame Strategy. </w:t>
      </w:r>
    </w:p>
    <w:p w:rsidR="00865705" w:rsidRPr="007277FB" w:rsidRDefault="00865705" w:rsidP="00865705">
      <w:pPr>
        <w:numPr>
          <w:ilvl w:val="0"/>
          <w:numId w:val="22"/>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Based on an analysis of national capacity, WHO country offices are determining the </w:t>
      </w:r>
      <w:proofErr w:type="spellStart"/>
      <w:r w:rsidRPr="007277FB">
        <w:rPr>
          <w:rFonts w:ascii="Sylfaen" w:hAnsi="Sylfaen" w:cs="GEO AKADEMIURI"/>
          <w:color w:val="000000"/>
        </w:rPr>
        <w:t>programme</w:t>
      </w:r>
      <w:proofErr w:type="spellEnd"/>
      <w:r w:rsidRPr="007277FB">
        <w:rPr>
          <w:rFonts w:ascii="Sylfaen" w:hAnsi="Sylfaen" w:cs="GEO AKADEMIURI"/>
          <w:color w:val="000000"/>
        </w:rPr>
        <w:t xml:space="preserve"> support required by countries, in particular at the subnational level, to maintain key immunization, surveillance, and emergency-related functions. The support for these functions from WHO will be accounted for in the WHO polio transition base budget. Specific deliverables under the related </w:t>
      </w:r>
      <w:proofErr w:type="spellStart"/>
      <w:r w:rsidRPr="007277FB">
        <w:rPr>
          <w:rFonts w:ascii="Sylfaen" w:hAnsi="Sylfaen" w:cs="GEO AKADEMIURI"/>
          <w:color w:val="000000"/>
        </w:rPr>
        <w:t>workplans</w:t>
      </w:r>
      <w:proofErr w:type="spellEnd"/>
      <w:r w:rsidRPr="007277FB">
        <w:rPr>
          <w:rFonts w:ascii="Sylfaen" w:hAnsi="Sylfaen" w:cs="GEO AKADEMIURI"/>
          <w:color w:val="000000"/>
        </w:rPr>
        <w:t xml:space="preserve"> would include, at a minimum, support for: </w:t>
      </w:r>
    </w:p>
    <w:p w:rsidR="00865705" w:rsidRPr="007277FB" w:rsidRDefault="00865705" w:rsidP="00865705">
      <w:pPr>
        <w:autoSpaceDE w:val="0"/>
        <w:autoSpaceDN w:val="0"/>
        <w:adjustRightInd w:val="0"/>
        <w:spacing w:after="0" w:line="240" w:lineRule="auto"/>
        <w:ind w:left="-90"/>
        <w:jc w:val="both"/>
        <w:rPr>
          <w:rFonts w:ascii="Sylfaen" w:hAnsi="Sylfaen" w:cs="GEO AKADEMIURI"/>
          <w:color w:val="000000"/>
        </w:rPr>
      </w:pPr>
      <w:r w:rsidRPr="007277FB">
        <w:rPr>
          <w:rFonts w:ascii="Sylfaen" w:hAnsi="Sylfaen" w:cs="GEO AKADEMIURI"/>
          <w:color w:val="000000"/>
        </w:rPr>
        <w:t xml:space="preserve">-   </w:t>
      </w:r>
      <w:proofErr w:type="gramStart"/>
      <w:r w:rsidRPr="007277FB">
        <w:rPr>
          <w:rFonts w:ascii="Sylfaen" w:hAnsi="Sylfaen" w:cs="GEO AKADEMIURI"/>
          <w:color w:val="000000"/>
        </w:rPr>
        <w:t>assessment</w:t>
      </w:r>
      <w:proofErr w:type="gramEnd"/>
      <w:r w:rsidRPr="007277FB">
        <w:rPr>
          <w:rFonts w:ascii="Sylfaen" w:hAnsi="Sylfaen" w:cs="GEO AKADEMIURI"/>
          <w:color w:val="000000"/>
        </w:rPr>
        <w:t xml:space="preserve"> of capacities and gaps for vaccine-preventable disease and health emergencies functions; </w:t>
      </w:r>
    </w:p>
    <w:p w:rsidR="00865705" w:rsidRPr="007277FB" w:rsidRDefault="00865705" w:rsidP="00865705">
      <w:pPr>
        <w:autoSpaceDE w:val="0"/>
        <w:autoSpaceDN w:val="0"/>
        <w:adjustRightInd w:val="0"/>
        <w:spacing w:after="0" w:line="240" w:lineRule="auto"/>
        <w:ind w:left="-90"/>
        <w:jc w:val="both"/>
        <w:rPr>
          <w:rFonts w:ascii="Sylfaen" w:hAnsi="Sylfaen" w:cs="GEO AKADEMIURI"/>
          <w:color w:val="000000"/>
        </w:rPr>
      </w:pPr>
      <w:r w:rsidRPr="007277FB">
        <w:rPr>
          <w:rFonts w:ascii="Sylfaen" w:hAnsi="Sylfaen" w:cs="GEO AKADEMIURI"/>
          <w:color w:val="000000"/>
        </w:rPr>
        <w:t xml:space="preserve">-  </w:t>
      </w:r>
      <w:proofErr w:type="gramStart"/>
      <w:r w:rsidRPr="007277FB">
        <w:rPr>
          <w:rFonts w:ascii="Sylfaen" w:hAnsi="Sylfaen" w:cs="GEO AKADEMIURI"/>
          <w:color w:val="000000"/>
        </w:rPr>
        <w:t>case-based</w:t>
      </w:r>
      <w:proofErr w:type="gramEnd"/>
      <w:r w:rsidRPr="007277FB">
        <w:rPr>
          <w:rFonts w:ascii="Sylfaen" w:hAnsi="Sylfaen" w:cs="GEO AKADEMIURI"/>
          <w:color w:val="000000"/>
        </w:rPr>
        <w:t xml:space="preserve">, active surveillance for high-risk diseases (including polio) and broader passive surveillance for vaccine-preventable diseases and other priority diseases (such as integrated diseases surveillance and response, and early warning alert and response networks); </w:t>
      </w:r>
    </w:p>
    <w:p w:rsidR="00865705" w:rsidRPr="007277FB" w:rsidRDefault="00865705" w:rsidP="00865705">
      <w:pPr>
        <w:autoSpaceDE w:val="0"/>
        <w:autoSpaceDN w:val="0"/>
        <w:adjustRightInd w:val="0"/>
        <w:spacing w:after="0" w:line="240" w:lineRule="auto"/>
        <w:ind w:left="-90"/>
        <w:jc w:val="both"/>
        <w:rPr>
          <w:rFonts w:ascii="Sylfaen" w:hAnsi="Sylfaen" w:cs="GEO AKADEMIURI"/>
          <w:color w:val="000000"/>
        </w:rPr>
      </w:pPr>
      <w:r w:rsidRPr="007277FB">
        <w:rPr>
          <w:rFonts w:ascii="Sylfaen" w:hAnsi="Sylfaen" w:cs="GEO AKADEMIURI"/>
          <w:color w:val="000000"/>
        </w:rPr>
        <w:t xml:space="preserve">-  </w:t>
      </w:r>
      <w:proofErr w:type="gramStart"/>
      <w:r w:rsidRPr="007277FB">
        <w:rPr>
          <w:rFonts w:ascii="Sylfaen" w:hAnsi="Sylfaen" w:cs="GEO AKADEMIURI"/>
          <w:color w:val="000000"/>
        </w:rPr>
        <w:t>verification</w:t>
      </w:r>
      <w:proofErr w:type="gramEnd"/>
      <w:r w:rsidRPr="007277FB">
        <w:rPr>
          <w:rFonts w:ascii="Sylfaen" w:hAnsi="Sylfaen" w:cs="GEO AKADEMIURI"/>
          <w:color w:val="000000"/>
        </w:rPr>
        <w:t xml:space="preserve"> and case investigation (including laboratory samples and laboratory confirmation) for signals and alerts for polio and other high-risk diseases; </w:t>
      </w:r>
    </w:p>
    <w:p w:rsidR="00865705" w:rsidRPr="007277FB" w:rsidRDefault="00865705" w:rsidP="00865705">
      <w:pPr>
        <w:autoSpaceDE w:val="0"/>
        <w:autoSpaceDN w:val="0"/>
        <w:adjustRightInd w:val="0"/>
        <w:spacing w:after="0" w:line="240" w:lineRule="auto"/>
        <w:ind w:left="-90"/>
        <w:jc w:val="both"/>
        <w:rPr>
          <w:rFonts w:ascii="Sylfaen" w:hAnsi="Sylfaen" w:cs="GEO AKADEMIURI"/>
          <w:color w:val="000000"/>
        </w:rPr>
      </w:pPr>
      <w:r w:rsidRPr="007277FB">
        <w:rPr>
          <w:rFonts w:ascii="Sylfaen" w:hAnsi="Sylfaen" w:cs="GEO AKADEMIURI"/>
          <w:color w:val="000000"/>
        </w:rPr>
        <w:t xml:space="preserve">- </w:t>
      </w:r>
      <w:proofErr w:type="gramStart"/>
      <w:r w:rsidRPr="007277FB">
        <w:rPr>
          <w:rFonts w:ascii="Sylfaen" w:hAnsi="Sylfaen" w:cs="GEO AKADEMIURI"/>
          <w:color w:val="000000"/>
        </w:rPr>
        <w:t>rapid</w:t>
      </w:r>
      <w:proofErr w:type="gramEnd"/>
      <w:r w:rsidRPr="007277FB">
        <w:rPr>
          <w:rFonts w:ascii="Sylfaen" w:hAnsi="Sylfaen" w:cs="GEO AKADEMIURI"/>
          <w:color w:val="000000"/>
        </w:rPr>
        <w:t xml:space="preserve"> response and health emergency coordination through emergency operations </w:t>
      </w:r>
      <w:proofErr w:type="spellStart"/>
      <w:r w:rsidRPr="007277FB">
        <w:rPr>
          <w:rFonts w:ascii="Sylfaen" w:hAnsi="Sylfaen" w:cs="GEO AKADEMIURI"/>
          <w:color w:val="000000"/>
        </w:rPr>
        <w:t>centres</w:t>
      </w:r>
      <w:proofErr w:type="spellEnd"/>
      <w:r w:rsidRPr="007277FB">
        <w:rPr>
          <w:rFonts w:ascii="Sylfaen" w:hAnsi="Sylfaen" w:cs="GEO AKADEMIURI"/>
          <w:color w:val="000000"/>
        </w:rPr>
        <w:t xml:space="preserve"> or equivalent mechanisms; and </w:t>
      </w:r>
    </w:p>
    <w:p w:rsidR="00865705" w:rsidRPr="007277FB" w:rsidRDefault="00865705" w:rsidP="00865705">
      <w:pPr>
        <w:autoSpaceDE w:val="0"/>
        <w:autoSpaceDN w:val="0"/>
        <w:adjustRightInd w:val="0"/>
        <w:spacing w:after="0" w:line="240" w:lineRule="auto"/>
        <w:ind w:left="-90"/>
        <w:jc w:val="both"/>
        <w:rPr>
          <w:rFonts w:ascii="Sylfaen" w:hAnsi="Sylfaen" w:cs="GEO AKADEMIURI"/>
          <w:color w:val="000000"/>
        </w:rPr>
      </w:pPr>
      <w:r w:rsidRPr="007277FB">
        <w:rPr>
          <w:rFonts w:ascii="Sylfaen" w:hAnsi="Sylfaen" w:cs="GEO AKADEMIURI"/>
          <w:color w:val="000000"/>
        </w:rPr>
        <w:t xml:space="preserve">- </w:t>
      </w:r>
      <w:proofErr w:type="gramStart"/>
      <w:r w:rsidRPr="007277FB">
        <w:rPr>
          <w:rFonts w:ascii="Sylfaen" w:hAnsi="Sylfaen" w:cs="GEO AKADEMIURI"/>
          <w:color w:val="000000"/>
        </w:rPr>
        <w:t>s</w:t>
      </w:r>
      <w:proofErr w:type="gramEnd"/>
      <w:r w:rsidRPr="007277FB">
        <w:rPr>
          <w:rFonts w:ascii="Sylfaen" w:hAnsi="Sylfaen" w:cs="GEO AKADEMIURI"/>
          <w:color w:val="000000"/>
        </w:rPr>
        <w:t xml:space="preserve"> </w:t>
      </w:r>
      <w:proofErr w:type="spellStart"/>
      <w:r w:rsidRPr="007277FB">
        <w:rPr>
          <w:rFonts w:ascii="Sylfaen" w:hAnsi="Sylfaen" w:cs="GEO AKADEMIURI"/>
          <w:color w:val="000000"/>
        </w:rPr>
        <w:t>upport</w:t>
      </w:r>
      <w:proofErr w:type="spellEnd"/>
      <w:r w:rsidRPr="007277FB">
        <w:rPr>
          <w:rFonts w:ascii="Sylfaen" w:hAnsi="Sylfaen" w:cs="GEO AKADEMIURI"/>
          <w:color w:val="000000"/>
        </w:rPr>
        <w:t xml:space="preserve"> for immunization campaigns and risk communication as required. </w:t>
      </w:r>
    </w:p>
    <w:p w:rsidR="00865705" w:rsidRPr="007277FB" w:rsidRDefault="00865705" w:rsidP="00865705">
      <w:pPr>
        <w:numPr>
          <w:ilvl w:val="0"/>
          <w:numId w:val="23"/>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For the purposes of effective and efficient independent monitoring of the polio transition process, the terms of reference of the Transition Independent Monitoring Board have been amended, to streamline its membership and extend its role, initially for an additional two years. </w:t>
      </w:r>
    </w:p>
    <w:p w:rsidR="00865705" w:rsidRPr="007277FB" w:rsidRDefault="00865705" w:rsidP="00865705">
      <w:pPr>
        <w:autoSpaceDE w:val="0"/>
        <w:autoSpaceDN w:val="0"/>
        <w:adjustRightInd w:val="0"/>
        <w:spacing w:after="0" w:line="240" w:lineRule="auto"/>
        <w:jc w:val="both"/>
        <w:rPr>
          <w:rFonts w:ascii="Sylfaen" w:hAnsi="Sylfaen"/>
          <w:bCs/>
        </w:rPr>
      </w:pPr>
    </w:p>
    <w:p w:rsidR="00865705" w:rsidRPr="007277FB" w:rsidRDefault="00865705" w:rsidP="00865705">
      <w:pPr>
        <w:autoSpaceDE w:val="0"/>
        <w:autoSpaceDN w:val="0"/>
        <w:adjustRightInd w:val="0"/>
        <w:spacing w:after="0" w:line="240" w:lineRule="auto"/>
        <w:jc w:val="both"/>
        <w:rPr>
          <w:rFonts w:ascii="Sylfaen" w:hAnsi="Sylfaen"/>
          <w:bCs/>
        </w:rPr>
      </w:pPr>
      <w:r w:rsidRPr="007277FB">
        <w:rPr>
          <w:rFonts w:ascii="Sylfaen" w:hAnsi="Sylfaen"/>
          <w:bCs/>
        </w:rPr>
        <w:t>TRANSITION ACTIVITIES PLANNED UNTIL MAY 2020</w:t>
      </w:r>
    </w:p>
    <w:p w:rsidR="00865705" w:rsidRPr="007277FB" w:rsidRDefault="00865705" w:rsidP="00865705">
      <w:pPr>
        <w:autoSpaceDE w:val="0"/>
        <w:autoSpaceDN w:val="0"/>
        <w:adjustRightInd w:val="0"/>
        <w:spacing w:after="0" w:line="240" w:lineRule="auto"/>
        <w:jc w:val="both"/>
        <w:rPr>
          <w:rFonts w:ascii="Sylfaen" w:hAnsi="Sylfaen" w:cs="GEO AKADEMIURI"/>
          <w:color w:val="000000"/>
        </w:rPr>
      </w:pPr>
    </w:p>
    <w:p w:rsidR="00865705" w:rsidRPr="007277FB" w:rsidRDefault="00865705" w:rsidP="00865705">
      <w:pPr>
        <w:numPr>
          <w:ilvl w:val="0"/>
          <w:numId w:val="21"/>
        </w:numPr>
        <w:autoSpaceDE w:val="0"/>
        <w:autoSpaceDN w:val="0"/>
        <w:adjustRightInd w:val="0"/>
        <w:spacing w:after="282"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The Secretariat will continue to implement the polio transition corporate </w:t>
      </w:r>
      <w:proofErr w:type="spellStart"/>
      <w:r w:rsidRPr="007277FB">
        <w:rPr>
          <w:rFonts w:ascii="Sylfaen" w:hAnsi="Sylfaen" w:cs="GEO AKADEMIURI"/>
          <w:color w:val="000000"/>
        </w:rPr>
        <w:t>workplan</w:t>
      </w:r>
      <w:proofErr w:type="spellEnd"/>
      <w:r w:rsidRPr="007277FB">
        <w:rPr>
          <w:rFonts w:ascii="Sylfaen" w:hAnsi="Sylfaen" w:cs="GEO AKADEMIURI"/>
          <w:color w:val="000000"/>
        </w:rPr>
        <w:t xml:space="preserve"> described in paragraph 7 above, with a focus on enhancing the role of regional offices and strengthening country capacities. In the African Region in particular, additional guidelines for non-priority countries will also be developed. </w:t>
      </w:r>
    </w:p>
    <w:p w:rsidR="00865705" w:rsidRPr="007277FB" w:rsidRDefault="00865705" w:rsidP="00865705">
      <w:pPr>
        <w:numPr>
          <w:ilvl w:val="0"/>
          <w:numId w:val="21"/>
        </w:numPr>
        <w:autoSpaceDE w:val="0"/>
        <w:autoSpaceDN w:val="0"/>
        <w:adjustRightInd w:val="0"/>
        <w:spacing w:after="282"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To ensure that eradication remains the overarching priority, all polio activities in endemic countries and polio campaigns in non-endemic countries will continue to be located in the non-base Global Polio Eradication Initiative </w:t>
      </w:r>
      <w:proofErr w:type="spellStart"/>
      <w:r w:rsidRPr="007277FB">
        <w:rPr>
          <w:rFonts w:ascii="Sylfaen" w:hAnsi="Sylfaen" w:cs="GEO AKADEMIURI"/>
          <w:color w:val="000000"/>
        </w:rPr>
        <w:t>workplans</w:t>
      </w:r>
      <w:proofErr w:type="spellEnd"/>
      <w:r w:rsidRPr="007277FB">
        <w:rPr>
          <w:rFonts w:ascii="Sylfaen" w:hAnsi="Sylfaen" w:cs="GEO AKADEMIURI"/>
          <w:color w:val="000000"/>
        </w:rPr>
        <w:t xml:space="preserve">. </w:t>
      </w:r>
    </w:p>
    <w:p w:rsidR="00865705" w:rsidRPr="007277FB" w:rsidRDefault="00865705" w:rsidP="00865705">
      <w:pPr>
        <w:numPr>
          <w:ilvl w:val="0"/>
          <w:numId w:val="21"/>
        </w:numPr>
        <w:autoSpaceDE w:val="0"/>
        <w:autoSpaceDN w:val="0"/>
        <w:adjustRightInd w:val="0"/>
        <w:spacing w:after="282" w:line="240" w:lineRule="auto"/>
        <w:ind w:left="0" w:firstLine="0"/>
        <w:contextualSpacing/>
        <w:jc w:val="both"/>
        <w:rPr>
          <w:rFonts w:ascii="Sylfaen" w:hAnsi="Sylfaen" w:cs="GEO AKADEMIURI"/>
          <w:color w:val="000000"/>
        </w:rPr>
      </w:pPr>
      <w:r w:rsidRPr="007277FB">
        <w:rPr>
          <w:rFonts w:ascii="Sylfaen" w:hAnsi="Sylfaen" w:cs="GEO AKADEMIURI"/>
          <w:color w:val="000000"/>
        </w:rPr>
        <w:lastRenderedPageBreak/>
        <w:t xml:space="preserve">In relation to ongoing outbreaks of circulating vaccine-derived polio viruses, especially in the African Region where outbreaks are occurring in six out of seven priority polio transition countries, planning activities will be aligned with the most recent epidemiological situation. </w:t>
      </w:r>
    </w:p>
    <w:p w:rsidR="00865705" w:rsidRPr="007277FB" w:rsidRDefault="00865705" w:rsidP="00865705">
      <w:pPr>
        <w:numPr>
          <w:ilvl w:val="0"/>
          <w:numId w:val="21"/>
        </w:numPr>
        <w:autoSpaceDE w:val="0"/>
        <w:autoSpaceDN w:val="0"/>
        <w:adjustRightInd w:val="0"/>
        <w:spacing w:after="0" w:line="240" w:lineRule="auto"/>
        <w:ind w:left="0" w:firstLine="0"/>
        <w:contextualSpacing/>
        <w:jc w:val="both"/>
        <w:rPr>
          <w:rFonts w:ascii="Sylfaen" w:hAnsi="Sylfaen" w:cs="GEO AKADEMIURI"/>
          <w:color w:val="000000"/>
        </w:rPr>
      </w:pPr>
      <w:r w:rsidRPr="007277FB">
        <w:rPr>
          <w:rFonts w:ascii="Sylfaen" w:hAnsi="Sylfaen" w:cs="GEO AKADEMIURI"/>
          <w:color w:val="000000"/>
        </w:rPr>
        <w:t xml:space="preserve">Collaboration with health systems units will be further enhanced in support of cross-Organization universal health coverage </w:t>
      </w:r>
      <w:proofErr w:type="gramStart"/>
      <w:r w:rsidRPr="007277FB">
        <w:rPr>
          <w:rFonts w:ascii="Sylfaen" w:hAnsi="Sylfaen" w:cs="GEO AKADEMIURI"/>
          <w:color w:val="000000"/>
        </w:rPr>
        <w:t>goals .</w:t>
      </w:r>
      <w:proofErr w:type="gramEnd"/>
    </w:p>
    <w:p w:rsidR="00865705" w:rsidRDefault="00865705" w:rsidP="00865705">
      <w:pPr>
        <w:jc w:val="both"/>
        <w:rPr>
          <w:rFonts w:ascii="Sylfaen" w:hAnsi="Sylfaen"/>
        </w:rPr>
      </w:pPr>
    </w:p>
    <w:p w:rsidR="001C134F" w:rsidRPr="007277FB" w:rsidRDefault="001C134F" w:rsidP="001C134F">
      <w:pPr>
        <w:autoSpaceDE w:val="0"/>
        <w:autoSpaceDN w:val="0"/>
        <w:adjustRightInd w:val="0"/>
        <w:spacing w:after="0" w:line="240" w:lineRule="auto"/>
        <w:rPr>
          <w:rFonts w:ascii="Sylfaen" w:hAnsi="Sylfaen" w:cs="Times New Roman"/>
          <w:color w:val="000000"/>
        </w:rPr>
      </w:pPr>
    </w:p>
    <w:p w:rsidR="00276B89" w:rsidRPr="00530FE3" w:rsidRDefault="00276B89" w:rsidP="00276B89">
      <w:pPr>
        <w:pStyle w:val="ListParagraph"/>
        <w:numPr>
          <w:ilvl w:val="0"/>
          <w:numId w:val="17"/>
        </w:numPr>
        <w:jc w:val="both"/>
        <w:rPr>
          <w:rFonts w:ascii="Sylfaen" w:hAnsi="Sylfaen"/>
          <w:b/>
          <w:u w:val="single"/>
          <w:lang w:val="ka-GE"/>
        </w:rPr>
      </w:pPr>
      <w:r w:rsidRPr="00530FE3">
        <w:rPr>
          <w:rFonts w:ascii="Sylfaen" w:hAnsi="Sylfaen"/>
          <w:b/>
          <w:u w:val="single"/>
        </w:rPr>
        <w:t xml:space="preserve">EB146/24   </w:t>
      </w:r>
    </w:p>
    <w:p w:rsidR="001C134F" w:rsidRPr="00530FE3" w:rsidRDefault="001C134F" w:rsidP="00276B89">
      <w:pPr>
        <w:pStyle w:val="ListParagraph"/>
        <w:autoSpaceDE w:val="0"/>
        <w:autoSpaceDN w:val="0"/>
        <w:adjustRightInd w:val="0"/>
        <w:spacing w:after="0" w:line="240" w:lineRule="auto"/>
        <w:rPr>
          <w:rFonts w:ascii="Sylfaen" w:hAnsi="Sylfaen" w:cs="Times New Roman"/>
          <w:color w:val="000000"/>
          <w:u w:val="single"/>
        </w:rPr>
      </w:pPr>
      <w:r w:rsidRPr="00530FE3">
        <w:rPr>
          <w:rFonts w:ascii="Sylfaen" w:hAnsi="Sylfaen" w:cs="Times New Roman"/>
          <w:b/>
          <w:bCs/>
          <w:color w:val="000000"/>
          <w:u w:val="single"/>
        </w:rPr>
        <w:t>Maternal, infant and young child nutrition</w:t>
      </w:r>
    </w:p>
    <w:p w:rsidR="001C134F" w:rsidRPr="007277FB" w:rsidRDefault="001C134F" w:rsidP="001C134F">
      <w:pPr>
        <w:pStyle w:val="ListParagraph"/>
        <w:autoSpaceDE w:val="0"/>
        <w:autoSpaceDN w:val="0"/>
        <w:adjustRightInd w:val="0"/>
        <w:spacing w:after="0" w:line="240" w:lineRule="auto"/>
        <w:rPr>
          <w:rFonts w:ascii="Sylfaen" w:hAnsi="Sylfaen" w:cs="Times New Roman"/>
          <w:color w:val="000000"/>
        </w:rPr>
      </w:pPr>
    </w:p>
    <w:p w:rsidR="001C134F" w:rsidRPr="007277FB" w:rsidRDefault="001C134F" w:rsidP="001C134F">
      <w:pPr>
        <w:rPr>
          <w:rFonts w:ascii="Sylfaen" w:hAnsi="Sylfaen"/>
          <w:b/>
          <w:bCs/>
        </w:rPr>
      </w:pPr>
      <w:r w:rsidRPr="007277FB">
        <w:rPr>
          <w:rFonts w:ascii="Sylfaen" w:hAnsi="Sylfaen"/>
          <w:b/>
          <w:bCs/>
        </w:rPr>
        <w:t>Comprehensive implementation plan on maternal, infant and young child nutrition: biennial report</w:t>
      </w:r>
    </w:p>
    <w:p w:rsidR="001C134F" w:rsidRPr="007277FB" w:rsidRDefault="001C134F" w:rsidP="001C134F">
      <w:pPr>
        <w:spacing w:after="0" w:line="240" w:lineRule="auto"/>
        <w:jc w:val="both"/>
        <w:rPr>
          <w:rFonts w:ascii="Sylfaen" w:eastAsia="Times New Roman" w:hAnsi="Sylfaen" w:cs="Times New Roman"/>
        </w:rPr>
      </w:pPr>
      <w:r w:rsidRPr="007277FB">
        <w:rPr>
          <w:rFonts w:ascii="Sylfaen" w:eastAsia="Times New Roman" w:hAnsi="Sylfaen" w:cs="Times New Roman"/>
        </w:rPr>
        <w:t>Undernutrition is estimated to be associated with 2.7 million child deaths annually or 45% of all child deaths worldwide. Infant and young child feeding is a key area to improve child survival and promote healthy growth and development. The first 2 years of a child’s life are particularly important, as optimal nutrition during this period lowers morbidity and mortality, reduces the risk of chronic disease, and fosters better development overall. Optimal breastfeeding is so critical that it could save the lives of over 820 000 children under the age of 5 years each year</w:t>
      </w:r>
      <w:r w:rsidRPr="007277FB">
        <w:rPr>
          <w:rFonts w:ascii="Sylfaen" w:eastAsia="Times New Roman" w:hAnsi="Sylfaen" w:cs="Times New Roman"/>
          <w:vertAlign w:val="superscript"/>
        </w:rPr>
        <w:footnoteReference w:id="1"/>
      </w:r>
      <w:r w:rsidRPr="007277FB">
        <w:rPr>
          <w:rFonts w:ascii="Sylfaen" w:eastAsia="Times New Roman" w:hAnsi="Sylfaen" w:cs="Times New Roman"/>
        </w:rPr>
        <w:t xml:space="preserve">. </w:t>
      </w:r>
    </w:p>
    <w:p w:rsidR="001C134F" w:rsidRPr="007277FB" w:rsidRDefault="001C134F" w:rsidP="001C134F">
      <w:pPr>
        <w:spacing w:before="100" w:beforeAutospacing="1" w:after="100" w:afterAutospacing="1" w:line="240" w:lineRule="auto"/>
        <w:jc w:val="both"/>
        <w:rPr>
          <w:rFonts w:ascii="Sylfaen" w:eastAsia="Times New Roman" w:hAnsi="Sylfaen" w:cs="Times New Roman"/>
        </w:rPr>
      </w:pPr>
      <w:r w:rsidRPr="007277FB">
        <w:rPr>
          <w:rFonts w:ascii="Sylfaen" w:eastAsia="Times New Roman" w:hAnsi="Sylfaen" w:cs="Times New Roman"/>
        </w:rPr>
        <w:t>WHO and UNICEF recommend:</w:t>
      </w:r>
    </w:p>
    <w:p w:rsidR="001C134F" w:rsidRPr="007277FB" w:rsidRDefault="001C134F" w:rsidP="001C134F">
      <w:pPr>
        <w:numPr>
          <w:ilvl w:val="0"/>
          <w:numId w:val="18"/>
        </w:numPr>
        <w:spacing w:before="100" w:beforeAutospacing="1" w:after="100" w:afterAutospacing="1" w:line="240" w:lineRule="auto"/>
        <w:jc w:val="both"/>
        <w:rPr>
          <w:rFonts w:ascii="Sylfaen" w:eastAsia="Times New Roman" w:hAnsi="Sylfaen" w:cs="Times New Roman"/>
        </w:rPr>
      </w:pPr>
      <w:r w:rsidRPr="007277FB">
        <w:rPr>
          <w:rFonts w:ascii="Sylfaen" w:eastAsia="Times New Roman" w:hAnsi="Sylfaen" w:cs="Times New Roman"/>
        </w:rPr>
        <w:t xml:space="preserve">early initiation of breastfeeding within 1 hour of birth; </w:t>
      </w:r>
    </w:p>
    <w:p w:rsidR="001C134F" w:rsidRPr="007277FB" w:rsidRDefault="001C134F" w:rsidP="001C134F">
      <w:pPr>
        <w:numPr>
          <w:ilvl w:val="0"/>
          <w:numId w:val="18"/>
        </w:numPr>
        <w:spacing w:before="100" w:beforeAutospacing="1" w:after="100" w:afterAutospacing="1" w:line="240" w:lineRule="auto"/>
        <w:jc w:val="both"/>
        <w:rPr>
          <w:rFonts w:ascii="Sylfaen" w:eastAsia="Times New Roman" w:hAnsi="Sylfaen" w:cs="Times New Roman"/>
        </w:rPr>
      </w:pPr>
      <w:r w:rsidRPr="007277FB">
        <w:rPr>
          <w:rFonts w:ascii="Sylfaen" w:eastAsia="Times New Roman" w:hAnsi="Sylfaen" w:cs="Times New Roman"/>
        </w:rPr>
        <w:t>exclusive breastfeeding for the first 6 months of life; and</w:t>
      </w:r>
    </w:p>
    <w:p w:rsidR="001C134F" w:rsidRPr="007277FB" w:rsidRDefault="001C134F" w:rsidP="001C134F">
      <w:pPr>
        <w:numPr>
          <w:ilvl w:val="0"/>
          <w:numId w:val="18"/>
        </w:numPr>
        <w:spacing w:before="100" w:beforeAutospacing="1" w:after="100" w:afterAutospacing="1" w:line="240" w:lineRule="auto"/>
        <w:jc w:val="both"/>
        <w:rPr>
          <w:rFonts w:ascii="Sylfaen" w:eastAsia="Times New Roman" w:hAnsi="Sylfaen" w:cs="Times New Roman"/>
        </w:rPr>
      </w:pPr>
      <w:proofErr w:type="gramStart"/>
      <w:r w:rsidRPr="007277FB">
        <w:rPr>
          <w:rFonts w:ascii="Sylfaen" w:eastAsia="Times New Roman" w:hAnsi="Sylfaen" w:cs="Times New Roman"/>
        </w:rPr>
        <w:t>introduction</w:t>
      </w:r>
      <w:proofErr w:type="gramEnd"/>
      <w:r w:rsidRPr="007277FB">
        <w:rPr>
          <w:rFonts w:ascii="Sylfaen" w:eastAsia="Times New Roman" w:hAnsi="Sylfaen" w:cs="Times New Roman"/>
        </w:rPr>
        <w:t xml:space="preserve"> of nutritionally-adequate and safe complementary (solid) foods at 6 months together with continued breastfeeding up to 2 years of age or beyond.</w:t>
      </w:r>
    </w:p>
    <w:p w:rsidR="001C134F" w:rsidRPr="007277FB" w:rsidRDefault="001C134F" w:rsidP="001C134F">
      <w:pPr>
        <w:spacing w:before="100" w:beforeAutospacing="1" w:after="100" w:afterAutospacing="1" w:line="240" w:lineRule="auto"/>
        <w:jc w:val="both"/>
        <w:rPr>
          <w:rFonts w:ascii="Sylfaen" w:eastAsia="Times New Roman" w:hAnsi="Sylfaen" w:cs="Times New Roman"/>
        </w:rPr>
      </w:pPr>
      <w:r w:rsidRPr="007277FB">
        <w:rPr>
          <w:rFonts w:ascii="Sylfaen" w:eastAsia="Times New Roman" w:hAnsi="Sylfaen" w:cs="Times New Roman"/>
        </w:rPr>
        <w:t xml:space="preserve">However, many infants and children do not receive optimal feeding. For example, only about 36% of infants aged 0–6 months worldwide were exclusively breastfed over the period of 2007-2014. Recommendations have been refined to also address the needs for infants born to HIV-infected mothers. </w:t>
      </w:r>
    </w:p>
    <w:p w:rsidR="001C134F" w:rsidRPr="007277FB" w:rsidRDefault="001C134F" w:rsidP="001C134F">
      <w:pPr>
        <w:jc w:val="both"/>
        <w:rPr>
          <w:rFonts w:ascii="Sylfaen" w:hAnsi="Sylfaen"/>
          <w:b/>
          <w:bCs/>
        </w:rPr>
      </w:pPr>
      <w:r w:rsidRPr="007277FB">
        <w:rPr>
          <w:rFonts w:ascii="Sylfaen" w:hAnsi="Sylfaen"/>
          <w:b/>
          <w:bCs/>
        </w:rPr>
        <w:t xml:space="preserve">To address malnutrition among mothers, infant and children and improve information system regarding malnutrition the country initiated following projects: </w:t>
      </w:r>
    </w:p>
    <w:p w:rsidR="001C134F" w:rsidRPr="007277FB" w:rsidRDefault="001C134F" w:rsidP="001C134F">
      <w:pPr>
        <w:numPr>
          <w:ilvl w:val="0"/>
          <w:numId w:val="19"/>
        </w:numPr>
        <w:spacing w:after="0" w:line="240" w:lineRule="auto"/>
        <w:contextualSpacing/>
        <w:rPr>
          <w:rFonts w:ascii="Sylfaen" w:eastAsia="Times New Roman" w:hAnsi="Sylfaen" w:cs="Arial"/>
        </w:rPr>
      </w:pPr>
      <w:r w:rsidRPr="007277FB">
        <w:rPr>
          <w:rFonts w:ascii="Sylfaen" w:eastAsia="Times New Roman" w:hAnsi="Sylfaen" w:cs="Sylfaen"/>
        </w:rPr>
        <w:t xml:space="preserve">Country initiated “the surveillance of micronutrient deficiency in a”. The project started in 2015 in collaboration with CDC USA. The project is implemented in the several sentinel site, such as Tbilisi, Adjara (Batumi), </w:t>
      </w:r>
      <w:proofErr w:type="spellStart"/>
      <w:r w:rsidRPr="007277FB">
        <w:rPr>
          <w:rFonts w:ascii="Sylfaen" w:eastAsia="Times New Roman" w:hAnsi="Sylfaen" w:cs="Sylfaen"/>
        </w:rPr>
        <w:t>Samegrelo</w:t>
      </w:r>
      <w:proofErr w:type="spellEnd"/>
      <w:r w:rsidRPr="007277FB">
        <w:rPr>
          <w:rFonts w:ascii="Sylfaen" w:eastAsia="Times New Roman" w:hAnsi="Sylfaen" w:cs="Sylfaen"/>
        </w:rPr>
        <w:t xml:space="preserve"> (</w:t>
      </w:r>
      <w:proofErr w:type="spellStart"/>
      <w:r w:rsidRPr="007277FB">
        <w:rPr>
          <w:rFonts w:ascii="Sylfaen" w:eastAsia="Times New Roman" w:hAnsi="Sylfaen" w:cs="Sylfaen"/>
        </w:rPr>
        <w:t>Martvili</w:t>
      </w:r>
      <w:proofErr w:type="spellEnd"/>
      <w:r w:rsidRPr="007277FB">
        <w:rPr>
          <w:rFonts w:ascii="Sylfaen" w:eastAsia="Times New Roman" w:hAnsi="Sylfaen" w:cs="Sylfaen"/>
        </w:rPr>
        <w:t>) and Kakheti (</w:t>
      </w:r>
      <w:proofErr w:type="spellStart"/>
      <w:r w:rsidRPr="007277FB">
        <w:rPr>
          <w:rFonts w:ascii="Sylfaen" w:eastAsia="Times New Roman" w:hAnsi="Sylfaen" w:cs="Sylfaen"/>
        </w:rPr>
        <w:t>Lagodekhi</w:t>
      </w:r>
      <w:proofErr w:type="spellEnd"/>
      <w:r w:rsidRPr="007277FB">
        <w:rPr>
          <w:rFonts w:ascii="Sylfaen" w:eastAsia="Times New Roman" w:hAnsi="Sylfaen" w:cs="Sylfaen"/>
        </w:rPr>
        <w:t>)</w:t>
      </w:r>
    </w:p>
    <w:p w:rsidR="001C134F" w:rsidRPr="007277FB" w:rsidRDefault="001C134F" w:rsidP="001C134F">
      <w:pPr>
        <w:jc w:val="both"/>
        <w:rPr>
          <w:rFonts w:ascii="Sylfaen" w:hAnsi="Sylfaen"/>
          <w:bCs/>
        </w:rPr>
      </w:pPr>
      <w:r w:rsidRPr="007277FB">
        <w:rPr>
          <w:rFonts w:ascii="Sylfaen" w:hAnsi="Sylfaen"/>
          <w:bCs/>
        </w:rPr>
        <w:t xml:space="preserve">According to the latest finding of the project: iron deficiency is about 74% among young children, Vitamin “D” and Calcium deficiencies are also significant among children, 25 % and 16% respectively. The program also measured iron deficiency and folate deficiency among pregnant women which are also quite sufficient among pregnant women, 57% and 28% respectively. </w:t>
      </w:r>
    </w:p>
    <w:p w:rsidR="001C134F" w:rsidRPr="007277FB" w:rsidRDefault="001C134F" w:rsidP="001C134F">
      <w:pPr>
        <w:jc w:val="both"/>
        <w:rPr>
          <w:rFonts w:ascii="Sylfaen" w:hAnsi="Sylfaen"/>
          <w:bCs/>
        </w:rPr>
      </w:pPr>
    </w:p>
    <w:p w:rsidR="001C134F" w:rsidRPr="007277FB" w:rsidRDefault="001C134F" w:rsidP="001C134F">
      <w:pPr>
        <w:numPr>
          <w:ilvl w:val="0"/>
          <w:numId w:val="19"/>
        </w:numPr>
        <w:autoSpaceDE w:val="0"/>
        <w:autoSpaceDN w:val="0"/>
        <w:adjustRightInd w:val="0"/>
        <w:spacing w:line="241" w:lineRule="atLeast"/>
        <w:jc w:val="both"/>
        <w:rPr>
          <w:rFonts w:ascii="Sylfaen" w:hAnsi="Sylfaen" w:cs="Myriad Pro"/>
          <w:color w:val="211D1E"/>
          <w:lang w:val="ka-GE"/>
        </w:rPr>
      </w:pPr>
      <w:r w:rsidRPr="007277FB">
        <w:rPr>
          <w:rFonts w:ascii="Sylfaen" w:hAnsi="Sylfaen"/>
          <w:bCs/>
        </w:rPr>
        <w:lastRenderedPageBreak/>
        <w:t>In 2017, the</w:t>
      </w:r>
      <w:r w:rsidRPr="007277FB">
        <w:rPr>
          <w:rFonts w:ascii="Sylfaen" w:hAnsi="Sylfaen"/>
        </w:rPr>
        <w:t xml:space="preserve"> National Assessment of Iodine Nutrition Status and Iodized salt use in Georgia was done. The goal of the assessment was to d</w:t>
      </w:r>
      <w:r w:rsidRPr="007277FB">
        <w:rPr>
          <w:rFonts w:ascii="Sylfaen" w:hAnsi="Sylfaen" w:cs="Myriad Pro"/>
          <w:color w:val="211D1E"/>
        </w:rPr>
        <w:t>etermine status of iodine nutrition of the population in Georgia nationwide; Assess status of iodine nutrition in PW by collecting urine samples on the 1st trimester of pregnancy in clinics nationwide and measuring UIC, Conduct questionnaire study to assess knowledge, attitude and practice (KAP) of population.</w:t>
      </w:r>
    </w:p>
    <w:p w:rsidR="001C134F" w:rsidRPr="007277FB" w:rsidRDefault="001C134F" w:rsidP="001C134F">
      <w:pPr>
        <w:autoSpaceDE w:val="0"/>
        <w:autoSpaceDN w:val="0"/>
        <w:adjustRightInd w:val="0"/>
        <w:spacing w:after="0" w:line="240" w:lineRule="auto"/>
        <w:rPr>
          <w:rFonts w:ascii="Sylfaen" w:hAnsi="Sylfaen" w:cs="Times New Roman"/>
          <w:color w:val="000000"/>
          <w:lang w:val="ka-GE"/>
        </w:rPr>
      </w:pPr>
    </w:p>
    <w:p w:rsidR="001C134F" w:rsidRPr="007277FB" w:rsidRDefault="001C134F" w:rsidP="001C134F">
      <w:pPr>
        <w:jc w:val="both"/>
        <w:rPr>
          <w:rFonts w:ascii="Sylfaen" w:hAnsi="Sylfaen" w:cs="Myriad Pro"/>
          <w:color w:val="221E1F"/>
        </w:rPr>
      </w:pPr>
      <w:r w:rsidRPr="007277FB">
        <w:rPr>
          <w:rFonts w:ascii="Sylfaen" w:hAnsi="Sylfaen"/>
          <w:bCs/>
        </w:rPr>
        <w:t xml:space="preserve">According to the assessment </w:t>
      </w:r>
      <w:r w:rsidRPr="007277FB">
        <w:rPr>
          <w:rFonts w:ascii="Sylfaen" w:hAnsi="Sylfaen" w:cs="Myriad Pro"/>
          <w:color w:val="221E1F"/>
        </w:rPr>
        <w:t xml:space="preserve">In Georgia all salt that is been used in households and by food processing industry is iodized. Results of the survey indicate that non-iodized salt is not available in the country and more than 90% of salt samples had iodine content above 15mg/kg – universally accepted threshold for quality iodized salt. The successful salt iodization program is the pillar for maintaining sustainable optimal nutrition in Georgia. </w:t>
      </w:r>
    </w:p>
    <w:p w:rsidR="001C134F" w:rsidRPr="007277FB" w:rsidRDefault="001C134F" w:rsidP="001C134F">
      <w:pPr>
        <w:numPr>
          <w:ilvl w:val="0"/>
          <w:numId w:val="19"/>
        </w:numPr>
        <w:contextualSpacing/>
        <w:jc w:val="both"/>
        <w:rPr>
          <w:rFonts w:ascii="Sylfaen" w:hAnsi="Sylfaen"/>
        </w:rPr>
      </w:pPr>
      <w:r w:rsidRPr="007277FB">
        <w:rPr>
          <w:rFonts w:ascii="Sylfaen" w:hAnsi="Sylfaen"/>
        </w:rPr>
        <w:t xml:space="preserve">In 2018 the MICS survey was conducted in Georgia. MICS was conducted by National Statistics Office of Georgia – </w:t>
      </w:r>
      <w:proofErr w:type="spellStart"/>
      <w:r w:rsidRPr="007277FB">
        <w:rPr>
          <w:rFonts w:ascii="Sylfaen" w:hAnsi="Sylfaen"/>
        </w:rPr>
        <w:t>GeoStat</w:t>
      </w:r>
      <w:proofErr w:type="spellEnd"/>
      <w:r w:rsidRPr="007277FB">
        <w:rPr>
          <w:rFonts w:ascii="Sylfaen" w:hAnsi="Sylfaen"/>
        </w:rPr>
        <w:t>, with the technical support and partial financial assistance of UNICEF and partners, whereas the lead and water testing were co-led by the National Centre for Disease Control and Public Health (NCDC).</w:t>
      </w:r>
    </w:p>
    <w:p w:rsidR="001C134F" w:rsidRPr="007277FB" w:rsidRDefault="001C134F" w:rsidP="001C134F">
      <w:pPr>
        <w:jc w:val="both"/>
        <w:rPr>
          <w:rFonts w:ascii="Sylfaen" w:hAnsi="Sylfaen"/>
        </w:rPr>
      </w:pPr>
      <w:r w:rsidRPr="007277FB">
        <w:rPr>
          <w:rFonts w:ascii="Sylfaen" w:hAnsi="Sylfaen"/>
        </w:rPr>
        <w:t>One of the objectives of the survey was to assess nutritional status of under-5 children in Georgia. According to the survey data stunting among under-5 children is about 6%, overweight is also around 6%. However, the percentage of wasting and underweight are quite low; wasting is less than 1% and underweight is about 2%.</w:t>
      </w:r>
    </w:p>
    <w:p w:rsidR="001C134F" w:rsidRPr="007277FB" w:rsidRDefault="001C134F" w:rsidP="001C134F">
      <w:pPr>
        <w:jc w:val="both"/>
        <w:rPr>
          <w:rFonts w:ascii="Sylfaen" w:hAnsi="Sylfaen"/>
        </w:rPr>
      </w:pPr>
    </w:p>
    <w:p w:rsidR="001C134F" w:rsidRPr="007277FB" w:rsidRDefault="001C134F" w:rsidP="001C134F">
      <w:pPr>
        <w:jc w:val="both"/>
        <w:rPr>
          <w:rFonts w:ascii="Sylfaen" w:hAnsi="Sylfaen"/>
          <w:b/>
          <w:lang w:val="ka-GE"/>
        </w:rPr>
      </w:pPr>
      <w:r w:rsidRPr="007277FB">
        <w:rPr>
          <w:rFonts w:ascii="Sylfaen" w:hAnsi="Sylfaen"/>
          <w:b/>
          <w:noProof/>
        </w:rPr>
        <w:drawing>
          <wp:inline distT="0" distB="0" distL="0" distR="0" wp14:anchorId="1E320D25" wp14:editId="012EFF90">
            <wp:extent cx="5943600" cy="3172510"/>
            <wp:effectExtent l="0" t="0" r="0" b="8890"/>
            <wp:docPr id="1" name="Picture 1" descr="C:\Users\l.shengelia\Desktop\Anno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shengelia\Desktop\Annota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72510"/>
                    </a:xfrm>
                    <a:prstGeom prst="rect">
                      <a:avLst/>
                    </a:prstGeom>
                    <a:noFill/>
                    <a:ln>
                      <a:noFill/>
                    </a:ln>
                  </pic:spPr>
                </pic:pic>
              </a:graphicData>
            </a:graphic>
          </wp:inline>
        </w:drawing>
      </w:r>
    </w:p>
    <w:p w:rsidR="001C134F" w:rsidRPr="007277FB" w:rsidRDefault="001C134F" w:rsidP="001C134F">
      <w:pPr>
        <w:numPr>
          <w:ilvl w:val="0"/>
          <w:numId w:val="19"/>
        </w:numPr>
        <w:contextualSpacing/>
        <w:rPr>
          <w:rFonts w:ascii="Sylfaen" w:hAnsi="Sylfaen"/>
        </w:rPr>
      </w:pPr>
      <w:r w:rsidRPr="007277FB">
        <w:rPr>
          <w:rFonts w:ascii="Sylfaen" w:hAnsi="Sylfaen"/>
        </w:rPr>
        <w:t xml:space="preserve">MICS survey also showed that early initiation of breast feeding dropt down and reached </w:t>
      </w:r>
      <w:r w:rsidRPr="007277FB">
        <w:rPr>
          <w:rFonts w:ascii="Sylfaen" w:eastAsia="Times New Roman" w:hAnsi="Sylfaen" w:cs="Arial"/>
          <w:color w:val="000000"/>
        </w:rPr>
        <w:t xml:space="preserve">33% in Georgia. </w:t>
      </w:r>
    </w:p>
    <w:p w:rsidR="000A5592" w:rsidRDefault="000A5592" w:rsidP="000A5592">
      <w:pPr>
        <w:spacing w:after="0" w:line="240" w:lineRule="auto"/>
        <w:rPr>
          <w:rFonts w:ascii="Sylfaen" w:hAnsi="Sylfaen" w:cstheme="minorHAnsi"/>
        </w:rPr>
      </w:pPr>
    </w:p>
    <w:p w:rsidR="00550594" w:rsidRDefault="00550594" w:rsidP="000A5592">
      <w:pPr>
        <w:spacing w:after="0" w:line="240" w:lineRule="auto"/>
        <w:rPr>
          <w:rFonts w:ascii="Sylfaen" w:hAnsi="Sylfaen" w:cstheme="minorHAnsi"/>
          <w:lang w:val="ka-GE"/>
        </w:rPr>
      </w:pPr>
    </w:p>
    <w:p w:rsidR="002B2E79" w:rsidRDefault="002B2E79" w:rsidP="000A5592">
      <w:pPr>
        <w:spacing w:after="0" w:line="240" w:lineRule="auto"/>
        <w:rPr>
          <w:rFonts w:ascii="Sylfaen" w:hAnsi="Sylfaen" w:cstheme="minorHAnsi"/>
          <w:lang w:val="ka-GE"/>
        </w:rPr>
      </w:pPr>
    </w:p>
    <w:p w:rsidR="002B2E79" w:rsidRPr="005635C9" w:rsidRDefault="002B2E79" w:rsidP="000A5592">
      <w:pPr>
        <w:spacing w:after="0" w:line="240" w:lineRule="auto"/>
        <w:rPr>
          <w:rFonts w:ascii="Sylfaen" w:hAnsi="Sylfaen" w:cstheme="minorHAnsi"/>
        </w:rPr>
      </w:pPr>
    </w:p>
    <w:p w:rsidR="006A0AD3" w:rsidRDefault="006A0AD3" w:rsidP="00B47BA2">
      <w:pPr>
        <w:rPr>
          <w:rFonts w:cs="Arial"/>
          <w:color w:val="FF0000"/>
          <w:sz w:val="21"/>
          <w:szCs w:val="21"/>
          <w:shd w:val="clear" w:color="auto" w:fill="F5F5F5"/>
          <w:lang w:val="ka-GE"/>
        </w:rPr>
      </w:pPr>
    </w:p>
    <w:p w:rsidR="002B2E79" w:rsidRPr="00BC4445" w:rsidRDefault="002B2E79" w:rsidP="00B47BA2">
      <w:pPr>
        <w:rPr>
          <w:rFonts w:cs="Arial"/>
          <w:color w:val="FF0000"/>
          <w:sz w:val="21"/>
          <w:szCs w:val="21"/>
          <w:shd w:val="clear" w:color="auto" w:fill="F5F5F5"/>
          <w:lang w:val="ka-GE"/>
        </w:rPr>
      </w:pPr>
    </w:p>
    <w:p w:rsidR="002B23C3" w:rsidRDefault="00C463F1" w:rsidP="00ED1D66">
      <w:pPr>
        <w:pStyle w:val="ListParagraph"/>
        <w:numPr>
          <w:ilvl w:val="0"/>
          <w:numId w:val="30"/>
        </w:numPr>
        <w:jc w:val="both"/>
        <w:rPr>
          <w:rFonts w:ascii="Sylfaen" w:hAnsi="Sylfaen"/>
          <w:b/>
          <w:sz w:val="26"/>
          <w:szCs w:val="26"/>
          <w:u w:val="single"/>
          <w:lang w:val="ka-GE"/>
        </w:rPr>
      </w:pPr>
      <w:r w:rsidRPr="00834194">
        <w:rPr>
          <w:rFonts w:ascii="Sylfaen" w:hAnsi="Sylfaen"/>
          <w:b/>
          <w:sz w:val="26"/>
          <w:szCs w:val="26"/>
          <w:u w:val="single"/>
        </w:rPr>
        <w:t>EB146/2</w:t>
      </w:r>
      <w:r w:rsidR="002B23C3">
        <w:rPr>
          <w:rFonts w:ascii="Sylfaen" w:hAnsi="Sylfaen"/>
          <w:b/>
          <w:sz w:val="26"/>
          <w:szCs w:val="26"/>
          <w:u w:val="single"/>
          <w:lang w:val="ka-GE"/>
        </w:rPr>
        <w:t>3</w:t>
      </w:r>
    </w:p>
    <w:p w:rsidR="002B23C3" w:rsidRPr="002B23C3" w:rsidRDefault="002B23C3" w:rsidP="002B23C3">
      <w:pPr>
        <w:shd w:val="clear" w:color="auto" w:fill="FFFFFF"/>
        <w:spacing w:after="0" w:line="240" w:lineRule="auto"/>
        <w:ind w:left="360"/>
        <w:outlineLvl w:val="1"/>
        <w:rPr>
          <w:rFonts w:ascii="Sylfaen" w:hAnsi="Sylfaen"/>
          <w:b/>
          <w:bCs/>
          <w:color w:val="1D2228"/>
          <w:spacing w:val="-1"/>
          <w:sz w:val="26"/>
          <w:szCs w:val="26"/>
          <w:u w:val="single"/>
          <w:shd w:val="clear" w:color="auto" w:fill="FFFFFF"/>
        </w:rPr>
      </w:pPr>
      <w:r w:rsidRPr="002B23C3">
        <w:rPr>
          <w:rFonts w:ascii="Sylfaen" w:hAnsi="Sylfaen"/>
          <w:b/>
          <w:bCs/>
          <w:color w:val="1D2228"/>
          <w:spacing w:val="-1"/>
          <w:sz w:val="26"/>
          <w:szCs w:val="26"/>
          <w:u w:val="single"/>
          <w:shd w:val="clear" w:color="auto" w:fill="FFFFFF"/>
        </w:rPr>
        <w:t>Decade of Healthy Ageing</w:t>
      </w:r>
    </w:p>
    <w:p w:rsidR="002B23C3" w:rsidRPr="006F4B62" w:rsidRDefault="002B23C3" w:rsidP="002B23C3">
      <w:pPr>
        <w:jc w:val="both"/>
        <w:rPr>
          <w:rFonts w:ascii="Sylfaen" w:hAnsi="Sylfaen"/>
          <w:sz w:val="24"/>
          <w:szCs w:val="24"/>
          <w:lang w:val="ka-GE"/>
        </w:rPr>
      </w:pPr>
      <w:r w:rsidRPr="006F4B62">
        <w:rPr>
          <w:rFonts w:ascii="Sylfaen" w:hAnsi="Sylfaen"/>
          <w:sz w:val="24"/>
          <w:szCs w:val="24"/>
        </w:rPr>
        <w:t>In resolution WHA69.3 (2016), the Sixty-ninth World Health Assembly adopted the Global strategy and action plan on ageing and health, which comprises five strategic objectives</w:t>
      </w:r>
      <w:r w:rsidRPr="006F4B62">
        <w:rPr>
          <w:rFonts w:ascii="Sylfaen" w:hAnsi="Sylfaen"/>
          <w:sz w:val="24"/>
          <w:szCs w:val="24"/>
          <w:lang w:val="ka-GE"/>
        </w:rPr>
        <w:t xml:space="preserve">. </w:t>
      </w:r>
      <w:r w:rsidRPr="006F4B62">
        <w:rPr>
          <w:rFonts w:ascii="Sylfaen" w:hAnsi="Sylfaen"/>
          <w:sz w:val="24"/>
          <w:szCs w:val="24"/>
        </w:rPr>
        <w:t>In the first half of 2018, the Secretariat conducted a mid-term review of country progress on implementing the Global strategy and action plan on ageing and health against 10 indicators</w:t>
      </w:r>
      <w:r w:rsidRPr="006F4B62">
        <w:rPr>
          <w:rFonts w:ascii="Sylfaen" w:hAnsi="Sylfaen"/>
          <w:sz w:val="24"/>
          <w:szCs w:val="24"/>
          <w:lang w:val="ka-GE"/>
        </w:rPr>
        <w:t xml:space="preserve">. </w:t>
      </w:r>
    </w:p>
    <w:p w:rsidR="002B23C3" w:rsidRPr="006F4B62" w:rsidRDefault="002B23C3" w:rsidP="002B23C3">
      <w:pPr>
        <w:jc w:val="both"/>
        <w:rPr>
          <w:rFonts w:ascii="Sylfaen" w:hAnsi="Sylfaen"/>
          <w:sz w:val="24"/>
          <w:szCs w:val="24"/>
          <w:lang w:val="ka-GE"/>
        </w:rPr>
      </w:pPr>
      <w:r w:rsidRPr="006F4B62">
        <w:rPr>
          <w:rFonts w:ascii="Sylfaen" w:hAnsi="Sylfaen"/>
          <w:sz w:val="24"/>
          <w:szCs w:val="24"/>
        </w:rPr>
        <w:t>The proposal for the Decade of Healthy Ageing 2020–2030 has been developed through a broad consultative process led by Member States and engaging United Nations entities and international organizations, along with non-State actors including civil society organizations, representatives of older people’s associations, professional associations, academic institutions and the private sector.</w:t>
      </w:r>
    </w:p>
    <w:p w:rsidR="002B23C3" w:rsidRPr="006F4B62" w:rsidRDefault="002B23C3" w:rsidP="002B23C3">
      <w:pPr>
        <w:jc w:val="both"/>
        <w:rPr>
          <w:rFonts w:ascii="Sylfaen" w:hAnsi="Sylfaen"/>
          <w:sz w:val="24"/>
          <w:szCs w:val="24"/>
          <w:lang w:val="ka-GE"/>
        </w:rPr>
      </w:pPr>
      <w:r w:rsidRPr="006F4B62">
        <w:rPr>
          <w:rFonts w:ascii="Sylfaen" w:hAnsi="Sylfaen"/>
          <w:sz w:val="24"/>
          <w:szCs w:val="24"/>
        </w:rPr>
        <w:t>The vision for the Decade of Healthy Ageing is a world in which everyone can live a longer and healthier life. This is the vision of the Global strategy and action plan on ageing and health</w:t>
      </w:r>
      <w:proofErr w:type="gramStart"/>
      <w:r w:rsidRPr="006F4B62">
        <w:rPr>
          <w:rFonts w:ascii="Sylfaen" w:hAnsi="Sylfaen"/>
          <w:sz w:val="24"/>
          <w:szCs w:val="24"/>
        </w:rPr>
        <w:t>;6</w:t>
      </w:r>
      <w:proofErr w:type="gramEnd"/>
      <w:r w:rsidRPr="006F4B62">
        <w:rPr>
          <w:rFonts w:ascii="Sylfaen" w:hAnsi="Sylfaen"/>
          <w:sz w:val="24"/>
          <w:szCs w:val="24"/>
        </w:rPr>
        <w:t xml:space="preserve"> it is linked</w:t>
      </w:r>
      <w:r w:rsidRPr="006F4B62">
        <w:rPr>
          <w:rFonts w:ascii="Sylfaen" w:hAnsi="Sylfaen"/>
          <w:sz w:val="24"/>
          <w:szCs w:val="24"/>
          <w:lang w:val="ka-GE"/>
        </w:rPr>
        <w:t xml:space="preserve"> </w:t>
      </w:r>
      <w:r w:rsidRPr="006F4B62">
        <w:rPr>
          <w:rFonts w:ascii="Sylfaen" w:hAnsi="Sylfaen"/>
          <w:sz w:val="24"/>
          <w:szCs w:val="24"/>
        </w:rPr>
        <w:t>to the three priority directions of the Madrid International Plan of Action on Ageing and reflects the pledge in the 2030 Agenda for Sustainable Development to leave no one behind.</w:t>
      </w:r>
    </w:p>
    <w:p w:rsidR="002B23C3" w:rsidRPr="006F4B62" w:rsidRDefault="002B23C3" w:rsidP="002B23C3">
      <w:pPr>
        <w:jc w:val="both"/>
        <w:rPr>
          <w:rFonts w:ascii="Sylfaen" w:hAnsi="Sylfaen"/>
          <w:sz w:val="24"/>
          <w:szCs w:val="24"/>
        </w:rPr>
      </w:pPr>
      <w:r w:rsidRPr="006F4B62">
        <w:rPr>
          <w:rFonts w:ascii="Sylfaen" w:hAnsi="Sylfaen"/>
          <w:sz w:val="24"/>
          <w:szCs w:val="24"/>
        </w:rPr>
        <w:t xml:space="preserve">Action Plan: </w:t>
      </w:r>
      <w:r w:rsidRPr="006F4B62">
        <w:rPr>
          <w:rFonts w:ascii="Sylfaen" w:hAnsi="Sylfaen"/>
          <w:sz w:val="24"/>
          <w:szCs w:val="24"/>
        </w:rPr>
        <w:t>The collaboration focuses on four action areas that are intended to improve the lives of older people, their fa</w:t>
      </w:r>
      <w:r w:rsidRPr="006F4B62">
        <w:rPr>
          <w:rFonts w:ascii="Sylfaen" w:hAnsi="Sylfaen"/>
          <w:sz w:val="24"/>
          <w:szCs w:val="24"/>
        </w:rPr>
        <w:t xml:space="preserve">milies and their communities: </w:t>
      </w:r>
      <w:r w:rsidRPr="006F4B62">
        <w:rPr>
          <w:rFonts w:ascii="Sylfaen" w:hAnsi="Sylfaen"/>
          <w:sz w:val="24"/>
          <w:szCs w:val="24"/>
        </w:rPr>
        <w:t>changing how we think, feel an</w:t>
      </w:r>
      <w:r w:rsidRPr="006F4B62">
        <w:rPr>
          <w:rFonts w:ascii="Sylfaen" w:hAnsi="Sylfaen"/>
          <w:sz w:val="24"/>
          <w:szCs w:val="24"/>
        </w:rPr>
        <w:t xml:space="preserve">d act towards age and ageing; </w:t>
      </w:r>
      <w:r w:rsidRPr="006F4B62">
        <w:rPr>
          <w:rFonts w:ascii="Sylfaen" w:hAnsi="Sylfaen"/>
          <w:sz w:val="24"/>
          <w:szCs w:val="24"/>
        </w:rPr>
        <w:t>developing communities in ways that foster t</w:t>
      </w:r>
      <w:r w:rsidRPr="006F4B62">
        <w:rPr>
          <w:rFonts w:ascii="Sylfaen" w:hAnsi="Sylfaen"/>
          <w:sz w:val="24"/>
          <w:szCs w:val="24"/>
        </w:rPr>
        <w:t xml:space="preserve">he abilities of older people; </w:t>
      </w:r>
      <w:r w:rsidRPr="006F4B62">
        <w:rPr>
          <w:rFonts w:ascii="Sylfaen" w:hAnsi="Sylfaen"/>
          <w:sz w:val="24"/>
          <w:szCs w:val="24"/>
        </w:rPr>
        <w:t xml:space="preserve">delivering person </w:t>
      </w:r>
      <w:proofErr w:type="spellStart"/>
      <w:r w:rsidRPr="006F4B62">
        <w:rPr>
          <w:rFonts w:ascii="Sylfaen" w:hAnsi="Sylfaen"/>
          <w:sz w:val="24"/>
          <w:szCs w:val="24"/>
        </w:rPr>
        <w:t>centred</w:t>
      </w:r>
      <w:proofErr w:type="spellEnd"/>
      <w:r w:rsidRPr="006F4B62">
        <w:rPr>
          <w:rFonts w:ascii="Sylfaen" w:hAnsi="Sylfaen"/>
          <w:sz w:val="24"/>
          <w:szCs w:val="24"/>
        </w:rPr>
        <w:t xml:space="preserve"> integrated care and primary health service</w:t>
      </w:r>
      <w:r w:rsidRPr="006F4B62">
        <w:rPr>
          <w:rFonts w:ascii="Sylfaen" w:hAnsi="Sylfaen"/>
          <w:sz w:val="24"/>
          <w:szCs w:val="24"/>
        </w:rPr>
        <w:t xml:space="preserve">s responsive to older people; </w:t>
      </w:r>
      <w:r w:rsidRPr="006F4B62">
        <w:rPr>
          <w:rFonts w:ascii="Sylfaen" w:hAnsi="Sylfaen"/>
          <w:sz w:val="24"/>
          <w:szCs w:val="24"/>
        </w:rPr>
        <w:t>providing older people who need it with access to long-term care.</w:t>
      </w:r>
    </w:p>
    <w:p w:rsidR="002B23C3" w:rsidRPr="006F4B62" w:rsidRDefault="002B23C3" w:rsidP="002B23C3">
      <w:pPr>
        <w:jc w:val="both"/>
        <w:rPr>
          <w:rFonts w:ascii="Sylfaen" w:hAnsi="Sylfaen"/>
          <w:sz w:val="24"/>
          <w:szCs w:val="24"/>
        </w:rPr>
      </w:pPr>
      <w:r w:rsidRPr="006F4B62">
        <w:rPr>
          <w:rFonts w:ascii="Sylfaen" w:hAnsi="Sylfaen"/>
          <w:sz w:val="24"/>
          <w:szCs w:val="24"/>
        </w:rPr>
        <w:t xml:space="preserve">The activities will: </w:t>
      </w:r>
    </w:p>
    <w:p w:rsidR="002B23C3" w:rsidRPr="006F4B62" w:rsidRDefault="002B23C3" w:rsidP="002B23C3">
      <w:pPr>
        <w:pStyle w:val="ListParagraph"/>
        <w:numPr>
          <w:ilvl w:val="0"/>
          <w:numId w:val="19"/>
        </w:numPr>
        <w:jc w:val="both"/>
        <w:rPr>
          <w:rFonts w:ascii="Sylfaen" w:hAnsi="Sylfaen"/>
          <w:sz w:val="24"/>
          <w:szCs w:val="24"/>
        </w:rPr>
      </w:pPr>
      <w:r w:rsidRPr="006F4B62">
        <w:rPr>
          <w:rFonts w:ascii="Sylfaen" w:hAnsi="Sylfaen"/>
          <w:sz w:val="24"/>
          <w:szCs w:val="24"/>
        </w:rPr>
        <w:t xml:space="preserve">take place at the local, national, regional and global levels, with a focus on improving the lives of older people, their families and their communities; </w:t>
      </w:r>
    </w:p>
    <w:p w:rsidR="002B23C3" w:rsidRPr="006F4B62" w:rsidRDefault="002B23C3" w:rsidP="002B23C3">
      <w:pPr>
        <w:pStyle w:val="ListParagraph"/>
        <w:numPr>
          <w:ilvl w:val="0"/>
          <w:numId w:val="19"/>
        </w:numPr>
        <w:jc w:val="both"/>
        <w:rPr>
          <w:rFonts w:ascii="Sylfaen" w:hAnsi="Sylfaen"/>
          <w:sz w:val="24"/>
          <w:szCs w:val="24"/>
        </w:rPr>
      </w:pPr>
      <w:r w:rsidRPr="006F4B62">
        <w:rPr>
          <w:rFonts w:ascii="Sylfaen" w:hAnsi="Sylfaen"/>
          <w:sz w:val="24"/>
          <w:szCs w:val="24"/>
        </w:rPr>
        <w:t xml:space="preserve">tackle the current challenges that older people face, while anticipating the future for those who will journey into older age; </w:t>
      </w:r>
    </w:p>
    <w:p w:rsidR="002B23C3" w:rsidRPr="006F4B62" w:rsidRDefault="002B23C3" w:rsidP="002B23C3">
      <w:pPr>
        <w:pStyle w:val="ListParagraph"/>
        <w:numPr>
          <w:ilvl w:val="0"/>
          <w:numId w:val="19"/>
        </w:numPr>
        <w:jc w:val="both"/>
        <w:rPr>
          <w:rFonts w:ascii="Sylfaen" w:hAnsi="Sylfaen"/>
          <w:sz w:val="24"/>
          <w:szCs w:val="24"/>
        </w:rPr>
      </w:pPr>
      <w:r w:rsidRPr="006F4B62">
        <w:rPr>
          <w:rFonts w:ascii="Sylfaen" w:hAnsi="Sylfaen"/>
          <w:sz w:val="24"/>
          <w:szCs w:val="24"/>
        </w:rPr>
        <w:t xml:space="preserve">take a life course approach, which recognizes the importance of </w:t>
      </w:r>
      <w:proofErr w:type="spellStart"/>
      <w:r w:rsidRPr="006F4B62">
        <w:rPr>
          <w:rFonts w:ascii="Sylfaen" w:hAnsi="Sylfaen"/>
          <w:sz w:val="24"/>
          <w:szCs w:val="24"/>
        </w:rPr>
        <w:t>multisectoral</w:t>
      </w:r>
      <w:proofErr w:type="spellEnd"/>
      <w:r w:rsidRPr="006F4B62">
        <w:rPr>
          <w:rFonts w:ascii="Sylfaen" w:hAnsi="Sylfaen"/>
          <w:sz w:val="24"/>
          <w:szCs w:val="24"/>
        </w:rPr>
        <w:t xml:space="preserve"> actions that focus on a healthy start to life, in each life stage and also target the needs of people at critical periods throughout their life, but focuses on the second half of life, </w:t>
      </w:r>
      <w:r w:rsidRPr="006F4B62">
        <w:rPr>
          <w:rFonts w:ascii="Sylfaen" w:hAnsi="Sylfaen"/>
          <w:sz w:val="24"/>
          <w:szCs w:val="24"/>
        </w:rPr>
        <w:lastRenderedPageBreak/>
        <w:t>given the unique issues that arise in older age, and the limited attention this period has received compared with other age groups;</w:t>
      </w:r>
    </w:p>
    <w:p w:rsidR="002B23C3" w:rsidRPr="006F4B62" w:rsidRDefault="002B23C3" w:rsidP="002B23C3">
      <w:pPr>
        <w:pStyle w:val="ListParagraph"/>
        <w:numPr>
          <w:ilvl w:val="0"/>
          <w:numId w:val="19"/>
        </w:numPr>
        <w:jc w:val="both"/>
        <w:rPr>
          <w:rFonts w:ascii="Sylfaen" w:hAnsi="Sylfaen"/>
          <w:sz w:val="24"/>
          <w:szCs w:val="24"/>
        </w:rPr>
      </w:pPr>
      <w:r w:rsidRPr="006F4B62">
        <w:rPr>
          <w:rFonts w:ascii="Sylfaen" w:hAnsi="Sylfaen"/>
          <w:sz w:val="24"/>
          <w:szCs w:val="24"/>
        </w:rPr>
        <w:t>be crafted in ways that overcome, rather than reinforce, inequities linked to individual</w:t>
      </w:r>
      <w:bookmarkStart w:id="0" w:name="_GoBack"/>
      <w:bookmarkEnd w:id="0"/>
      <w:r w:rsidRPr="006F4B62">
        <w:rPr>
          <w:rFonts w:ascii="Sylfaen" w:hAnsi="Sylfaen"/>
          <w:sz w:val="24"/>
          <w:szCs w:val="24"/>
        </w:rPr>
        <w:t xml:space="preserve"> and social factors and to specific, multiple or complex health conditions;1 without doing so, policies and </w:t>
      </w:r>
      <w:proofErr w:type="spellStart"/>
      <w:r w:rsidRPr="006F4B62">
        <w:rPr>
          <w:rFonts w:ascii="Sylfaen" w:hAnsi="Sylfaen"/>
          <w:sz w:val="24"/>
          <w:szCs w:val="24"/>
        </w:rPr>
        <w:t>programmes</w:t>
      </w:r>
      <w:proofErr w:type="spellEnd"/>
      <w:r w:rsidRPr="006F4B62">
        <w:rPr>
          <w:rFonts w:ascii="Sylfaen" w:hAnsi="Sylfaen"/>
          <w:sz w:val="24"/>
          <w:szCs w:val="24"/>
        </w:rPr>
        <w:t xml:space="preserve"> would risk widening the gaps and leaving some older people behind</w:t>
      </w:r>
    </w:p>
    <w:p w:rsidR="002B23C3" w:rsidRPr="00E23317" w:rsidRDefault="006F4B62" w:rsidP="002B23C3">
      <w:pPr>
        <w:jc w:val="both"/>
        <w:rPr>
          <w:rFonts w:ascii="Sylfaen" w:hAnsi="Sylfaen"/>
        </w:rPr>
      </w:pPr>
      <w:r w:rsidRPr="00E23317">
        <w:rPr>
          <w:rFonts w:ascii="Sylfaen" w:hAnsi="Sylfaen"/>
          <w:sz w:val="24"/>
          <w:szCs w:val="24"/>
        </w:rPr>
        <w:t xml:space="preserve">Country context: </w:t>
      </w:r>
      <w:r w:rsidR="00E23317" w:rsidRPr="00E23317">
        <w:rPr>
          <w:rFonts w:ascii="Sylfaen" w:hAnsi="Sylfaen"/>
          <w:sz w:val="24"/>
          <w:szCs w:val="24"/>
        </w:rPr>
        <w:t>In 2016 Georgian Parliament adopted state policy concept of ageing. In 2017 Government of Georgia adopted National Strategic Plan for Aging 2017-2018</w:t>
      </w:r>
      <w:r w:rsidR="00E23317" w:rsidRPr="00BA7A5B">
        <w:rPr>
          <w:rFonts w:ascii="Sylfaen" w:hAnsi="Sylfaen"/>
        </w:rPr>
        <w:t xml:space="preserve">. </w:t>
      </w:r>
    </w:p>
    <w:p w:rsidR="006F4B62" w:rsidRPr="006F4B62" w:rsidRDefault="006F4B62" w:rsidP="002B23C3">
      <w:pPr>
        <w:jc w:val="both"/>
        <w:rPr>
          <w:rFonts w:ascii="Sylfaen" w:hAnsi="Sylfaen"/>
          <w:sz w:val="26"/>
          <w:szCs w:val="26"/>
        </w:rPr>
      </w:pPr>
    </w:p>
    <w:p w:rsidR="00C463F1" w:rsidRPr="00834194" w:rsidRDefault="00C463F1" w:rsidP="00ED1D66">
      <w:pPr>
        <w:pStyle w:val="ListParagraph"/>
        <w:numPr>
          <w:ilvl w:val="0"/>
          <w:numId w:val="30"/>
        </w:numPr>
        <w:jc w:val="both"/>
        <w:rPr>
          <w:rFonts w:ascii="Sylfaen" w:hAnsi="Sylfaen"/>
          <w:b/>
          <w:sz w:val="26"/>
          <w:szCs w:val="26"/>
          <w:u w:val="single"/>
          <w:lang w:val="ka-GE"/>
        </w:rPr>
      </w:pPr>
      <w:r w:rsidRPr="00834194">
        <w:rPr>
          <w:rFonts w:ascii="Sylfaen" w:hAnsi="Sylfaen"/>
          <w:b/>
          <w:sz w:val="26"/>
          <w:szCs w:val="26"/>
          <w:u w:val="single"/>
        </w:rPr>
        <w:t xml:space="preserve"> </w:t>
      </w:r>
      <w:r w:rsidR="002B23C3" w:rsidRPr="00834194">
        <w:rPr>
          <w:rFonts w:ascii="Sylfaen" w:hAnsi="Sylfaen"/>
          <w:b/>
          <w:sz w:val="26"/>
          <w:szCs w:val="26"/>
          <w:u w:val="single"/>
        </w:rPr>
        <w:t>EB146/2</w:t>
      </w:r>
      <w:r w:rsidR="002B23C3">
        <w:rPr>
          <w:rFonts w:ascii="Sylfaen" w:hAnsi="Sylfaen"/>
          <w:b/>
          <w:sz w:val="26"/>
          <w:szCs w:val="26"/>
          <w:u w:val="single"/>
        </w:rPr>
        <w:t>5</w:t>
      </w:r>
    </w:p>
    <w:p w:rsidR="006A0AD3" w:rsidRPr="00834194" w:rsidRDefault="006A0AD3" w:rsidP="00C463F1">
      <w:pPr>
        <w:pStyle w:val="ListParagraph"/>
        <w:shd w:val="clear" w:color="auto" w:fill="FFFFFF"/>
        <w:spacing w:after="0" w:line="240" w:lineRule="auto"/>
        <w:outlineLvl w:val="1"/>
        <w:rPr>
          <w:rFonts w:ascii="Sylfaen" w:hAnsi="Sylfaen" w:cs="Times New Roman"/>
          <w:b/>
          <w:bCs/>
          <w:sz w:val="26"/>
          <w:szCs w:val="26"/>
          <w:u w:val="single"/>
        </w:rPr>
      </w:pPr>
      <w:r w:rsidRPr="00834194">
        <w:rPr>
          <w:rFonts w:ascii="Sylfaen" w:hAnsi="Sylfaen"/>
          <w:b/>
          <w:bCs/>
          <w:color w:val="1D2228"/>
          <w:sz w:val="26"/>
          <w:szCs w:val="26"/>
          <w:u w:val="single"/>
          <w:shd w:val="clear" w:color="auto" w:fill="FFFFFF"/>
        </w:rPr>
        <w:t>Ac</w:t>
      </w:r>
      <w:r w:rsidRPr="00834194">
        <w:rPr>
          <w:rFonts w:ascii="Sylfaen" w:hAnsi="Sylfaen"/>
          <w:b/>
          <w:bCs/>
          <w:color w:val="1D2228"/>
          <w:spacing w:val="-1"/>
          <w:sz w:val="26"/>
          <w:szCs w:val="26"/>
          <w:u w:val="single"/>
          <w:shd w:val="clear" w:color="auto" w:fill="FFFFFF"/>
        </w:rPr>
        <w:t>c</w:t>
      </w:r>
      <w:r w:rsidRPr="00834194">
        <w:rPr>
          <w:rFonts w:ascii="Sylfaen" w:hAnsi="Sylfaen"/>
          <w:b/>
          <w:bCs/>
          <w:color w:val="1D2228"/>
          <w:sz w:val="26"/>
          <w:szCs w:val="26"/>
          <w:u w:val="single"/>
          <w:shd w:val="clear" w:color="auto" w:fill="FFFFFF"/>
        </w:rPr>
        <w:t>e</w:t>
      </w:r>
      <w:r w:rsidRPr="00834194">
        <w:rPr>
          <w:rFonts w:ascii="Sylfaen" w:hAnsi="Sylfaen"/>
          <w:b/>
          <w:bCs/>
          <w:color w:val="1D2228"/>
          <w:spacing w:val="1"/>
          <w:sz w:val="26"/>
          <w:szCs w:val="26"/>
          <w:u w:val="single"/>
          <w:shd w:val="clear" w:color="auto" w:fill="FFFFFF"/>
        </w:rPr>
        <w:t>l</w:t>
      </w:r>
      <w:r w:rsidRPr="00834194">
        <w:rPr>
          <w:rFonts w:ascii="Sylfaen" w:hAnsi="Sylfaen"/>
          <w:b/>
          <w:bCs/>
          <w:color w:val="1D2228"/>
          <w:sz w:val="26"/>
          <w:szCs w:val="26"/>
          <w:u w:val="single"/>
          <w:shd w:val="clear" w:color="auto" w:fill="FFFFFF"/>
        </w:rPr>
        <w:t>erating</w:t>
      </w:r>
      <w:r w:rsidRPr="00834194">
        <w:rPr>
          <w:rFonts w:ascii="Sylfaen" w:hAnsi="Sylfaen"/>
          <w:b/>
          <w:bCs/>
          <w:color w:val="1D2228"/>
          <w:spacing w:val="-9"/>
          <w:sz w:val="26"/>
          <w:szCs w:val="26"/>
          <w:u w:val="single"/>
          <w:shd w:val="clear" w:color="auto" w:fill="FFFFFF"/>
        </w:rPr>
        <w:t> </w:t>
      </w:r>
      <w:r w:rsidRPr="00834194">
        <w:rPr>
          <w:rFonts w:ascii="Sylfaen" w:hAnsi="Sylfaen"/>
          <w:b/>
          <w:bCs/>
          <w:color w:val="1D2228"/>
          <w:sz w:val="26"/>
          <w:szCs w:val="26"/>
          <w:u w:val="single"/>
          <w:shd w:val="clear" w:color="auto" w:fill="FFFFFF"/>
        </w:rPr>
        <w:t>efforts</w:t>
      </w:r>
      <w:r w:rsidRPr="00834194">
        <w:rPr>
          <w:rFonts w:ascii="Sylfaen" w:hAnsi="Sylfaen"/>
          <w:b/>
          <w:bCs/>
          <w:color w:val="1D2228"/>
          <w:spacing w:val="-6"/>
          <w:sz w:val="26"/>
          <w:szCs w:val="26"/>
          <w:u w:val="single"/>
          <w:shd w:val="clear" w:color="auto" w:fill="FFFFFF"/>
        </w:rPr>
        <w:t> </w:t>
      </w:r>
      <w:r w:rsidRPr="00834194">
        <w:rPr>
          <w:rFonts w:ascii="Sylfaen" w:hAnsi="Sylfaen"/>
          <w:b/>
          <w:bCs/>
          <w:color w:val="1D2228"/>
          <w:sz w:val="26"/>
          <w:szCs w:val="26"/>
          <w:u w:val="single"/>
          <w:shd w:val="clear" w:color="auto" w:fill="FFFFFF"/>
        </w:rPr>
        <w:t>on</w:t>
      </w:r>
      <w:r w:rsidRPr="00834194">
        <w:rPr>
          <w:rFonts w:ascii="Sylfaen" w:hAnsi="Sylfaen"/>
          <w:b/>
          <w:bCs/>
          <w:color w:val="1D2228"/>
          <w:spacing w:val="-2"/>
          <w:sz w:val="26"/>
          <w:szCs w:val="26"/>
          <w:u w:val="single"/>
          <w:shd w:val="clear" w:color="auto" w:fill="FFFFFF"/>
        </w:rPr>
        <w:t> </w:t>
      </w:r>
      <w:r w:rsidRPr="00834194">
        <w:rPr>
          <w:rFonts w:ascii="Sylfaen" w:hAnsi="Sylfaen"/>
          <w:b/>
          <w:bCs/>
          <w:color w:val="1D2228"/>
          <w:sz w:val="26"/>
          <w:szCs w:val="26"/>
          <w:u w:val="single"/>
          <w:shd w:val="clear" w:color="auto" w:fill="FFFFFF"/>
        </w:rPr>
        <w:t>f</w:t>
      </w:r>
      <w:r w:rsidRPr="00834194">
        <w:rPr>
          <w:rFonts w:ascii="Sylfaen" w:hAnsi="Sylfaen"/>
          <w:b/>
          <w:bCs/>
          <w:color w:val="1D2228"/>
          <w:spacing w:val="1"/>
          <w:sz w:val="26"/>
          <w:szCs w:val="26"/>
          <w:u w:val="single"/>
          <w:shd w:val="clear" w:color="auto" w:fill="FFFFFF"/>
        </w:rPr>
        <w:t>o</w:t>
      </w:r>
      <w:r w:rsidRPr="00834194">
        <w:rPr>
          <w:rFonts w:ascii="Sylfaen" w:hAnsi="Sylfaen"/>
          <w:b/>
          <w:bCs/>
          <w:color w:val="1D2228"/>
          <w:sz w:val="26"/>
          <w:szCs w:val="26"/>
          <w:u w:val="single"/>
          <w:shd w:val="clear" w:color="auto" w:fill="FFFFFF"/>
        </w:rPr>
        <w:t>od</w:t>
      </w:r>
      <w:r w:rsidRPr="00834194">
        <w:rPr>
          <w:rFonts w:ascii="Sylfaen" w:hAnsi="Sylfaen"/>
          <w:b/>
          <w:bCs/>
          <w:color w:val="1D2228"/>
          <w:spacing w:val="-3"/>
          <w:sz w:val="26"/>
          <w:szCs w:val="26"/>
          <w:u w:val="single"/>
          <w:shd w:val="clear" w:color="auto" w:fill="FFFFFF"/>
        </w:rPr>
        <w:t> </w:t>
      </w:r>
      <w:r w:rsidRPr="00834194">
        <w:rPr>
          <w:rFonts w:ascii="Sylfaen" w:hAnsi="Sylfaen"/>
          <w:b/>
          <w:bCs/>
          <w:color w:val="1D2228"/>
          <w:sz w:val="26"/>
          <w:szCs w:val="26"/>
          <w:u w:val="single"/>
          <w:shd w:val="clear" w:color="auto" w:fill="FFFFFF"/>
        </w:rPr>
        <w:t>safety</w:t>
      </w:r>
    </w:p>
    <w:p w:rsidR="006A0AD3" w:rsidRPr="006A0AD3" w:rsidRDefault="006A0AD3" w:rsidP="006A0AD3">
      <w:pPr>
        <w:shd w:val="clear" w:color="auto" w:fill="FFFFFF"/>
        <w:spacing w:after="0" w:line="240" w:lineRule="auto"/>
        <w:outlineLvl w:val="1"/>
        <w:rPr>
          <w:rFonts w:ascii="Sylfaen" w:eastAsia="Times New Roman" w:hAnsi="Sylfaen" w:cs="Times New Roman"/>
          <w:b/>
          <w:bCs/>
          <w:sz w:val="24"/>
          <w:szCs w:val="24"/>
          <w:bdr w:val="none" w:sz="0" w:space="0" w:color="auto" w:frame="1"/>
        </w:rPr>
      </w:pPr>
    </w:p>
    <w:p w:rsidR="006A0AD3" w:rsidRPr="006A0AD3" w:rsidRDefault="006A0AD3" w:rsidP="006A0AD3">
      <w:pPr>
        <w:shd w:val="clear" w:color="auto" w:fill="FFFFFF"/>
        <w:spacing w:after="0" w:line="240" w:lineRule="auto"/>
        <w:outlineLvl w:val="1"/>
        <w:rPr>
          <w:rFonts w:ascii="Sylfaen" w:eastAsia="Times New Roman" w:hAnsi="Sylfaen" w:cs="Times New Roman"/>
          <w:sz w:val="24"/>
          <w:szCs w:val="24"/>
        </w:rPr>
      </w:pPr>
      <w:r w:rsidRPr="006A0AD3">
        <w:rPr>
          <w:rFonts w:ascii="Sylfaen" w:eastAsia="Times New Roman" w:hAnsi="Sylfaen" w:cs="Times New Roman"/>
          <w:sz w:val="24"/>
          <w:szCs w:val="24"/>
        </w:rPr>
        <w:t>The regional food safety strategy is closely aligned with the WHO Global Strategy for Food Safety. Eight key approaches have been identified to support the WHO global food safety strategy.</w:t>
      </w:r>
    </w:p>
    <w:p w:rsidR="006A0AD3" w:rsidRPr="006A0AD3" w:rsidRDefault="006A0AD3" w:rsidP="006A0AD3">
      <w:pPr>
        <w:shd w:val="clear" w:color="auto" w:fill="FFFFFF"/>
        <w:spacing w:after="0" w:line="240" w:lineRule="auto"/>
        <w:outlineLvl w:val="1"/>
        <w:rPr>
          <w:rFonts w:ascii="Sylfaen" w:eastAsia="Times New Roman" w:hAnsi="Sylfaen" w:cs="Times New Roman"/>
          <w:b/>
          <w:bCs/>
          <w:sz w:val="24"/>
          <w:szCs w:val="24"/>
          <w:bdr w:val="none" w:sz="0" w:space="0" w:color="auto" w:frame="1"/>
        </w:rPr>
      </w:pP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Strengthening surveillance systems of foodborne disease</w:t>
      </w: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Improving risk assessments</w:t>
      </w: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Developing methods for assessing the safety of products of new technology</w:t>
      </w: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 xml:space="preserve">Enhancing the scientific and public health role of WHO in Codex </w:t>
      </w:r>
      <w:proofErr w:type="spellStart"/>
      <w:r w:rsidRPr="006A0AD3">
        <w:rPr>
          <w:rFonts w:ascii="Sylfaen" w:eastAsia="Times New Roman" w:hAnsi="Sylfaen" w:cs="Times New Roman"/>
          <w:sz w:val="24"/>
          <w:szCs w:val="24"/>
        </w:rPr>
        <w:t>alimentarius</w:t>
      </w:r>
      <w:proofErr w:type="spellEnd"/>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Enhancing risk communication and advocacy</w:t>
      </w: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Improving international and national cooperation</w:t>
      </w:r>
    </w:p>
    <w:p w:rsidR="006A0AD3" w:rsidRPr="006A0AD3" w:rsidRDefault="006A0AD3" w:rsidP="00ED1D66">
      <w:pPr>
        <w:numPr>
          <w:ilvl w:val="0"/>
          <w:numId w:val="28"/>
        </w:numPr>
        <w:spacing w:after="75" w:line="270" w:lineRule="atLeast"/>
        <w:ind w:left="75"/>
        <w:rPr>
          <w:rFonts w:ascii="Sylfaen" w:eastAsia="Times New Roman" w:hAnsi="Sylfaen" w:cs="Times New Roman"/>
          <w:sz w:val="24"/>
          <w:szCs w:val="24"/>
        </w:rPr>
      </w:pPr>
      <w:r w:rsidRPr="006A0AD3">
        <w:rPr>
          <w:rFonts w:ascii="Sylfaen" w:eastAsia="Times New Roman" w:hAnsi="Sylfaen" w:cs="Times New Roman"/>
          <w:sz w:val="24"/>
          <w:szCs w:val="24"/>
        </w:rPr>
        <w:t>Strengthening capacity building in developing countries</w:t>
      </w:r>
    </w:p>
    <w:p w:rsidR="006A0AD3" w:rsidRPr="006A0AD3" w:rsidRDefault="006A0AD3" w:rsidP="006A0AD3">
      <w:pPr>
        <w:spacing w:after="0" w:line="300" w:lineRule="atLeast"/>
        <w:rPr>
          <w:rFonts w:ascii="Sylfaen" w:eastAsia="Times New Roman" w:hAnsi="Sylfaen" w:cs="Times New Roman"/>
          <w:sz w:val="24"/>
          <w:szCs w:val="24"/>
        </w:rPr>
      </w:pPr>
    </w:p>
    <w:p w:rsidR="006A0AD3" w:rsidRPr="006A0AD3" w:rsidRDefault="006A0AD3" w:rsidP="006A0AD3">
      <w:pPr>
        <w:autoSpaceDE w:val="0"/>
        <w:autoSpaceDN w:val="0"/>
        <w:adjustRightInd w:val="0"/>
        <w:spacing w:after="0" w:line="240" w:lineRule="auto"/>
        <w:rPr>
          <w:rFonts w:ascii="Sylfaen" w:hAnsi="Sylfaen" w:cs="Times New Roman"/>
          <w:b/>
          <w:bCs/>
          <w:sz w:val="24"/>
          <w:szCs w:val="24"/>
        </w:rPr>
      </w:pPr>
      <w:proofErr w:type="gramStart"/>
      <w:r w:rsidRPr="006A0AD3">
        <w:rPr>
          <w:rFonts w:ascii="Sylfaen" w:hAnsi="Sylfaen" w:cs="Times New Roman"/>
          <w:b/>
          <w:bCs/>
          <w:sz w:val="24"/>
          <w:szCs w:val="24"/>
        </w:rPr>
        <w:t>WHO</w:t>
      </w:r>
      <w:proofErr w:type="gramEnd"/>
      <w:r w:rsidRPr="006A0AD3">
        <w:rPr>
          <w:rFonts w:ascii="Sylfaen" w:hAnsi="Sylfaen" w:cs="Times New Roman"/>
          <w:b/>
          <w:bCs/>
          <w:sz w:val="24"/>
          <w:szCs w:val="24"/>
        </w:rPr>
        <w:t xml:space="preserve"> Global Strategy for Food Safety</w:t>
      </w:r>
    </w:p>
    <w:p w:rsidR="006A0AD3" w:rsidRPr="006A0AD3" w:rsidRDefault="006A0AD3" w:rsidP="006A0AD3">
      <w:pPr>
        <w:autoSpaceDE w:val="0"/>
        <w:autoSpaceDN w:val="0"/>
        <w:adjustRightInd w:val="0"/>
        <w:spacing w:after="0" w:line="240" w:lineRule="auto"/>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rPr>
          <w:rFonts w:ascii="Sylfaen" w:hAnsi="Sylfaen" w:cs="Times New Roman"/>
          <w:b/>
          <w:bCs/>
          <w:sz w:val="24"/>
          <w:szCs w:val="24"/>
        </w:rPr>
      </w:pPr>
      <w:r w:rsidRPr="006A0AD3">
        <w:rPr>
          <w:rFonts w:ascii="Sylfaen" w:hAnsi="Sylfaen" w:cs="Times New Roman"/>
          <w:b/>
          <w:bCs/>
          <w:sz w:val="24"/>
          <w:szCs w:val="24"/>
        </w:rPr>
        <w:t>Goal</w:t>
      </w:r>
    </w:p>
    <w:p w:rsidR="006A0AD3" w:rsidRPr="006A0AD3" w:rsidRDefault="006A0AD3" w:rsidP="006A0AD3">
      <w:pPr>
        <w:autoSpaceDE w:val="0"/>
        <w:autoSpaceDN w:val="0"/>
        <w:adjustRightInd w:val="0"/>
        <w:spacing w:after="0" w:line="240" w:lineRule="auto"/>
        <w:rPr>
          <w:rFonts w:ascii="Sylfaen" w:hAnsi="Sylfaen" w:cs="Times New Roman"/>
          <w:sz w:val="24"/>
          <w:szCs w:val="24"/>
        </w:rPr>
      </w:pPr>
      <w:r w:rsidRPr="006A0AD3">
        <w:rPr>
          <w:rFonts w:ascii="Sylfaen" w:hAnsi="Sylfaen" w:cs="Times New Roman"/>
          <w:sz w:val="24"/>
          <w:szCs w:val="24"/>
        </w:rPr>
        <w:t>To reduce the health and social burden of foodborne disease.</w:t>
      </w:r>
    </w:p>
    <w:p w:rsidR="006A0AD3" w:rsidRPr="006A0AD3" w:rsidRDefault="006A0AD3" w:rsidP="006A0AD3">
      <w:pPr>
        <w:autoSpaceDE w:val="0"/>
        <w:autoSpaceDN w:val="0"/>
        <w:adjustRightInd w:val="0"/>
        <w:spacing w:after="0" w:line="240" w:lineRule="auto"/>
        <w:rPr>
          <w:rFonts w:ascii="Sylfaen" w:hAnsi="Sylfaen" w:cs="Times New Roman"/>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r w:rsidRPr="006A0AD3">
        <w:rPr>
          <w:rFonts w:ascii="Sylfaen" w:hAnsi="Sylfaen" w:cs="Times New Roman"/>
          <w:b/>
          <w:bCs/>
          <w:sz w:val="24"/>
          <w:szCs w:val="24"/>
        </w:rPr>
        <w:t>Methods</w:t>
      </w: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sz w:val="24"/>
          <w:szCs w:val="24"/>
        </w:rPr>
        <w:t>Three principal lines of action for the achieving of goal:</w:t>
      </w:r>
      <w:r w:rsidRPr="006A0AD3">
        <w:rPr>
          <w:rFonts w:ascii="Sylfaen" w:hAnsi="Sylfaen" w:cs="Times New Roman"/>
          <w:sz w:val="24"/>
          <w:szCs w:val="24"/>
          <w:lang w:val="ka-GE"/>
        </w:rPr>
        <w:t xml:space="preserve"> 1. </w:t>
      </w:r>
      <w:r w:rsidRPr="006A0AD3">
        <w:rPr>
          <w:rFonts w:ascii="Sylfaen" w:hAnsi="Sylfaen" w:cs="Times New Roman"/>
          <w:sz w:val="24"/>
          <w:szCs w:val="24"/>
        </w:rPr>
        <w:t>advocating and supporting the development of risk-based, sustainable, integrated food safety</w:t>
      </w:r>
      <w:r w:rsidRPr="006A0AD3">
        <w:rPr>
          <w:rFonts w:ascii="Sylfaen" w:hAnsi="Sylfaen" w:cs="Times New Roman"/>
          <w:sz w:val="24"/>
          <w:szCs w:val="24"/>
          <w:lang w:val="ka-GE"/>
        </w:rPr>
        <w:t xml:space="preserve"> </w:t>
      </w:r>
      <w:r w:rsidRPr="006A0AD3">
        <w:rPr>
          <w:rFonts w:ascii="Sylfaen" w:hAnsi="Sylfaen" w:cs="Times New Roman"/>
          <w:sz w:val="24"/>
          <w:szCs w:val="24"/>
        </w:rPr>
        <w:t>systems;</w:t>
      </w:r>
      <w:r w:rsidRPr="006A0AD3">
        <w:rPr>
          <w:rFonts w:ascii="Sylfaen" w:hAnsi="Sylfaen" w:cs="Times New Roman"/>
          <w:sz w:val="24"/>
          <w:szCs w:val="24"/>
          <w:lang w:val="ka-GE"/>
        </w:rPr>
        <w:t xml:space="preserve"> 2. </w:t>
      </w:r>
      <w:r w:rsidRPr="006A0AD3">
        <w:rPr>
          <w:rFonts w:ascii="Sylfaen" w:hAnsi="Sylfaen" w:cs="Times New Roman"/>
          <w:sz w:val="24"/>
          <w:szCs w:val="24"/>
        </w:rPr>
        <w:t>devising science-based measures along the entire food production chain that will prevent</w:t>
      </w:r>
      <w:r w:rsidRPr="006A0AD3">
        <w:rPr>
          <w:rFonts w:ascii="Sylfaen" w:hAnsi="Sylfaen" w:cs="Times New Roman"/>
          <w:sz w:val="24"/>
          <w:szCs w:val="24"/>
          <w:lang w:val="ka-GE"/>
        </w:rPr>
        <w:t xml:space="preserve"> </w:t>
      </w:r>
      <w:r w:rsidRPr="006A0AD3">
        <w:rPr>
          <w:rFonts w:ascii="Sylfaen" w:hAnsi="Sylfaen" w:cs="Times New Roman"/>
          <w:sz w:val="24"/>
          <w:szCs w:val="24"/>
        </w:rPr>
        <w:t>exposure to unacceptable levels of microbiological agents and chemicals in food;</w:t>
      </w:r>
      <w:r w:rsidRPr="006A0AD3">
        <w:rPr>
          <w:rFonts w:ascii="Sylfaen" w:hAnsi="Sylfaen" w:cs="Times New Roman"/>
          <w:sz w:val="24"/>
          <w:szCs w:val="24"/>
          <w:lang w:val="ka-GE"/>
        </w:rPr>
        <w:t xml:space="preserve"> 3. </w:t>
      </w:r>
      <w:r w:rsidRPr="006A0AD3">
        <w:rPr>
          <w:rFonts w:ascii="Sylfaen" w:hAnsi="Sylfaen" w:cs="Times New Roman"/>
          <w:sz w:val="24"/>
          <w:szCs w:val="24"/>
        </w:rPr>
        <w:t>assessing and managing foodborne risks and communicating information, in cooperation with</w:t>
      </w:r>
      <w:r w:rsidRPr="006A0AD3">
        <w:rPr>
          <w:rFonts w:ascii="Sylfaen" w:hAnsi="Sylfaen" w:cs="Times New Roman"/>
          <w:sz w:val="24"/>
          <w:szCs w:val="24"/>
          <w:lang w:val="ka-GE"/>
        </w:rPr>
        <w:t xml:space="preserve"> </w:t>
      </w:r>
      <w:r w:rsidRPr="006A0AD3">
        <w:rPr>
          <w:rFonts w:ascii="Sylfaen" w:hAnsi="Sylfaen" w:cs="Times New Roman"/>
          <w:sz w:val="24"/>
          <w:szCs w:val="24"/>
        </w:rPr>
        <w:t>other sectors and partners.</w:t>
      </w: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r w:rsidRPr="006A0AD3">
        <w:rPr>
          <w:rFonts w:ascii="Sylfaen" w:hAnsi="Sylfaen" w:cs="Times New Roman"/>
          <w:b/>
          <w:bCs/>
          <w:sz w:val="24"/>
          <w:szCs w:val="24"/>
        </w:rPr>
        <w:t>Approaches</w:t>
      </w: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Surveillance of foodborne diseases. </w:t>
      </w:r>
      <w:r w:rsidRPr="006A0AD3">
        <w:rPr>
          <w:rFonts w:ascii="Sylfaen" w:hAnsi="Sylfaen" w:cs="Times New Roman"/>
          <w:sz w:val="24"/>
          <w:szCs w:val="24"/>
        </w:rPr>
        <w:t>Surveillance is the basis for the formulation of national</w:t>
      </w:r>
      <w:r w:rsidRPr="006A0AD3">
        <w:rPr>
          <w:rFonts w:ascii="Sylfaen" w:hAnsi="Sylfaen" w:cs="Times New Roman"/>
          <w:sz w:val="24"/>
          <w:szCs w:val="24"/>
          <w:lang w:val="ka-GE"/>
        </w:rPr>
        <w:t xml:space="preserve"> </w:t>
      </w:r>
      <w:r w:rsidRPr="006A0AD3">
        <w:rPr>
          <w:rFonts w:ascii="Sylfaen" w:hAnsi="Sylfaen" w:cs="Times New Roman"/>
          <w:sz w:val="24"/>
          <w:szCs w:val="24"/>
        </w:rPr>
        <w:t>strategies to reduce food-related risks. Detailed and accurate knowledge about the nature and level of</w:t>
      </w:r>
      <w:r w:rsidRPr="006A0AD3">
        <w:rPr>
          <w:rFonts w:ascii="Sylfaen" w:hAnsi="Sylfaen" w:cs="Times New Roman"/>
          <w:sz w:val="24"/>
          <w:szCs w:val="24"/>
          <w:lang w:val="ka-GE"/>
        </w:rPr>
        <w:t xml:space="preserve"> </w:t>
      </w:r>
      <w:r w:rsidRPr="006A0AD3">
        <w:rPr>
          <w:rFonts w:ascii="Sylfaen" w:hAnsi="Sylfaen" w:cs="Times New Roman"/>
          <w:sz w:val="24"/>
          <w:szCs w:val="24"/>
        </w:rPr>
        <w:t>foodborne diseases is a prerequisite for action to lower these levels. Therefore, the present paucity of</w:t>
      </w:r>
      <w:r w:rsidRPr="006A0AD3">
        <w:rPr>
          <w:rFonts w:ascii="Sylfaen" w:hAnsi="Sylfaen" w:cs="Times New Roman"/>
          <w:sz w:val="24"/>
          <w:szCs w:val="24"/>
          <w:lang w:val="ka-GE"/>
        </w:rPr>
        <w:t xml:space="preserve"> </w:t>
      </w:r>
      <w:r w:rsidRPr="006A0AD3">
        <w:rPr>
          <w:rFonts w:ascii="Sylfaen" w:hAnsi="Sylfaen" w:cs="Times New Roman"/>
          <w:sz w:val="24"/>
          <w:szCs w:val="24"/>
        </w:rPr>
        <w:t>reliable data on foodborne diseases in most countries is a major impediment for evidence-based</w:t>
      </w:r>
      <w:r w:rsidRPr="006A0AD3">
        <w:rPr>
          <w:rFonts w:ascii="Sylfaen" w:hAnsi="Sylfaen" w:cs="Times New Roman"/>
          <w:sz w:val="24"/>
          <w:szCs w:val="24"/>
          <w:lang w:val="ka-GE"/>
        </w:rPr>
        <w:t xml:space="preserve"> </w:t>
      </w:r>
      <w:r w:rsidRPr="006A0AD3">
        <w:rPr>
          <w:rFonts w:ascii="Sylfaen" w:hAnsi="Sylfaen" w:cs="Times New Roman"/>
          <w:sz w:val="24"/>
          <w:szCs w:val="24"/>
        </w:rPr>
        <w:t>interventions. A surveillance system employing sentinel sites and regional and international laboratory</w:t>
      </w:r>
      <w:r w:rsidRPr="006A0AD3">
        <w:rPr>
          <w:rFonts w:ascii="Sylfaen" w:hAnsi="Sylfaen" w:cs="Times New Roman"/>
          <w:sz w:val="24"/>
          <w:szCs w:val="24"/>
          <w:lang w:val="ka-GE"/>
        </w:rPr>
        <w:t xml:space="preserve"> </w:t>
      </w:r>
      <w:r w:rsidRPr="006A0AD3">
        <w:rPr>
          <w:rFonts w:ascii="Sylfaen" w:hAnsi="Sylfaen" w:cs="Times New Roman"/>
          <w:sz w:val="24"/>
          <w:szCs w:val="24"/>
        </w:rPr>
        <w:t>networks would be a major improvement in most regions. In addition, internationally agreed methods</w:t>
      </w:r>
      <w:r w:rsidRPr="006A0AD3">
        <w:rPr>
          <w:rFonts w:ascii="Sylfaen" w:hAnsi="Sylfaen" w:cs="Times New Roman"/>
          <w:sz w:val="24"/>
          <w:szCs w:val="24"/>
          <w:lang w:val="ka-GE"/>
        </w:rPr>
        <w:t xml:space="preserve"> </w:t>
      </w:r>
      <w:r w:rsidRPr="006A0AD3">
        <w:rPr>
          <w:rFonts w:ascii="Sylfaen" w:hAnsi="Sylfaen" w:cs="Times New Roman"/>
          <w:sz w:val="24"/>
          <w:szCs w:val="24"/>
        </w:rPr>
        <w:t>are needed for surveying foodborne diseases and linking them to food contamination on the basis of</w:t>
      </w:r>
      <w:r w:rsidRPr="006A0AD3">
        <w:rPr>
          <w:rFonts w:ascii="Sylfaen" w:hAnsi="Sylfaen" w:cs="Times New Roman"/>
          <w:sz w:val="24"/>
          <w:szCs w:val="24"/>
          <w:lang w:val="ka-GE"/>
        </w:rPr>
        <w:t xml:space="preserve"> </w:t>
      </w:r>
      <w:r w:rsidRPr="006A0AD3">
        <w:rPr>
          <w:rFonts w:ascii="Sylfaen" w:hAnsi="Sylfaen" w:cs="Times New Roman"/>
          <w:sz w:val="24"/>
          <w:szCs w:val="24"/>
        </w:rPr>
        <w:t>risk. This requires an interdisciplinary approach that includes all sectors dealing with foodborne</w:t>
      </w:r>
      <w:r w:rsidRPr="006A0AD3">
        <w:rPr>
          <w:rFonts w:ascii="Sylfaen" w:hAnsi="Sylfaen" w:cs="Times New Roman"/>
          <w:sz w:val="24"/>
          <w:szCs w:val="24"/>
          <w:lang w:val="ka-GE"/>
        </w:rPr>
        <w:t xml:space="preserve"> </w:t>
      </w:r>
      <w:r w:rsidRPr="006A0AD3">
        <w:rPr>
          <w:rFonts w:ascii="Sylfaen" w:hAnsi="Sylfaen" w:cs="Times New Roman"/>
          <w:sz w:val="24"/>
          <w:szCs w:val="24"/>
        </w:rPr>
        <w:t>diseases and food safety in both the health and agriculture sectors.</w:t>
      </w: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sz w:val="24"/>
          <w:szCs w:val="24"/>
        </w:rPr>
        <w:t>It is essential for Member States to be committed to strengthening systems for surveillance of</w:t>
      </w:r>
      <w:r w:rsidRPr="006A0AD3">
        <w:rPr>
          <w:rFonts w:ascii="Sylfaen" w:hAnsi="Sylfaen" w:cs="Times New Roman"/>
          <w:sz w:val="24"/>
          <w:szCs w:val="24"/>
          <w:lang w:val="ka-GE"/>
        </w:rPr>
        <w:t xml:space="preserve"> </w:t>
      </w:r>
      <w:r w:rsidRPr="006A0AD3">
        <w:rPr>
          <w:rFonts w:ascii="Sylfaen" w:hAnsi="Sylfaen" w:cs="Times New Roman"/>
          <w:sz w:val="24"/>
          <w:szCs w:val="24"/>
        </w:rPr>
        <w:t>foodborne diseases. WHO facilitates the strengthening of systems based on laboratory and</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epidemiological findings and of their linkages to </w:t>
      </w:r>
      <w:proofErr w:type="spellStart"/>
      <w:r w:rsidRPr="006A0AD3">
        <w:rPr>
          <w:rFonts w:ascii="Sylfaen" w:hAnsi="Sylfaen" w:cs="Times New Roman"/>
          <w:sz w:val="24"/>
          <w:szCs w:val="24"/>
        </w:rPr>
        <w:t>programmes</w:t>
      </w:r>
      <w:proofErr w:type="spellEnd"/>
      <w:r w:rsidRPr="006A0AD3">
        <w:rPr>
          <w:rFonts w:ascii="Sylfaen" w:hAnsi="Sylfaen" w:cs="Times New Roman"/>
          <w:sz w:val="24"/>
          <w:szCs w:val="24"/>
        </w:rPr>
        <w:t xml:space="preserve"> for monitoring food </w:t>
      </w:r>
      <w:proofErr w:type="gramStart"/>
      <w:r w:rsidRPr="006A0AD3">
        <w:rPr>
          <w:rFonts w:ascii="Sylfaen" w:hAnsi="Sylfaen" w:cs="Times New Roman"/>
          <w:sz w:val="24"/>
          <w:szCs w:val="24"/>
        </w:rPr>
        <w:t>contamination.</w:t>
      </w:r>
      <w:proofErr w:type="gramEnd"/>
      <w:r w:rsidRPr="006A0AD3">
        <w:rPr>
          <w:rFonts w:ascii="Sylfaen" w:hAnsi="Sylfaen" w:cs="Times New Roman"/>
          <w:sz w:val="24"/>
          <w:szCs w:val="24"/>
        </w:rPr>
        <w:t xml:space="preserve"> WHO</w:t>
      </w:r>
      <w:r w:rsidRPr="006A0AD3">
        <w:rPr>
          <w:rFonts w:ascii="Sylfaen" w:hAnsi="Sylfaen" w:cs="Times New Roman"/>
          <w:sz w:val="24"/>
          <w:szCs w:val="24"/>
          <w:lang w:val="ka-GE"/>
        </w:rPr>
        <w:t xml:space="preserve"> </w:t>
      </w:r>
      <w:r w:rsidRPr="006A0AD3">
        <w:rPr>
          <w:rFonts w:ascii="Sylfaen" w:hAnsi="Sylfaen" w:cs="Times New Roman"/>
          <w:sz w:val="24"/>
          <w:szCs w:val="24"/>
        </w:rPr>
        <w:t>and its collaborating centers promotes key sentinel sites both in developing countries and globally</w:t>
      </w:r>
      <w:r w:rsidRPr="006A0AD3">
        <w:rPr>
          <w:rFonts w:ascii="Sylfaen" w:hAnsi="Sylfaen" w:cs="Times New Roman"/>
          <w:sz w:val="24"/>
          <w:szCs w:val="24"/>
          <w:lang w:val="ka-GE"/>
        </w:rPr>
        <w:t xml:space="preserve"> </w:t>
      </w:r>
      <w:r w:rsidRPr="006A0AD3">
        <w:rPr>
          <w:rFonts w:ascii="Sylfaen" w:hAnsi="Sylfaen" w:cs="Times New Roman"/>
          <w:sz w:val="24"/>
          <w:szCs w:val="24"/>
        </w:rPr>
        <w:t>for surveillance of foodborne diseases.</w:t>
      </w: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Better risk assessment. </w:t>
      </w:r>
      <w:r w:rsidRPr="006A0AD3">
        <w:rPr>
          <w:rFonts w:ascii="Sylfaen" w:hAnsi="Sylfaen" w:cs="Times New Roman"/>
          <w:sz w:val="24"/>
          <w:szCs w:val="24"/>
        </w:rPr>
        <w:t>WHO, in collaboration with FAO, develops tools for appropriate risk</w:t>
      </w:r>
      <w:r w:rsidRPr="006A0AD3">
        <w:rPr>
          <w:rFonts w:ascii="Sylfaen" w:hAnsi="Sylfaen" w:cs="Times New Roman"/>
          <w:sz w:val="24"/>
          <w:szCs w:val="24"/>
          <w:lang w:val="ka-GE"/>
        </w:rPr>
        <w:t xml:space="preserve"> </w:t>
      </w:r>
      <w:proofErr w:type="gramStart"/>
      <w:r w:rsidRPr="006A0AD3">
        <w:rPr>
          <w:rFonts w:ascii="Sylfaen" w:hAnsi="Sylfaen" w:cs="Times New Roman"/>
          <w:sz w:val="24"/>
          <w:szCs w:val="24"/>
        </w:rPr>
        <w:t>assessment.</w:t>
      </w:r>
      <w:proofErr w:type="gramEnd"/>
      <w:r w:rsidRPr="006A0AD3">
        <w:rPr>
          <w:rFonts w:ascii="Sylfaen" w:hAnsi="Sylfaen" w:cs="Times New Roman"/>
          <w:sz w:val="24"/>
          <w:szCs w:val="24"/>
        </w:rPr>
        <w:t xml:space="preserve"> With the help of these tools, joint WHO/FAO expert groups compiles information on</w:t>
      </w:r>
      <w:r w:rsidRPr="006A0AD3">
        <w:rPr>
          <w:rFonts w:ascii="Sylfaen" w:hAnsi="Sylfaen" w:cs="Times New Roman"/>
          <w:sz w:val="24"/>
          <w:szCs w:val="24"/>
          <w:lang w:val="ka-GE"/>
        </w:rPr>
        <w:t xml:space="preserve"> </w:t>
      </w:r>
      <w:r w:rsidRPr="006A0AD3">
        <w:rPr>
          <w:rFonts w:ascii="Sylfaen" w:hAnsi="Sylfaen" w:cs="Times New Roman"/>
          <w:sz w:val="24"/>
          <w:szCs w:val="24"/>
        </w:rPr>
        <w:t>chemicals and microorganisms in food and their link to foodborne disease. Such assessments can</w:t>
      </w:r>
      <w:r w:rsidRPr="006A0AD3">
        <w:rPr>
          <w:rFonts w:ascii="Sylfaen" w:hAnsi="Sylfaen" w:cs="Times New Roman"/>
          <w:sz w:val="24"/>
          <w:szCs w:val="24"/>
          <w:lang w:val="ka-GE"/>
        </w:rPr>
        <w:t xml:space="preserve"> </w:t>
      </w:r>
      <w:r w:rsidRPr="006A0AD3">
        <w:rPr>
          <w:rFonts w:ascii="Sylfaen" w:hAnsi="Sylfaen" w:cs="Times New Roman"/>
          <w:sz w:val="24"/>
          <w:szCs w:val="24"/>
        </w:rPr>
        <w:t>serve as the basis for setting international standards and guidelines, and for national food regulations</w:t>
      </w:r>
      <w:r w:rsidRPr="006A0AD3">
        <w:rPr>
          <w:rFonts w:ascii="Sylfaen" w:hAnsi="Sylfaen" w:cs="Times New Roman"/>
          <w:sz w:val="24"/>
          <w:szCs w:val="24"/>
          <w:lang w:val="ka-GE"/>
        </w:rPr>
        <w:t xml:space="preserve"> </w:t>
      </w:r>
      <w:r w:rsidRPr="006A0AD3">
        <w:rPr>
          <w:rFonts w:ascii="Sylfaen" w:hAnsi="Sylfaen" w:cs="Times New Roman"/>
          <w:sz w:val="24"/>
          <w:szCs w:val="24"/>
        </w:rPr>
        <w:t>or other initiatives. The provision of tools and information will permit the effective transfer of risk</w:t>
      </w:r>
      <w:r w:rsidRPr="006A0AD3">
        <w:rPr>
          <w:rFonts w:ascii="Sylfaen" w:hAnsi="Sylfaen" w:cs="Times New Roman"/>
          <w:sz w:val="24"/>
          <w:szCs w:val="24"/>
          <w:lang w:val="ka-GE"/>
        </w:rPr>
        <w:t xml:space="preserve"> </w:t>
      </w:r>
      <w:r w:rsidRPr="006A0AD3">
        <w:rPr>
          <w:rFonts w:ascii="Sylfaen" w:hAnsi="Sylfaen" w:cs="Times New Roman"/>
          <w:sz w:val="24"/>
          <w:szCs w:val="24"/>
        </w:rPr>
        <w:t>assessment</w:t>
      </w:r>
      <w:r w:rsidRPr="006A0AD3">
        <w:rPr>
          <w:rFonts w:ascii="Sylfaen" w:hAnsi="Sylfaen" w:cs="Times New Roman"/>
          <w:sz w:val="24"/>
          <w:szCs w:val="24"/>
          <w:lang w:val="ka-GE"/>
        </w:rPr>
        <w:t xml:space="preserve"> </w:t>
      </w:r>
      <w:r w:rsidRPr="006A0AD3">
        <w:rPr>
          <w:rFonts w:ascii="Sylfaen" w:hAnsi="Sylfaen" w:cs="Times New Roman"/>
          <w:sz w:val="24"/>
          <w:szCs w:val="24"/>
        </w:rPr>
        <w:t>technology and data between countries, including developing countries.</w:t>
      </w:r>
      <w:r w:rsidRPr="006A0AD3">
        <w:rPr>
          <w:rFonts w:ascii="Sylfaen" w:hAnsi="Sylfaen" w:cs="Times New Roman"/>
          <w:sz w:val="24"/>
          <w:szCs w:val="24"/>
          <w:lang w:val="ka-GE"/>
        </w:rPr>
        <w:t xml:space="preserve"> </w:t>
      </w:r>
      <w:r w:rsidRPr="006A0AD3">
        <w:rPr>
          <w:rFonts w:ascii="Sylfaen" w:hAnsi="Sylfaen" w:cs="Times New Roman"/>
          <w:sz w:val="24"/>
          <w:szCs w:val="24"/>
        </w:rPr>
        <w:t>The developing discipline of microbiological risk assessment provides a tool to set priorities for future</w:t>
      </w:r>
      <w:r w:rsidRPr="006A0AD3">
        <w:rPr>
          <w:rFonts w:ascii="Sylfaen" w:hAnsi="Sylfaen" w:cs="Times New Roman"/>
          <w:sz w:val="24"/>
          <w:szCs w:val="24"/>
          <w:lang w:val="ka-GE"/>
        </w:rPr>
        <w:t xml:space="preserve"> </w:t>
      </w:r>
      <w:r w:rsidRPr="006A0AD3">
        <w:rPr>
          <w:rFonts w:ascii="Sylfaen" w:hAnsi="Sylfaen" w:cs="Times New Roman"/>
          <w:sz w:val="24"/>
          <w:szCs w:val="24"/>
        </w:rPr>
        <w:t>interventions. Effective management of microbiological hazards is enhanced through the use of</w:t>
      </w:r>
      <w:r w:rsidRPr="006A0AD3">
        <w:rPr>
          <w:rFonts w:ascii="Sylfaen" w:hAnsi="Sylfaen" w:cs="Times New Roman"/>
          <w:sz w:val="24"/>
          <w:szCs w:val="24"/>
          <w:lang w:val="ka-GE"/>
        </w:rPr>
        <w:t xml:space="preserve"> </w:t>
      </w:r>
      <w:r w:rsidRPr="006A0AD3">
        <w:rPr>
          <w:rFonts w:ascii="Sylfaen" w:hAnsi="Sylfaen" w:cs="Times New Roman"/>
          <w:sz w:val="24"/>
          <w:szCs w:val="24"/>
        </w:rPr>
        <w:t>preventive approaches, such as the Hazard Analysis and Critical Control Point (HACCP) system,</w:t>
      </w:r>
      <w:r w:rsidRPr="006A0AD3">
        <w:rPr>
          <w:rFonts w:ascii="Sylfaen" w:hAnsi="Sylfaen" w:cs="Times New Roman"/>
          <w:sz w:val="24"/>
          <w:szCs w:val="24"/>
          <w:lang w:val="ka-GE"/>
        </w:rPr>
        <w:t xml:space="preserve"> </w:t>
      </w:r>
      <w:r w:rsidRPr="006A0AD3">
        <w:rPr>
          <w:rFonts w:ascii="Sylfaen" w:hAnsi="Sylfaen" w:cs="Times New Roman"/>
          <w:sz w:val="24"/>
          <w:szCs w:val="24"/>
        </w:rPr>
        <w:t>which is a tool for process control of points critical for preventing hazards in food. Use of these new</w:t>
      </w:r>
      <w:r w:rsidRPr="006A0AD3">
        <w:rPr>
          <w:rFonts w:ascii="Sylfaen" w:hAnsi="Sylfaen" w:cs="Times New Roman"/>
          <w:sz w:val="24"/>
          <w:szCs w:val="24"/>
          <w:lang w:val="ka-GE"/>
        </w:rPr>
        <w:t xml:space="preserve"> </w:t>
      </w:r>
      <w:r w:rsidRPr="006A0AD3">
        <w:rPr>
          <w:rFonts w:ascii="Sylfaen" w:hAnsi="Sylfaen" w:cs="Times New Roman"/>
          <w:sz w:val="24"/>
          <w:szCs w:val="24"/>
        </w:rPr>
        <w:t>tools, suitably adapted for developing countries, should be advocated in order to improve public health</w:t>
      </w:r>
      <w:r w:rsidRPr="006A0AD3">
        <w:rPr>
          <w:rFonts w:ascii="Sylfaen" w:hAnsi="Sylfaen" w:cs="Times New Roman"/>
          <w:sz w:val="24"/>
          <w:szCs w:val="24"/>
          <w:lang w:val="ka-GE"/>
        </w:rPr>
        <w:t xml:space="preserve"> </w:t>
      </w:r>
      <w:r w:rsidRPr="006A0AD3">
        <w:rPr>
          <w:rFonts w:ascii="Sylfaen" w:hAnsi="Sylfaen" w:cs="Times New Roman"/>
          <w:sz w:val="24"/>
          <w:szCs w:val="24"/>
        </w:rPr>
        <w:t>through the reduction of microbiological hazards in food and their associated diseases.</w:t>
      </w: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Safety of new technologies. </w:t>
      </w:r>
      <w:r w:rsidRPr="006A0AD3">
        <w:rPr>
          <w:rFonts w:ascii="Sylfaen" w:hAnsi="Sylfaen" w:cs="Times New Roman"/>
          <w:sz w:val="24"/>
          <w:szCs w:val="24"/>
        </w:rPr>
        <w:t>WHO promotes a holistic approach to the production and safe use of</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foods derived from new methods of production, including genetic </w:t>
      </w:r>
      <w:proofErr w:type="gramStart"/>
      <w:r w:rsidRPr="006A0AD3">
        <w:rPr>
          <w:rFonts w:ascii="Sylfaen" w:hAnsi="Sylfaen" w:cs="Times New Roman"/>
          <w:sz w:val="24"/>
          <w:szCs w:val="24"/>
        </w:rPr>
        <w:t>engineering.</w:t>
      </w:r>
      <w:proofErr w:type="gramEnd"/>
      <w:r w:rsidRPr="006A0AD3">
        <w:rPr>
          <w:rFonts w:ascii="Sylfaen" w:hAnsi="Sylfaen" w:cs="Times New Roman"/>
          <w:sz w:val="24"/>
          <w:szCs w:val="24"/>
        </w:rPr>
        <w:t xml:space="preserve"> This approach is</w:t>
      </w:r>
      <w:r w:rsidRPr="006A0AD3">
        <w:rPr>
          <w:rFonts w:ascii="Sylfaen" w:hAnsi="Sylfaen" w:cs="Times New Roman"/>
          <w:sz w:val="24"/>
          <w:szCs w:val="24"/>
          <w:lang w:val="ka-GE"/>
        </w:rPr>
        <w:t xml:space="preserve"> </w:t>
      </w:r>
      <w:r w:rsidRPr="006A0AD3">
        <w:rPr>
          <w:rFonts w:ascii="Sylfaen" w:hAnsi="Sylfaen" w:cs="Times New Roman"/>
          <w:sz w:val="24"/>
          <w:szCs w:val="24"/>
        </w:rPr>
        <w:t>supported by a framework for evaluation that includes safety considerations, health benefits,</w:t>
      </w:r>
      <w:r w:rsidRPr="006A0AD3">
        <w:rPr>
          <w:rFonts w:ascii="Sylfaen" w:hAnsi="Sylfaen" w:cs="Times New Roman"/>
          <w:sz w:val="24"/>
          <w:szCs w:val="24"/>
          <w:lang w:val="ka-GE"/>
        </w:rPr>
        <w:t xml:space="preserve"> </w:t>
      </w:r>
      <w:r w:rsidRPr="006A0AD3">
        <w:rPr>
          <w:rFonts w:ascii="Sylfaen" w:hAnsi="Sylfaen" w:cs="Times New Roman"/>
          <w:sz w:val="24"/>
          <w:szCs w:val="24"/>
        </w:rPr>
        <w:t>environmental effects, and socioeconomic consequences. The framework provides a basis for</w:t>
      </w:r>
      <w:r w:rsidRPr="006A0AD3">
        <w:rPr>
          <w:rFonts w:ascii="Sylfaen" w:hAnsi="Sylfaen" w:cs="Times New Roman"/>
          <w:sz w:val="24"/>
          <w:szCs w:val="24"/>
          <w:lang w:val="ka-GE"/>
        </w:rPr>
        <w:t xml:space="preserve"> </w:t>
      </w:r>
      <w:r w:rsidRPr="006A0AD3">
        <w:rPr>
          <w:rFonts w:ascii="Sylfaen" w:hAnsi="Sylfaen" w:cs="Times New Roman"/>
          <w:sz w:val="24"/>
          <w:szCs w:val="24"/>
        </w:rPr>
        <w:t>internationally agreed methods and guidelines for evaluating the safety of new technologies and</w:t>
      </w:r>
      <w:r w:rsidRPr="006A0AD3">
        <w:rPr>
          <w:rFonts w:ascii="Sylfaen" w:hAnsi="Sylfaen" w:cs="Times New Roman"/>
          <w:sz w:val="24"/>
          <w:szCs w:val="24"/>
          <w:lang w:val="ka-GE"/>
        </w:rPr>
        <w:t xml:space="preserve"> </w:t>
      </w:r>
      <w:r w:rsidRPr="006A0AD3">
        <w:rPr>
          <w:rFonts w:ascii="Sylfaen" w:hAnsi="Sylfaen" w:cs="Times New Roman"/>
          <w:sz w:val="24"/>
          <w:szCs w:val="24"/>
        </w:rPr>
        <w:t>guidance for Member States in framing policies on the use of foods and food ingredients derived by</w:t>
      </w:r>
      <w:r w:rsidRPr="006A0AD3">
        <w:rPr>
          <w:rFonts w:ascii="Sylfaen" w:hAnsi="Sylfaen" w:cs="Times New Roman"/>
          <w:sz w:val="24"/>
          <w:szCs w:val="24"/>
          <w:lang w:val="ka-GE"/>
        </w:rPr>
        <w:t xml:space="preserve"> </w:t>
      </w:r>
      <w:r w:rsidRPr="006A0AD3">
        <w:rPr>
          <w:rFonts w:ascii="Sylfaen" w:hAnsi="Sylfaen" w:cs="Times New Roman"/>
          <w:sz w:val="24"/>
          <w:szCs w:val="24"/>
        </w:rPr>
        <w:t>new technologies.</w:t>
      </w:r>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Public health in the Codex </w:t>
      </w:r>
      <w:proofErr w:type="spellStart"/>
      <w:r w:rsidRPr="006A0AD3">
        <w:rPr>
          <w:rFonts w:ascii="Sylfaen" w:hAnsi="Sylfaen" w:cs="Times New Roman"/>
          <w:b/>
          <w:bCs/>
          <w:sz w:val="24"/>
          <w:szCs w:val="24"/>
        </w:rPr>
        <w:t>Alimentarius</w:t>
      </w:r>
      <w:proofErr w:type="spellEnd"/>
      <w:r w:rsidRPr="006A0AD3">
        <w:rPr>
          <w:rFonts w:ascii="Sylfaen" w:hAnsi="Sylfaen" w:cs="Times New Roman"/>
          <w:b/>
          <w:bCs/>
          <w:sz w:val="24"/>
          <w:szCs w:val="24"/>
        </w:rPr>
        <w:t xml:space="preserve">. </w:t>
      </w:r>
      <w:r w:rsidRPr="006A0AD3">
        <w:rPr>
          <w:rFonts w:ascii="Sylfaen" w:hAnsi="Sylfaen" w:cs="Times New Roman"/>
          <w:sz w:val="24"/>
          <w:szCs w:val="24"/>
        </w:rPr>
        <w:t>WHO works to ensure that consumer health concerns</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are reflected in the priorities of the Codex </w:t>
      </w:r>
      <w:proofErr w:type="spellStart"/>
      <w:r w:rsidRPr="006A0AD3">
        <w:rPr>
          <w:rFonts w:ascii="Sylfaen" w:hAnsi="Sylfaen" w:cs="Times New Roman"/>
          <w:sz w:val="24"/>
          <w:szCs w:val="24"/>
        </w:rPr>
        <w:t>Alimentarius</w:t>
      </w:r>
      <w:proofErr w:type="spellEnd"/>
      <w:r w:rsidRPr="006A0AD3">
        <w:rPr>
          <w:rFonts w:ascii="Sylfaen" w:hAnsi="Sylfaen" w:cs="Times New Roman"/>
          <w:sz w:val="24"/>
          <w:szCs w:val="24"/>
        </w:rPr>
        <w:t xml:space="preserve"> </w:t>
      </w:r>
      <w:proofErr w:type="gramStart"/>
      <w:r w:rsidRPr="006A0AD3">
        <w:rPr>
          <w:rFonts w:ascii="Sylfaen" w:hAnsi="Sylfaen" w:cs="Times New Roman"/>
          <w:sz w:val="24"/>
          <w:szCs w:val="24"/>
        </w:rPr>
        <w:t>Commission.</w:t>
      </w:r>
      <w:proofErr w:type="gramEnd"/>
      <w:r w:rsidRPr="006A0AD3">
        <w:rPr>
          <w:rFonts w:ascii="Sylfaen" w:hAnsi="Sylfaen" w:cs="Times New Roman"/>
          <w:sz w:val="24"/>
          <w:szCs w:val="24"/>
        </w:rPr>
        <w:t xml:space="preserve"> In this regard, WHO is promoting</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a thorough review and optimization of the work of the </w:t>
      </w:r>
      <w:proofErr w:type="gramStart"/>
      <w:r w:rsidRPr="006A0AD3">
        <w:rPr>
          <w:rFonts w:ascii="Sylfaen" w:hAnsi="Sylfaen" w:cs="Times New Roman"/>
          <w:sz w:val="24"/>
          <w:szCs w:val="24"/>
        </w:rPr>
        <w:t>Commission.</w:t>
      </w:r>
      <w:proofErr w:type="gramEnd"/>
      <w:r w:rsidRPr="006A0AD3">
        <w:rPr>
          <w:rFonts w:ascii="Sylfaen" w:hAnsi="Sylfaen" w:cs="Times New Roman"/>
          <w:sz w:val="24"/>
          <w:szCs w:val="24"/>
        </w:rPr>
        <w:t xml:space="preserve"> In general, WHO seeks greater</w:t>
      </w:r>
      <w:r w:rsidRPr="006A0AD3">
        <w:rPr>
          <w:rFonts w:ascii="Sylfaen" w:hAnsi="Sylfaen" w:cs="Times New Roman"/>
          <w:sz w:val="24"/>
          <w:szCs w:val="24"/>
          <w:lang w:val="ka-GE"/>
        </w:rPr>
        <w:t xml:space="preserve"> </w:t>
      </w:r>
      <w:r w:rsidRPr="006A0AD3">
        <w:rPr>
          <w:rFonts w:ascii="Sylfaen" w:hAnsi="Sylfaen" w:cs="Times New Roman"/>
          <w:sz w:val="24"/>
          <w:szCs w:val="24"/>
        </w:rPr>
        <w:t>involvement of the health sector in the development of Codex standards, guidelines and</w:t>
      </w:r>
      <w:r w:rsidRPr="006A0AD3">
        <w:rPr>
          <w:rFonts w:ascii="Sylfaen" w:hAnsi="Sylfaen" w:cs="Times New Roman"/>
          <w:sz w:val="24"/>
          <w:szCs w:val="24"/>
          <w:lang w:val="ka-GE"/>
        </w:rPr>
        <w:t xml:space="preserve"> </w:t>
      </w:r>
      <w:proofErr w:type="gramStart"/>
      <w:r w:rsidRPr="006A0AD3">
        <w:rPr>
          <w:rFonts w:ascii="Sylfaen" w:hAnsi="Sylfaen" w:cs="Times New Roman"/>
          <w:sz w:val="24"/>
          <w:szCs w:val="24"/>
        </w:rPr>
        <w:t>recommendations.</w:t>
      </w:r>
      <w:proofErr w:type="gramEnd"/>
      <w:r w:rsidRPr="006A0AD3">
        <w:rPr>
          <w:rFonts w:ascii="Sylfaen" w:hAnsi="Sylfaen" w:cs="Times New Roman"/>
          <w:sz w:val="24"/>
          <w:szCs w:val="24"/>
        </w:rPr>
        <w:t xml:space="preserve"> WHO will support the effective participation of developing countries in the work of</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the </w:t>
      </w:r>
      <w:proofErr w:type="gramStart"/>
      <w:r w:rsidRPr="006A0AD3">
        <w:rPr>
          <w:rFonts w:ascii="Sylfaen" w:hAnsi="Sylfaen" w:cs="Times New Roman"/>
          <w:sz w:val="24"/>
          <w:szCs w:val="24"/>
        </w:rPr>
        <w:t>Commission.</w:t>
      </w:r>
      <w:proofErr w:type="gramEnd"/>
    </w:p>
    <w:p w:rsidR="006A0AD3" w:rsidRPr="006A0AD3" w:rsidRDefault="006A0AD3" w:rsidP="006A0AD3">
      <w:pPr>
        <w:jc w:val="both"/>
        <w:rPr>
          <w:rFonts w:ascii="Sylfaen" w:hAnsi="Sylfaen" w:cs="Times New Roman"/>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Risk communication. </w:t>
      </w:r>
      <w:r w:rsidRPr="006A0AD3">
        <w:rPr>
          <w:rFonts w:ascii="Sylfaen" w:hAnsi="Sylfaen" w:cs="Times New Roman"/>
          <w:sz w:val="24"/>
          <w:szCs w:val="24"/>
        </w:rPr>
        <w:t>The results of risk analyses should be communicated in a readily</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understandable form. WHO supports the development of methods for fostering dialogue among and participation of, stakeholders, including consumers, in the communication </w:t>
      </w:r>
      <w:proofErr w:type="gramStart"/>
      <w:r w:rsidRPr="006A0AD3">
        <w:rPr>
          <w:rFonts w:ascii="Sylfaen" w:hAnsi="Sylfaen" w:cs="Times New Roman"/>
          <w:sz w:val="24"/>
          <w:szCs w:val="24"/>
        </w:rPr>
        <w:t>process.</w:t>
      </w:r>
      <w:proofErr w:type="gramEnd"/>
      <w:r w:rsidRPr="006A0AD3">
        <w:rPr>
          <w:rFonts w:ascii="Sylfaen" w:hAnsi="Sylfaen" w:cs="Times New Roman"/>
          <w:sz w:val="24"/>
          <w:szCs w:val="24"/>
        </w:rPr>
        <w:t xml:space="preserve"> Methods for</w:t>
      </w:r>
      <w:r w:rsidRPr="006A0AD3">
        <w:rPr>
          <w:rFonts w:ascii="Sylfaen" w:hAnsi="Sylfaen" w:cs="Times New Roman"/>
          <w:sz w:val="24"/>
          <w:szCs w:val="24"/>
          <w:lang w:val="ka-GE"/>
        </w:rPr>
        <w:t xml:space="preserve"> </w:t>
      </w:r>
      <w:r w:rsidRPr="006A0AD3">
        <w:rPr>
          <w:rFonts w:ascii="Sylfaen" w:hAnsi="Sylfaen" w:cs="Times New Roman"/>
          <w:sz w:val="24"/>
          <w:szCs w:val="24"/>
        </w:rPr>
        <w:t>assessing the effects of risk communication should be evaluated. In line with the methodology so</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developed, WHO will produce food safety publications and other products for targeted </w:t>
      </w:r>
      <w:proofErr w:type="gramStart"/>
      <w:r w:rsidRPr="006A0AD3">
        <w:rPr>
          <w:rFonts w:ascii="Sylfaen" w:hAnsi="Sylfaen" w:cs="Times New Roman"/>
          <w:sz w:val="24"/>
          <w:szCs w:val="24"/>
        </w:rPr>
        <w:t>audiences.</w:t>
      </w:r>
      <w:proofErr w:type="gramEnd"/>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International cooperation. </w:t>
      </w:r>
      <w:r w:rsidRPr="006A0AD3">
        <w:rPr>
          <w:rFonts w:ascii="Sylfaen" w:hAnsi="Sylfaen" w:cs="Times New Roman"/>
          <w:sz w:val="24"/>
          <w:szCs w:val="24"/>
        </w:rPr>
        <w:t>WHO works for the establishment of an international coordination</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group on food safety to ensure a consistent, effective approach to food </w:t>
      </w:r>
      <w:proofErr w:type="gramStart"/>
      <w:r w:rsidRPr="006A0AD3">
        <w:rPr>
          <w:rFonts w:ascii="Sylfaen" w:hAnsi="Sylfaen" w:cs="Times New Roman"/>
          <w:sz w:val="24"/>
          <w:szCs w:val="24"/>
        </w:rPr>
        <w:t>safety.</w:t>
      </w:r>
      <w:proofErr w:type="gramEnd"/>
      <w:r w:rsidRPr="006A0AD3">
        <w:rPr>
          <w:rFonts w:ascii="Sylfaen" w:hAnsi="Sylfaen" w:cs="Times New Roman"/>
          <w:sz w:val="24"/>
          <w:szCs w:val="24"/>
        </w:rPr>
        <w:t xml:space="preserve"> This group should be</w:t>
      </w:r>
      <w:r w:rsidRPr="006A0AD3">
        <w:rPr>
          <w:rFonts w:ascii="Sylfaen" w:hAnsi="Sylfaen" w:cs="Times New Roman"/>
          <w:sz w:val="24"/>
          <w:szCs w:val="24"/>
          <w:lang w:val="ka-GE"/>
        </w:rPr>
        <w:t xml:space="preserve"> </w:t>
      </w:r>
      <w:r w:rsidRPr="006A0AD3">
        <w:rPr>
          <w:rFonts w:ascii="Sylfaen" w:hAnsi="Sylfaen" w:cs="Times New Roman"/>
          <w:sz w:val="24"/>
          <w:szCs w:val="24"/>
        </w:rPr>
        <w:t>geared to coordinating at country level activities on food safety undertaken by international bodies.</w:t>
      </w:r>
      <w:r w:rsidRPr="006A0AD3">
        <w:rPr>
          <w:rFonts w:ascii="Sylfaen" w:hAnsi="Sylfaen" w:cs="Times New Roman"/>
          <w:sz w:val="24"/>
          <w:szCs w:val="24"/>
          <w:lang w:val="ka-GE"/>
        </w:rPr>
        <w:t xml:space="preserve"> </w:t>
      </w:r>
      <w:r w:rsidRPr="006A0AD3">
        <w:rPr>
          <w:rFonts w:ascii="Sylfaen" w:hAnsi="Sylfaen" w:cs="Times New Roman"/>
          <w:sz w:val="24"/>
          <w:szCs w:val="24"/>
        </w:rPr>
        <w:t>WHO will support Member States in introducing health concerns into considerations on the</w:t>
      </w:r>
      <w:r w:rsidRPr="006A0AD3">
        <w:rPr>
          <w:rFonts w:ascii="Sylfaen" w:hAnsi="Sylfaen" w:cs="Times New Roman"/>
          <w:sz w:val="24"/>
          <w:szCs w:val="24"/>
          <w:lang w:val="ka-GE"/>
        </w:rPr>
        <w:t xml:space="preserve"> </w:t>
      </w:r>
      <w:r w:rsidRPr="006A0AD3">
        <w:rPr>
          <w:rFonts w:ascii="Sylfaen" w:hAnsi="Sylfaen" w:cs="Times New Roman"/>
          <w:sz w:val="24"/>
          <w:szCs w:val="24"/>
        </w:rPr>
        <w:t xml:space="preserve">globalization of food </w:t>
      </w:r>
      <w:proofErr w:type="gramStart"/>
      <w:r w:rsidRPr="006A0AD3">
        <w:rPr>
          <w:rFonts w:ascii="Sylfaen" w:hAnsi="Sylfaen" w:cs="Times New Roman"/>
          <w:sz w:val="24"/>
          <w:szCs w:val="24"/>
        </w:rPr>
        <w:t>trade.</w:t>
      </w:r>
      <w:proofErr w:type="gramEnd"/>
    </w:p>
    <w:p w:rsidR="006A0AD3" w:rsidRPr="006A0AD3" w:rsidRDefault="006A0AD3" w:rsidP="006A0AD3">
      <w:pPr>
        <w:autoSpaceDE w:val="0"/>
        <w:autoSpaceDN w:val="0"/>
        <w:adjustRightInd w:val="0"/>
        <w:spacing w:after="0" w:line="240" w:lineRule="auto"/>
        <w:jc w:val="both"/>
        <w:rPr>
          <w:rFonts w:ascii="Sylfaen" w:hAnsi="Sylfaen" w:cs="Times New Roman"/>
          <w:b/>
          <w:bCs/>
          <w:sz w:val="24"/>
          <w:szCs w:val="24"/>
        </w:rPr>
      </w:pPr>
    </w:p>
    <w:p w:rsidR="006A0AD3" w:rsidRPr="006A0AD3" w:rsidRDefault="006A0AD3" w:rsidP="006A0AD3">
      <w:pPr>
        <w:autoSpaceDE w:val="0"/>
        <w:autoSpaceDN w:val="0"/>
        <w:adjustRightInd w:val="0"/>
        <w:spacing w:after="0" w:line="240" w:lineRule="auto"/>
        <w:jc w:val="both"/>
        <w:rPr>
          <w:rFonts w:ascii="Sylfaen" w:hAnsi="Sylfaen" w:cs="Times New Roman"/>
          <w:sz w:val="24"/>
          <w:szCs w:val="24"/>
        </w:rPr>
      </w:pPr>
      <w:r w:rsidRPr="006A0AD3">
        <w:rPr>
          <w:rFonts w:ascii="Sylfaen" w:hAnsi="Sylfaen" w:cs="Times New Roman"/>
          <w:b/>
          <w:bCs/>
          <w:sz w:val="24"/>
          <w:szCs w:val="24"/>
        </w:rPr>
        <w:t xml:space="preserve">Capacity building. </w:t>
      </w:r>
      <w:r w:rsidRPr="006A0AD3">
        <w:rPr>
          <w:rFonts w:ascii="Sylfaen" w:hAnsi="Sylfaen" w:cs="Times New Roman"/>
          <w:sz w:val="24"/>
          <w:szCs w:val="24"/>
        </w:rPr>
        <w:t>WHO formulates regional food safety strategies on the basis of the WHO global</w:t>
      </w:r>
      <w:r w:rsidRPr="006A0AD3">
        <w:rPr>
          <w:rFonts w:ascii="Sylfaen" w:hAnsi="Sylfaen" w:cs="Times New Roman"/>
          <w:sz w:val="24"/>
          <w:szCs w:val="24"/>
          <w:lang w:val="ka-GE"/>
        </w:rPr>
        <w:t xml:space="preserve"> </w:t>
      </w:r>
      <w:r w:rsidRPr="006A0AD3">
        <w:rPr>
          <w:rFonts w:ascii="Sylfaen" w:hAnsi="Sylfaen" w:cs="Times New Roman"/>
          <w:sz w:val="24"/>
          <w:szCs w:val="24"/>
        </w:rPr>
        <w:t>food safety strategy and of specific regional needs such as technical support, educational tools and</w:t>
      </w:r>
      <w:r w:rsidRPr="006A0AD3">
        <w:rPr>
          <w:rFonts w:ascii="Sylfaen" w:hAnsi="Sylfaen" w:cs="Times New Roman"/>
          <w:sz w:val="24"/>
          <w:szCs w:val="24"/>
          <w:lang w:val="ka-GE"/>
        </w:rPr>
        <w:t xml:space="preserve"> </w:t>
      </w:r>
      <w:proofErr w:type="gramStart"/>
      <w:r w:rsidRPr="006A0AD3">
        <w:rPr>
          <w:rFonts w:ascii="Sylfaen" w:hAnsi="Sylfaen" w:cs="Times New Roman"/>
          <w:sz w:val="24"/>
          <w:szCs w:val="24"/>
        </w:rPr>
        <w:t>training.</w:t>
      </w:r>
      <w:proofErr w:type="gramEnd"/>
      <w:r w:rsidRPr="006A0AD3">
        <w:rPr>
          <w:rFonts w:ascii="Sylfaen" w:hAnsi="Sylfaen" w:cs="Times New Roman"/>
          <w:sz w:val="24"/>
          <w:szCs w:val="24"/>
        </w:rPr>
        <w:t xml:space="preserve"> Donor support is needed to prioritize food safety in public health in developing countries.</w:t>
      </w:r>
      <w:r w:rsidRPr="006A0AD3">
        <w:rPr>
          <w:rFonts w:ascii="Sylfaen" w:hAnsi="Sylfaen" w:cs="Times New Roman"/>
          <w:sz w:val="24"/>
          <w:szCs w:val="24"/>
          <w:lang w:val="ka-GE"/>
        </w:rPr>
        <w:t xml:space="preserve"> </w:t>
      </w:r>
      <w:r w:rsidRPr="006A0AD3">
        <w:rPr>
          <w:rFonts w:ascii="Sylfaen" w:hAnsi="Sylfaen" w:cs="Times New Roman"/>
          <w:sz w:val="24"/>
          <w:szCs w:val="24"/>
        </w:rPr>
        <w:t>A network of WHO collaborating centers have being established in order to further capacity building.</w:t>
      </w:r>
    </w:p>
    <w:p w:rsidR="006A0AD3" w:rsidRPr="006A0AD3" w:rsidRDefault="006A0AD3" w:rsidP="006A0AD3">
      <w:pPr>
        <w:rPr>
          <w:rFonts w:ascii="Sylfaen" w:hAnsi="Sylfaen" w:cs="Times New Roman"/>
          <w:sz w:val="24"/>
          <w:szCs w:val="24"/>
        </w:rPr>
      </w:pPr>
    </w:p>
    <w:p w:rsidR="006A0AD3" w:rsidRPr="006A0AD3" w:rsidRDefault="006A0AD3" w:rsidP="006A0AD3">
      <w:pPr>
        <w:rPr>
          <w:rFonts w:ascii="Sylfaen" w:hAnsi="Sylfaen"/>
          <w:b/>
          <w:sz w:val="24"/>
          <w:szCs w:val="24"/>
        </w:rPr>
      </w:pPr>
      <w:r w:rsidRPr="006A0AD3">
        <w:rPr>
          <w:rFonts w:ascii="Sylfaen" w:hAnsi="Sylfaen"/>
          <w:sz w:val="24"/>
          <w:szCs w:val="24"/>
        </w:rPr>
        <w:t xml:space="preserve"> </w:t>
      </w:r>
      <w:r w:rsidRPr="006A0AD3">
        <w:rPr>
          <w:rFonts w:ascii="Sylfaen" w:hAnsi="Sylfaen"/>
          <w:b/>
          <w:sz w:val="24"/>
          <w:szCs w:val="24"/>
        </w:rPr>
        <w:t>Georgia</w:t>
      </w:r>
    </w:p>
    <w:p w:rsidR="006A0AD3" w:rsidRPr="006A0AD3" w:rsidRDefault="006A0AD3" w:rsidP="006A0AD3">
      <w:pPr>
        <w:rPr>
          <w:rFonts w:ascii="Sylfaen" w:hAnsi="Sylfaen"/>
          <w:sz w:val="24"/>
          <w:szCs w:val="24"/>
        </w:rPr>
      </w:pPr>
      <w:r w:rsidRPr="006A0AD3">
        <w:rPr>
          <w:rFonts w:ascii="Sylfaen" w:hAnsi="Sylfaen"/>
          <w:sz w:val="24"/>
          <w:szCs w:val="24"/>
        </w:rPr>
        <w:t>Responsibilities for assuring of food safety is on the Ministry of environmental protection and agriculture of Georgia (NFA and other substructures).</w:t>
      </w:r>
    </w:p>
    <w:p w:rsidR="006A0AD3" w:rsidRPr="006A0AD3" w:rsidRDefault="006A0AD3" w:rsidP="006A0AD3">
      <w:pPr>
        <w:rPr>
          <w:rFonts w:ascii="Sylfaen" w:hAnsi="Sylfaen" w:cs="Times New Roman"/>
          <w:b/>
          <w:sz w:val="24"/>
          <w:szCs w:val="24"/>
        </w:rPr>
      </w:pPr>
      <w:r w:rsidRPr="006A0AD3">
        <w:rPr>
          <w:rFonts w:ascii="Sylfaen" w:hAnsi="Sylfaen" w:cs="Times New Roman"/>
          <w:b/>
          <w:sz w:val="24"/>
          <w:szCs w:val="24"/>
        </w:rPr>
        <w:t xml:space="preserve">For achieving the main goal of food safety strategy some regulations have been enacted: </w:t>
      </w:r>
    </w:p>
    <w:p w:rsidR="006A0AD3" w:rsidRPr="006A0AD3" w:rsidRDefault="006A0AD3" w:rsidP="006A0AD3">
      <w:pPr>
        <w:spacing w:before="100" w:after="0" w:line="216" w:lineRule="auto"/>
        <w:ind w:left="720"/>
        <w:rPr>
          <w:rFonts w:ascii="Sylfaen" w:eastAsia="Times New Roman" w:hAnsi="Sylfaen" w:cs="Times New Roman"/>
          <w:sz w:val="24"/>
          <w:szCs w:val="24"/>
        </w:rPr>
      </w:pPr>
    </w:p>
    <w:p w:rsidR="006A0AD3" w:rsidRPr="006A0AD3" w:rsidRDefault="006A0AD3" w:rsidP="006A0AD3">
      <w:pPr>
        <w:shd w:val="clear" w:color="auto" w:fill="FFFFFF"/>
        <w:spacing w:after="150" w:line="240" w:lineRule="auto"/>
        <w:rPr>
          <w:rFonts w:ascii="Sylfaen" w:hAnsi="Sylfaen" w:cs="Sylfaen"/>
          <w:sz w:val="24"/>
          <w:szCs w:val="24"/>
          <w:lang w:val="ka-GE"/>
        </w:rPr>
      </w:pPr>
      <w:r w:rsidRPr="006A0AD3">
        <w:rPr>
          <w:rFonts w:ascii="Sylfaen" w:hAnsi="Sylfaen" w:cs="Sylfaen"/>
          <w:sz w:val="24"/>
          <w:szCs w:val="24"/>
        </w:rPr>
        <w:t xml:space="preserve">The Georgian law - “Code on food safety, veterinary and protection of plants” </w:t>
      </w:r>
      <w:r w:rsidRPr="006A0AD3">
        <w:rPr>
          <w:rFonts w:ascii="Sylfaen" w:hAnsi="Sylfaen" w:cs="Sylfaen"/>
          <w:sz w:val="24"/>
          <w:szCs w:val="24"/>
          <w:lang w:val="ka-GE"/>
        </w:rPr>
        <w:t>/ 2012</w:t>
      </w:r>
    </w:p>
    <w:p w:rsidR="006A0AD3" w:rsidRPr="006A0AD3" w:rsidRDefault="006A0AD3" w:rsidP="006A0AD3">
      <w:pPr>
        <w:shd w:val="clear" w:color="auto" w:fill="FFFFFF"/>
        <w:spacing w:after="150" w:line="240" w:lineRule="auto"/>
        <w:rPr>
          <w:rFonts w:ascii="Sylfaen" w:hAnsi="Sylfaen" w:cs="Times New Roman"/>
          <w:sz w:val="24"/>
          <w:szCs w:val="24"/>
          <w:shd w:val="clear" w:color="auto" w:fill="FFFFFF"/>
        </w:rPr>
      </w:pPr>
      <w:r w:rsidRPr="006A0AD3">
        <w:rPr>
          <w:rFonts w:ascii="Sylfaen" w:hAnsi="Sylfaen" w:cs="Times New Roman"/>
          <w:sz w:val="24"/>
          <w:szCs w:val="24"/>
          <w:shd w:val="clear" w:color="auto" w:fill="FFFFFF"/>
        </w:rPr>
        <w:t>Monitoring of</w:t>
      </w:r>
      <w:r w:rsidRPr="006A0AD3">
        <w:rPr>
          <w:rFonts w:ascii="Sylfaen" w:eastAsia="Times New Roman" w:hAnsi="Sylfaen" w:cs="Times New Roman"/>
          <w:sz w:val="24"/>
          <w:szCs w:val="24"/>
        </w:rPr>
        <w:t xml:space="preserve"> HACCP</w:t>
      </w:r>
      <w:r w:rsidRPr="006A0AD3">
        <w:rPr>
          <w:rFonts w:ascii="Sylfaen" w:hAnsi="Sylfaen" w:cs="Times New Roman"/>
          <w:sz w:val="24"/>
          <w:szCs w:val="24"/>
          <w:shd w:val="clear" w:color="auto" w:fill="FFFFFF"/>
        </w:rPr>
        <w:t xml:space="preserve"> implementations in Georgia is regulated by the governmental resolution (# 533 / 2015), using the following Governmental regulatory documents: </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#90 resolution – “special rules for hygiene of animal food product”;</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#173 resolution- technical regulations for “general hygienic rules for food products”;</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lastRenderedPageBreak/>
        <w:t xml:space="preserve"># 581 resolution – “about microbiological indicators for food products” ; </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 xml:space="preserve"># 22 resolution – technical regulation on “monitoring of some residual substances in animals and products of animal origin”; </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 xml:space="preserve"># 567 resolution – technical regulation on “maximal allowed concentrations of some contaminants in food products; </w:t>
      </w:r>
    </w:p>
    <w:p w:rsidR="006A0AD3" w:rsidRPr="006A0AD3" w:rsidRDefault="006A0AD3" w:rsidP="00ED1D66">
      <w:pPr>
        <w:numPr>
          <w:ilvl w:val="0"/>
          <w:numId w:val="29"/>
        </w:numPr>
        <w:shd w:val="clear" w:color="auto" w:fill="FFFFFF"/>
        <w:spacing w:after="150" w:line="240" w:lineRule="auto"/>
        <w:contextualSpacing/>
        <w:rPr>
          <w:rFonts w:ascii="Sylfaen" w:eastAsia="Times New Roman" w:hAnsi="Sylfaen" w:cs="Times New Roman"/>
          <w:sz w:val="24"/>
          <w:szCs w:val="24"/>
          <w:shd w:val="clear" w:color="auto" w:fill="FFFFFF"/>
        </w:rPr>
      </w:pPr>
      <w:r w:rsidRPr="006A0AD3">
        <w:rPr>
          <w:rFonts w:ascii="Sylfaen" w:eastAsia="Times New Roman" w:hAnsi="Sylfaen" w:cs="Times New Roman"/>
          <w:sz w:val="24"/>
          <w:szCs w:val="24"/>
          <w:shd w:val="clear" w:color="auto" w:fill="FFFFFF"/>
        </w:rPr>
        <w:t>#152 resolution – technical regulation on “milk and milk products,”</w:t>
      </w:r>
      <w:proofErr w:type="spellStart"/>
      <w:r w:rsidRPr="006A0AD3">
        <w:rPr>
          <w:rFonts w:ascii="Sylfaen" w:eastAsia="Times New Roman" w:hAnsi="Sylfaen" w:cs="Times New Roman"/>
          <w:sz w:val="24"/>
          <w:szCs w:val="24"/>
          <w:shd w:val="clear" w:color="auto" w:fill="FFFFFF"/>
        </w:rPr>
        <w:t>etc</w:t>
      </w:r>
      <w:proofErr w:type="spellEnd"/>
      <w:r w:rsidRPr="006A0AD3">
        <w:rPr>
          <w:rFonts w:ascii="Sylfaen" w:eastAsia="Times New Roman" w:hAnsi="Sylfaen" w:cs="Times New Roman"/>
          <w:sz w:val="24"/>
          <w:szCs w:val="24"/>
          <w:shd w:val="clear" w:color="auto" w:fill="FFFFFF"/>
        </w:rPr>
        <w:t xml:space="preserve">. </w:t>
      </w:r>
    </w:p>
    <w:p w:rsidR="006A0AD3" w:rsidRPr="006A0AD3" w:rsidRDefault="006A0AD3" w:rsidP="006A0AD3">
      <w:pPr>
        <w:spacing w:after="0" w:line="216" w:lineRule="auto"/>
        <w:contextualSpacing/>
        <w:rPr>
          <w:rFonts w:ascii="Sylfaen" w:eastAsiaTheme="majorEastAsia" w:hAnsi="Sylfaen" w:cs="Times New Roman"/>
          <w:bCs/>
          <w:kern w:val="24"/>
          <w:sz w:val="24"/>
          <w:szCs w:val="24"/>
          <w:lang w:val="ka-GE"/>
        </w:rPr>
      </w:pPr>
      <w:r w:rsidRPr="006A0AD3">
        <w:rPr>
          <w:rFonts w:ascii="Sylfaen" w:eastAsiaTheme="majorEastAsia" w:hAnsi="Sylfaen" w:cs="Times New Roman"/>
          <w:bCs/>
          <w:kern w:val="24"/>
          <w:sz w:val="24"/>
          <w:szCs w:val="24"/>
        </w:rPr>
        <w:t>Restricting in marketing of high fat, sugar and salt (HFSS) foods and non-alcoholic beverages to children</w:t>
      </w:r>
    </w:p>
    <w:p w:rsidR="006A0AD3" w:rsidRPr="006A0AD3" w:rsidRDefault="006A0AD3" w:rsidP="006A0AD3">
      <w:pPr>
        <w:spacing w:after="0" w:line="216" w:lineRule="auto"/>
        <w:contextualSpacing/>
        <w:rPr>
          <w:rFonts w:ascii="Sylfaen" w:eastAsia="Times New Roman" w:hAnsi="Sylfaen" w:cs="Times New Roman"/>
          <w:sz w:val="24"/>
          <w:szCs w:val="24"/>
        </w:rPr>
      </w:pPr>
    </w:p>
    <w:p w:rsidR="006A0AD3" w:rsidRPr="006A0AD3" w:rsidRDefault="006A0AD3" w:rsidP="00ED1D66">
      <w:pPr>
        <w:numPr>
          <w:ilvl w:val="0"/>
          <w:numId w:val="29"/>
        </w:numPr>
        <w:spacing w:after="0" w:line="216" w:lineRule="auto"/>
        <w:contextualSpacing/>
        <w:rPr>
          <w:rFonts w:ascii="Sylfaen" w:hAnsi="Sylfaen" w:cs="Times New Roman"/>
          <w:sz w:val="24"/>
          <w:szCs w:val="24"/>
          <w:lang w:val="ka-GE"/>
        </w:rPr>
      </w:pPr>
      <w:r w:rsidRPr="006A0AD3">
        <w:rPr>
          <w:rFonts w:ascii="Sylfaen" w:eastAsiaTheme="majorEastAsia" w:hAnsi="Sylfaen" w:cs="Times New Roman"/>
          <w:bCs/>
          <w:kern w:val="24"/>
          <w:sz w:val="24"/>
          <w:szCs w:val="24"/>
        </w:rPr>
        <w:t xml:space="preserve">“Defining of trans-fats norm in food products” # </w:t>
      </w:r>
      <w:r w:rsidRPr="006A0AD3">
        <w:rPr>
          <w:rFonts w:ascii="Sylfaen" w:eastAsiaTheme="majorEastAsia" w:hAnsi="Sylfaen" w:cs="Times New Roman"/>
          <w:bCs/>
          <w:kern w:val="24"/>
          <w:sz w:val="24"/>
          <w:szCs w:val="24"/>
          <w:lang w:val="ka-GE"/>
        </w:rPr>
        <w:t xml:space="preserve">262 </w:t>
      </w:r>
      <w:r w:rsidRPr="006A0AD3">
        <w:rPr>
          <w:rFonts w:ascii="Sylfaen" w:eastAsiaTheme="majorEastAsia" w:hAnsi="Sylfaen" w:cs="Times New Roman"/>
          <w:bCs/>
          <w:kern w:val="24"/>
          <w:sz w:val="24"/>
          <w:szCs w:val="24"/>
        </w:rPr>
        <w:t>/ 13.06.16</w:t>
      </w:r>
      <w:r w:rsidRPr="006A0AD3">
        <w:rPr>
          <w:rFonts w:ascii="Sylfaen" w:eastAsiaTheme="majorEastAsia" w:hAnsi="Sylfaen" w:cs="Times New Roman"/>
          <w:bCs/>
          <w:kern w:val="24"/>
          <w:sz w:val="24"/>
          <w:szCs w:val="24"/>
          <w:lang w:val="ka-GE"/>
        </w:rPr>
        <w:t>.</w:t>
      </w:r>
      <w:r w:rsidRPr="006A0AD3">
        <w:rPr>
          <w:rFonts w:ascii="Sylfaen" w:eastAsiaTheme="majorEastAsia" w:hAnsi="Sylfaen" w:cs="Times New Roman"/>
          <w:bCs/>
          <w:kern w:val="24"/>
          <w:sz w:val="24"/>
          <w:szCs w:val="24"/>
        </w:rPr>
        <w:t xml:space="preserve"> </w:t>
      </w:r>
    </w:p>
    <w:p w:rsidR="006A0AD3" w:rsidRPr="006A0AD3" w:rsidRDefault="006A0AD3" w:rsidP="00ED1D66">
      <w:pPr>
        <w:numPr>
          <w:ilvl w:val="0"/>
          <w:numId w:val="29"/>
        </w:numPr>
        <w:spacing w:after="0" w:line="216" w:lineRule="auto"/>
        <w:contextualSpacing/>
        <w:rPr>
          <w:rFonts w:ascii="Sylfaen" w:hAnsi="Sylfaen" w:cs="Times New Roman"/>
          <w:sz w:val="24"/>
          <w:szCs w:val="24"/>
          <w:lang w:val="ka-GE"/>
        </w:rPr>
      </w:pPr>
      <w:r w:rsidRPr="006A0AD3">
        <w:rPr>
          <w:rFonts w:ascii="Sylfaen" w:eastAsiaTheme="majorEastAsia" w:hAnsi="Sylfaen" w:cs="Times New Roman"/>
          <w:bCs/>
          <w:kern w:val="24"/>
          <w:sz w:val="24"/>
          <w:szCs w:val="24"/>
        </w:rPr>
        <w:t>“Regulation of industrial trans-fats in food products” # 2567</w:t>
      </w:r>
      <w:r w:rsidRPr="006A0AD3">
        <w:rPr>
          <w:rFonts w:ascii="Sylfaen" w:eastAsiaTheme="majorEastAsia" w:hAnsi="Sylfaen" w:cs="Times New Roman"/>
          <w:bCs/>
          <w:kern w:val="24"/>
          <w:sz w:val="24"/>
          <w:szCs w:val="24"/>
          <w:lang w:val="ka-GE"/>
        </w:rPr>
        <w:t xml:space="preserve"> </w:t>
      </w:r>
      <w:r w:rsidRPr="006A0AD3">
        <w:rPr>
          <w:rFonts w:ascii="Sylfaen" w:eastAsiaTheme="majorEastAsia" w:hAnsi="Sylfaen" w:cs="Times New Roman"/>
          <w:bCs/>
          <w:kern w:val="24"/>
          <w:sz w:val="24"/>
          <w:szCs w:val="24"/>
        </w:rPr>
        <w:t>/ 27.11.15</w:t>
      </w:r>
      <w:r w:rsidRPr="006A0AD3">
        <w:rPr>
          <w:rFonts w:ascii="Sylfaen" w:eastAsiaTheme="majorEastAsia" w:hAnsi="Sylfaen" w:cs="Times New Roman"/>
          <w:bCs/>
          <w:kern w:val="24"/>
          <w:sz w:val="24"/>
          <w:szCs w:val="24"/>
          <w:lang w:val="ka-GE"/>
        </w:rPr>
        <w:t>.</w:t>
      </w:r>
    </w:p>
    <w:p w:rsidR="006A0AD3" w:rsidRPr="006A0AD3" w:rsidRDefault="006A0AD3" w:rsidP="006A0AD3">
      <w:pPr>
        <w:spacing w:after="0" w:line="216" w:lineRule="auto"/>
        <w:contextualSpacing/>
        <w:rPr>
          <w:rFonts w:ascii="Sylfaen" w:eastAsiaTheme="majorEastAsia" w:hAnsi="Sylfaen" w:cs="Times New Roman"/>
          <w:bCs/>
          <w:kern w:val="24"/>
          <w:sz w:val="24"/>
          <w:szCs w:val="24"/>
          <w:lang w:val="ka-GE"/>
        </w:rPr>
      </w:pPr>
    </w:p>
    <w:p w:rsidR="006A0AD3" w:rsidRPr="006A0AD3" w:rsidRDefault="006A0AD3" w:rsidP="006A0AD3">
      <w:pPr>
        <w:spacing w:after="0" w:line="216" w:lineRule="auto"/>
        <w:contextualSpacing/>
        <w:rPr>
          <w:rFonts w:ascii="Sylfaen" w:eastAsia="Times New Roman" w:hAnsi="Sylfaen" w:cs="Times New Roman"/>
          <w:sz w:val="24"/>
          <w:szCs w:val="24"/>
          <w:lang w:val="ka-GE"/>
        </w:rPr>
      </w:pPr>
      <w:r w:rsidRPr="006A0AD3">
        <w:rPr>
          <w:rFonts w:ascii="Sylfaen" w:eastAsiaTheme="majorEastAsia" w:hAnsi="Sylfaen" w:cs="Times New Roman"/>
          <w:bCs/>
          <w:kern w:val="24"/>
          <w:sz w:val="24"/>
          <w:szCs w:val="24"/>
        </w:rPr>
        <w:t>Food Labeling Regulation</w:t>
      </w:r>
    </w:p>
    <w:p w:rsidR="006A0AD3" w:rsidRPr="006A0AD3" w:rsidRDefault="006A0AD3" w:rsidP="006A0AD3">
      <w:pPr>
        <w:spacing w:after="0" w:line="216" w:lineRule="auto"/>
        <w:contextualSpacing/>
        <w:rPr>
          <w:rFonts w:ascii="Sylfaen" w:eastAsiaTheme="majorEastAsia" w:hAnsi="Sylfaen" w:cs="Times New Roman"/>
          <w:bCs/>
          <w:kern w:val="24"/>
          <w:sz w:val="24"/>
          <w:szCs w:val="24"/>
        </w:rPr>
      </w:pPr>
    </w:p>
    <w:p w:rsidR="006A0AD3" w:rsidRPr="006A0AD3" w:rsidRDefault="006A0AD3" w:rsidP="00ED1D66">
      <w:pPr>
        <w:numPr>
          <w:ilvl w:val="0"/>
          <w:numId w:val="29"/>
        </w:numPr>
        <w:spacing w:after="0" w:line="216" w:lineRule="auto"/>
        <w:contextualSpacing/>
        <w:rPr>
          <w:rFonts w:ascii="Sylfaen" w:eastAsia="Times New Roman" w:hAnsi="Sylfaen" w:cs="Times New Roman"/>
          <w:sz w:val="24"/>
          <w:szCs w:val="24"/>
        </w:rPr>
      </w:pPr>
      <w:r w:rsidRPr="006A0AD3">
        <w:rPr>
          <w:rFonts w:ascii="Sylfaen" w:eastAsiaTheme="majorEastAsia" w:hAnsi="Sylfaen" w:cs="Times New Roman"/>
          <w:bCs/>
          <w:kern w:val="24"/>
          <w:sz w:val="24"/>
          <w:szCs w:val="24"/>
        </w:rPr>
        <w:t>Technical regulation on “Providing consumers with the information related to food products – rule of provision of consumers with food related information (labeling, advertisement, presentation</w:t>
      </w:r>
      <w:proofErr w:type="gramStart"/>
      <w:r w:rsidRPr="006A0AD3">
        <w:rPr>
          <w:rFonts w:ascii="Sylfaen" w:eastAsiaTheme="majorEastAsia" w:hAnsi="Sylfaen" w:cs="Times New Roman"/>
          <w:bCs/>
          <w:kern w:val="24"/>
          <w:sz w:val="24"/>
          <w:szCs w:val="24"/>
        </w:rPr>
        <w:t>)</w:t>
      </w:r>
      <w:r w:rsidRPr="006A0AD3">
        <w:rPr>
          <w:rFonts w:ascii="Sylfaen" w:eastAsiaTheme="majorEastAsia" w:hAnsi="Sylfaen" w:cs="Times New Roman"/>
          <w:bCs/>
          <w:kern w:val="24"/>
          <w:sz w:val="24"/>
          <w:szCs w:val="24"/>
          <w:lang w:val="ka-GE"/>
        </w:rPr>
        <w:t>„</w:t>
      </w:r>
      <w:proofErr w:type="gramEnd"/>
      <w:r w:rsidRPr="006A0AD3">
        <w:rPr>
          <w:rFonts w:ascii="Sylfaen" w:eastAsiaTheme="majorEastAsia" w:hAnsi="Sylfaen" w:cs="Times New Roman"/>
          <w:bCs/>
          <w:kern w:val="24"/>
          <w:sz w:val="24"/>
          <w:szCs w:val="24"/>
        </w:rPr>
        <w:t xml:space="preserve"> 2019</w:t>
      </w:r>
      <w:r w:rsidRPr="006A0AD3">
        <w:rPr>
          <w:rFonts w:ascii="Sylfaen" w:eastAsiaTheme="majorEastAsia" w:hAnsi="Sylfaen" w:cs="Times New Roman"/>
          <w:bCs/>
          <w:kern w:val="24"/>
          <w:sz w:val="24"/>
          <w:szCs w:val="24"/>
          <w:lang w:val="ka-GE"/>
        </w:rPr>
        <w:t>.</w:t>
      </w:r>
    </w:p>
    <w:p w:rsidR="006A0AD3" w:rsidRPr="006A0AD3" w:rsidRDefault="006A0AD3" w:rsidP="00ED1D66">
      <w:pPr>
        <w:numPr>
          <w:ilvl w:val="0"/>
          <w:numId w:val="29"/>
        </w:numPr>
        <w:spacing w:after="0" w:line="216" w:lineRule="auto"/>
        <w:contextualSpacing/>
        <w:rPr>
          <w:rFonts w:ascii="Sylfaen" w:eastAsia="Times New Roman" w:hAnsi="Sylfaen" w:cs="Times New Roman"/>
          <w:sz w:val="24"/>
          <w:szCs w:val="24"/>
        </w:rPr>
      </w:pPr>
      <w:r w:rsidRPr="006A0AD3">
        <w:rPr>
          <w:rFonts w:ascii="Sylfaen" w:eastAsiaTheme="majorEastAsia" w:hAnsi="Sylfaen" w:cs="Times New Roman"/>
          <w:bCs/>
          <w:kern w:val="24"/>
          <w:sz w:val="24"/>
          <w:szCs w:val="24"/>
        </w:rPr>
        <w:t xml:space="preserve">Nutrition claim and health claim - requirement to justify the specific characteristics of food. </w:t>
      </w:r>
    </w:p>
    <w:p w:rsidR="006A0AD3" w:rsidRPr="006A0AD3" w:rsidRDefault="006A0AD3" w:rsidP="006A0AD3">
      <w:pPr>
        <w:spacing w:after="0" w:line="216" w:lineRule="auto"/>
        <w:contextualSpacing/>
        <w:rPr>
          <w:rFonts w:ascii="Sylfaen" w:hAnsi="Sylfaen" w:cs="Times New Roman"/>
          <w:sz w:val="24"/>
          <w:szCs w:val="24"/>
          <w:shd w:val="clear" w:color="auto" w:fill="FFFFFF"/>
        </w:rPr>
      </w:pPr>
    </w:p>
    <w:p w:rsidR="006A0AD3" w:rsidRPr="006A0AD3" w:rsidRDefault="006A0AD3" w:rsidP="006A0AD3">
      <w:pPr>
        <w:spacing w:after="0" w:line="216" w:lineRule="auto"/>
        <w:contextualSpacing/>
        <w:rPr>
          <w:rFonts w:ascii="Sylfaen" w:hAnsi="Sylfaen" w:cs="Times New Roman"/>
          <w:b/>
          <w:sz w:val="24"/>
          <w:szCs w:val="24"/>
          <w:shd w:val="clear" w:color="auto" w:fill="FFFFFF"/>
        </w:rPr>
      </w:pPr>
      <w:r w:rsidRPr="006A0AD3">
        <w:rPr>
          <w:rFonts w:ascii="Sylfaen" w:hAnsi="Sylfaen" w:cs="Times New Roman"/>
          <w:b/>
          <w:sz w:val="24"/>
          <w:szCs w:val="24"/>
          <w:shd w:val="clear" w:color="auto" w:fill="FFFFFF"/>
        </w:rPr>
        <w:t>Some activities:</w:t>
      </w:r>
    </w:p>
    <w:p w:rsidR="006A0AD3" w:rsidRPr="006A0AD3" w:rsidRDefault="006A0AD3" w:rsidP="006A0AD3">
      <w:pPr>
        <w:spacing w:after="0" w:line="216" w:lineRule="auto"/>
        <w:contextualSpacing/>
        <w:rPr>
          <w:rFonts w:ascii="Sylfaen" w:hAnsi="Sylfaen" w:cs="Times New Roman"/>
          <w:sz w:val="24"/>
          <w:szCs w:val="24"/>
          <w:shd w:val="clear" w:color="auto" w:fill="FFFFFF"/>
        </w:rPr>
      </w:pPr>
    </w:p>
    <w:p w:rsidR="006A0AD3" w:rsidRPr="006A0AD3" w:rsidRDefault="006A0AD3" w:rsidP="006A0AD3">
      <w:pPr>
        <w:spacing w:after="0" w:line="216" w:lineRule="auto"/>
        <w:contextualSpacing/>
        <w:rPr>
          <w:rFonts w:ascii="Sylfaen" w:hAnsi="Sylfaen" w:cs="Times New Roman"/>
          <w:sz w:val="24"/>
          <w:szCs w:val="24"/>
          <w:shd w:val="clear" w:color="auto" w:fill="FFFFFF"/>
        </w:rPr>
      </w:pPr>
      <w:r w:rsidRPr="006A0AD3">
        <w:rPr>
          <w:rFonts w:ascii="Sylfaen" w:hAnsi="Sylfaen" w:cs="Times New Roman"/>
          <w:sz w:val="24"/>
          <w:szCs w:val="24"/>
          <w:shd w:val="clear" w:color="auto" w:fill="FFFFFF"/>
        </w:rPr>
        <w:t xml:space="preserve">Memorandum between USAID and REAP on the implementation of HACCP in Georgia. </w:t>
      </w:r>
    </w:p>
    <w:p w:rsidR="006A0AD3" w:rsidRPr="006A0AD3" w:rsidRDefault="006A0AD3" w:rsidP="006A0AD3">
      <w:pPr>
        <w:spacing w:after="0" w:line="216" w:lineRule="auto"/>
        <w:contextualSpacing/>
        <w:rPr>
          <w:rFonts w:ascii="Sylfaen" w:hAnsi="Sylfaen" w:cs="Times New Roman"/>
          <w:sz w:val="24"/>
          <w:szCs w:val="24"/>
          <w:shd w:val="clear" w:color="auto" w:fill="FFFFFF"/>
        </w:rPr>
      </w:pPr>
    </w:p>
    <w:p w:rsidR="006A0AD3" w:rsidRPr="006A0AD3" w:rsidRDefault="006A0AD3" w:rsidP="006A0AD3">
      <w:pPr>
        <w:spacing w:after="0" w:line="216" w:lineRule="auto"/>
        <w:contextualSpacing/>
        <w:rPr>
          <w:rFonts w:ascii="Sylfaen" w:hAnsi="Sylfaen" w:cs="Times New Roman"/>
          <w:sz w:val="24"/>
          <w:szCs w:val="24"/>
          <w:shd w:val="clear" w:color="auto" w:fill="FFFFFF"/>
        </w:rPr>
      </w:pPr>
      <w:r w:rsidRPr="006A0AD3">
        <w:rPr>
          <w:rFonts w:ascii="Sylfaen" w:hAnsi="Sylfaen" w:cs="Times New Roman"/>
          <w:sz w:val="24"/>
          <w:szCs w:val="24"/>
          <w:shd w:val="clear" w:color="auto" w:fill="FFFFFF"/>
        </w:rPr>
        <w:t xml:space="preserve">Training course for understanding and implementation of HACCP systems, organized by GEA training center and LTD “systems of management” (2016). </w:t>
      </w:r>
    </w:p>
    <w:p w:rsidR="006A0AD3" w:rsidRPr="006A0AD3" w:rsidRDefault="006A0AD3" w:rsidP="006A0AD3">
      <w:pPr>
        <w:spacing w:after="0" w:line="216" w:lineRule="auto"/>
        <w:contextualSpacing/>
        <w:rPr>
          <w:rFonts w:ascii="Sylfaen" w:hAnsi="Sylfaen" w:cs="Times New Roman"/>
          <w:sz w:val="24"/>
          <w:szCs w:val="24"/>
          <w:shd w:val="clear" w:color="auto" w:fill="FFFFFF"/>
        </w:rPr>
      </w:pPr>
    </w:p>
    <w:p w:rsidR="006A0AD3" w:rsidRDefault="006A0AD3" w:rsidP="006A0AD3">
      <w:pPr>
        <w:spacing w:after="0" w:line="216" w:lineRule="auto"/>
        <w:contextualSpacing/>
        <w:rPr>
          <w:rFonts w:ascii="Sylfaen" w:hAnsi="Sylfaen" w:cs="Times New Roman"/>
          <w:sz w:val="24"/>
          <w:szCs w:val="24"/>
          <w:u w:val="single"/>
        </w:rPr>
      </w:pPr>
      <w:r w:rsidRPr="006A0AD3">
        <w:rPr>
          <w:rFonts w:ascii="Sylfaen" w:hAnsi="Sylfaen" w:cs="Times New Roman"/>
          <w:sz w:val="24"/>
          <w:szCs w:val="24"/>
        </w:rPr>
        <w:t xml:space="preserve">Has been prepared Guideline for </w:t>
      </w:r>
      <w:r w:rsidRPr="006A0AD3">
        <w:rPr>
          <w:rFonts w:ascii="Sylfaen" w:hAnsi="Sylfaen" w:cs="Times New Roman"/>
          <w:sz w:val="24"/>
          <w:szCs w:val="24"/>
          <w:shd w:val="clear" w:color="auto" w:fill="FFFFFF"/>
        </w:rPr>
        <w:t>HACCP (on Georgian language) / 2011- (IFC/Intern. Financial Corporation) /</w:t>
      </w:r>
      <w:hyperlink r:id="rId12" w:history="1">
        <w:r w:rsidRPr="006A0AD3">
          <w:rPr>
            <w:rFonts w:ascii="Sylfaen" w:hAnsi="Sylfaen" w:cs="Times New Roman"/>
            <w:sz w:val="24"/>
            <w:szCs w:val="24"/>
            <w:u w:val="single"/>
          </w:rPr>
          <w:t>http://fof.ge/uploads/haccp_saxelmdzgvanelo.pdf</w:t>
        </w:r>
      </w:hyperlink>
    </w:p>
    <w:p w:rsidR="002E3075" w:rsidRPr="006A0AD3" w:rsidRDefault="002E3075" w:rsidP="006A0AD3">
      <w:pPr>
        <w:spacing w:after="0" w:line="216" w:lineRule="auto"/>
        <w:contextualSpacing/>
        <w:rPr>
          <w:rFonts w:ascii="Sylfaen" w:hAnsi="Sylfaen" w:cs="Times New Roman"/>
          <w:sz w:val="24"/>
          <w:szCs w:val="24"/>
          <w:shd w:val="clear" w:color="auto" w:fill="FFFFFF"/>
        </w:rPr>
      </w:pPr>
    </w:p>
    <w:p w:rsidR="006A0AD3" w:rsidRPr="006A0AD3" w:rsidRDefault="006A0AD3" w:rsidP="006A0AD3">
      <w:pPr>
        <w:spacing w:after="0" w:line="216" w:lineRule="auto"/>
        <w:contextualSpacing/>
        <w:rPr>
          <w:rFonts w:ascii="Sylfaen" w:hAnsi="Sylfaen" w:cs="Times New Roman"/>
          <w:sz w:val="24"/>
          <w:szCs w:val="24"/>
          <w:shd w:val="clear" w:color="auto" w:fill="FFFFFF"/>
        </w:rPr>
      </w:pPr>
    </w:p>
    <w:p w:rsidR="00B81C2B" w:rsidRPr="00834194" w:rsidRDefault="00B81C2B" w:rsidP="00B81C2B">
      <w:pPr>
        <w:pStyle w:val="ListParagraph"/>
        <w:numPr>
          <w:ilvl w:val="0"/>
          <w:numId w:val="17"/>
        </w:numPr>
        <w:jc w:val="both"/>
        <w:rPr>
          <w:rFonts w:ascii="Sylfaen" w:hAnsi="Sylfaen"/>
          <w:b/>
          <w:sz w:val="26"/>
          <w:szCs w:val="26"/>
          <w:u w:val="single"/>
          <w:lang w:val="ka-GE"/>
        </w:rPr>
      </w:pPr>
      <w:r w:rsidRPr="00834194">
        <w:rPr>
          <w:rFonts w:ascii="Sylfaen" w:hAnsi="Sylfaen"/>
          <w:b/>
          <w:sz w:val="26"/>
          <w:szCs w:val="26"/>
          <w:u w:val="single"/>
        </w:rPr>
        <w:t xml:space="preserve">EB146/26   </w:t>
      </w:r>
    </w:p>
    <w:p w:rsidR="00B81C2B" w:rsidRPr="00834194" w:rsidRDefault="00B81C2B" w:rsidP="00B81C2B">
      <w:pPr>
        <w:pStyle w:val="ListParagraph"/>
        <w:autoSpaceDE w:val="0"/>
        <w:autoSpaceDN w:val="0"/>
        <w:adjustRightInd w:val="0"/>
        <w:spacing w:after="0" w:line="240" w:lineRule="auto"/>
        <w:rPr>
          <w:rFonts w:ascii="Sylfaen" w:hAnsi="Sylfaen" w:cs="Sylfaen"/>
          <w:b/>
          <w:sz w:val="26"/>
          <w:szCs w:val="26"/>
          <w:u w:val="single"/>
        </w:rPr>
      </w:pPr>
      <w:r w:rsidRPr="00834194">
        <w:rPr>
          <w:rFonts w:ascii="Sylfaen" w:hAnsi="Sylfaen" w:cs="Sylfaen"/>
          <w:b/>
          <w:sz w:val="26"/>
          <w:szCs w:val="26"/>
          <w:u w:val="single"/>
        </w:rPr>
        <w:t xml:space="preserve">Data and Innovation: draft global strategy on digital health </w:t>
      </w:r>
    </w:p>
    <w:p w:rsidR="00B81C2B" w:rsidRPr="00530FE3" w:rsidRDefault="00B81C2B" w:rsidP="00B81C2B">
      <w:pPr>
        <w:autoSpaceDE w:val="0"/>
        <w:autoSpaceDN w:val="0"/>
        <w:adjustRightInd w:val="0"/>
        <w:spacing w:after="0" w:line="240" w:lineRule="auto"/>
        <w:rPr>
          <w:rFonts w:ascii="Sylfaen" w:hAnsi="Sylfaen" w:cs="Sylfaen"/>
          <w:b/>
          <w:color w:val="244061"/>
          <w:sz w:val="24"/>
          <w:szCs w:val="24"/>
          <w:u w:val="single"/>
        </w:rPr>
      </w:pPr>
    </w:p>
    <w:p w:rsidR="00B81C2B" w:rsidRDefault="00B81C2B" w:rsidP="00B81C2B">
      <w:pPr>
        <w:autoSpaceDE w:val="0"/>
        <w:autoSpaceDN w:val="0"/>
        <w:adjustRightInd w:val="0"/>
        <w:spacing w:after="0" w:line="240" w:lineRule="auto"/>
        <w:jc w:val="both"/>
        <w:rPr>
          <w:rFonts w:ascii="Sylfaen" w:hAnsi="Sylfaen" w:cs="Sylfaen"/>
          <w:color w:val="000000"/>
        </w:rPr>
      </w:pPr>
    </w:p>
    <w:p w:rsidR="00B81C2B" w:rsidRDefault="00B81C2B" w:rsidP="00B81C2B">
      <w:pPr>
        <w:autoSpaceDE w:val="0"/>
        <w:autoSpaceDN w:val="0"/>
        <w:adjustRightInd w:val="0"/>
        <w:spacing w:after="0" w:line="240" w:lineRule="auto"/>
        <w:jc w:val="both"/>
        <w:rPr>
          <w:rFonts w:ascii="Sylfaen" w:hAnsi="Sylfaen" w:cs="Sylfaen"/>
          <w:color w:val="000000"/>
        </w:rPr>
      </w:pPr>
      <w:r>
        <w:rPr>
          <w:rFonts w:ascii="Sylfaen" w:hAnsi="Sylfaen" w:cs="Sylfaen"/>
          <w:color w:val="000000"/>
        </w:rPr>
        <w:t xml:space="preserve">E Health development is one of the important goal of Georgia government and particularly Ministry of health and its affiliated agencies. Active developments on this direction started about 10 year ago in the country and currently we have significant progress. Most of the business process at Government and medical institutions are managed trough different centralized or local management information systems. All government subsidized health </w:t>
      </w:r>
      <w:proofErr w:type="spellStart"/>
      <w:r>
        <w:rPr>
          <w:rFonts w:ascii="Sylfaen" w:hAnsi="Sylfaen" w:cs="Sylfaen"/>
          <w:color w:val="000000"/>
        </w:rPr>
        <w:t>programmes</w:t>
      </w:r>
      <w:proofErr w:type="spellEnd"/>
      <w:r>
        <w:rPr>
          <w:rFonts w:ascii="Sylfaen" w:hAnsi="Sylfaen" w:cs="Sylfaen"/>
          <w:color w:val="000000"/>
        </w:rPr>
        <w:t xml:space="preserve"> and UHC are administered through centralized electronic systems.  Unique Identification Number for each citizen is guaranty for easy exchange of financial of medical information on every beneficiary level also for getting their social and insurance status and information regarding government benefits. </w:t>
      </w:r>
    </w:p>
    <w:p w:rsidR="00B81C2B" w:rsidRDefault="00B81C2B" w:rsidP="00B81C2B">
      <w:pPr>
        <w:autoSpaceDE w:val="0"/>
        <w:autoSpaceDN w:val="0"/>
        <w:adjustRightInd w:val="0"/>
        <w:spacing w:after="0" w:line="240" w:lineRule="auto"/>
        <w:jc w:val="both"/>
        <w:rPr>
          <w:rFonts w:ascii="Sylfaen" w:hAnsi="Sylfaen" w:cs="Sylfaen"/>
          <w:color w:val="000000"/>
        </w:rPr>
      </w:pPr>
      <w:r>
        <w:rPr>
          <w:rFonts w:ascii="Sylfaen" w:hAnsi="Sylfaen" w:cs="Sylfaen"/>
          <w:color w:val="000000"/>
        </w:rPr>
        <w:lastRenderedPageBreak/>
        <w:t>In the scope of unified e Health development, country is working very actively to develop public health Information system. Nowadays in the country is implemented different information systems such as: population registry, “Pregnant women and newborn health surveillance electronic module"</w:t>
      </w:r>
      <w:proofErr w:type="gramStart"/>
      <w:r>
        <w:rPr>
          <w:rFonts w:ascii="Sylfaen" w:hAnsi="Sylfaen" w:cs="Sylfaen"/>
          <w:color w:val="000000"/>
        </w:rPr>
        <w:t>)so</w:t>
      </w:r>
      <w:proofErr w:type="gramEnd"/>
      <w:r>
        <w:rPr>
          <w:rFonts w:ascii="Sylfaen" w:hAnsi="Sylfaen" w:cs="Sylfaen"/>
          <w:color w:val="000000"/>
        </w:rPr>
        <w:t xml:space="preserve"> called “Birth registry”, electronic modules of immunization, logistics and laboratory management; birth and death registration system: Cancer registry, C hepatitis management information system, centralized system for blood management and monitoring and etc. </w:t>
      </w:r>
    </w:p>
    <w:p w:rsidR="00B81C2B" w:rsidRDefault="00B81C2B" w:rsidP="00B81C2B">
      <w:pPr>
        <w:autoSpaceDE w:val="0"/>
        <w:autoSpaceDN w:val="0"/>
        <w:adjustRightInd w:val="0"/>
        <w:spacing w:after="0" w:line="240" w:lineRule="auto"/>
        <w:jc w:val="both"/>
        <w:rPr>
          <w:rFonts w:ascii="Sylfaen" w:hAnsi="Sylfaen" w:cs="Sylfaen"/>
          <w:color w:val="000000"/>
        </w:rPr>
      </w:pPr>
      <w:r>
        <w:rPr>
          <w:rFonts w:ascii="Sylfaen" w:hAnsi="Sylfaen" w:cs="Sylfaen"/>
          <w:color w:val="000000"/>
        </w:rPr>
        <w:t>Despite the progress in that direction, country e health team is working permanently In order to improve the quality of the data, the systems are being updated on a regular basis: updating the systems, adding validation and analytical tools, that facilitate their use for the proper policy development. Measurement of indicators for the utilization and efficiency of the population health status and health care services according to age, sex and geographical area is being carried out on</w:t>
      </w:r>
    </w:p>
    <w:p w:rsidR="00B81C2B" w:rsidRDefault="00B81C2B" w:rsidP="00B81C2B">
      <w:pPr>
        <w:autoSpaceDE w:val="0"/>
        <w:autoSpaceDN w:val="0"/>
        <w:adjustRightInd w:val="0"/>
        <w:spacing w:after="0" w:line="240" w:lineRule="auto"/>
        <w:jc w:val="both"/>
        <w:rPr>
          <w:rFonts w:ascii="Sylfaen" w:hAnsi="Sylfaen" w:cs="Sylfaen"/>
          <w:color w:val="000000"/>
        </w:rPr>
      </w:pPr>
      <w:proofErr w:type="gramStart"/>
      <w:r>
        <w:rPr>
          <w:rFonts w:ascii="Sylfaen" w:hAnsi="Sylfaen" w:cs="Sylfaen"/>
          <w:color w:val="000000"/>
        </w:rPr>
        <w:t>the</w:t>
      </w:r>
      <w:proofErr w:type="gramEnd"/>
      <w:r>
        <w:rPr>
          <w:rFonts w:ascii="Sylfaen" w:hAnsi="Sylfaen" w:cs="Sylfaen"/>
          <w:color w:val="000000"/>
        </w:rPr>
        <w:t xml:space="preserve"> regular basis.</w:t>
      </w:r>
    </w:p>
    <w:p w:rsidR="00B81C2B" w:rsidRDefault="00B81C2B" w:rsidP="00B81C2B">
      <w:pPr>
        <w:autoSpaceDE w:val="0"/>
        <w:autoSpaceDN w:val="0"/>
        <w:adjustRightInd w:val="0"/>
        <w:spacing w:after="0" w:line="240" w:lineRule="auto"/>
        <w:jc w:val="both"/>
        <w:rPr>
          <w:rFonts w:ascii="Sylfaen" w:hAnsi="Sylfaen" w:cs="Sylfaen"/>
          <w:color w:val="000000"/>
        </w:rPr>
      </w:pPr>
    </w:p>
    <w:p w:rsidR="00B81C2B" w:rsidRDefault="00B81C2B" w:rsidP="00B81C2B">
      <w:pPr>
        <w:autoSpaceDE w:val="0"/>
        <w:autoSpaceDN w:val="0"/>
        <w:adjustRightInd w:val="0"/>
        <w:spacing w:after="0" w:line="240" w:lineRule="auto"/>
        <w:jc w:val="both"/>
        <w:rPr>
          <w:rFonts w:ascii="Sylfaen" w:hAnsi="Sylfaen" w:cs="Sylfaen"/>
          <w:color w:val="000000"/>
        </w:rPr>
      </w:pPr>
      <w:r>
        <w:rPr>
          <w:rFonts w:ascii="Sylfaen" w:hAnsi="Sylfaen" w:cs="Sylfaen"/>
          <w:color w:val="000000"/>
        </w:rPr>
        <w:t>The quality of data is the main challenge of every electronic system. The quality refers to the involvement of medical institutions in the reporting, accuracy of data, and timeliness of the reporting. Transfer of paper-based forms into an electronic format, creation of thematic registries, and full digitalization of reporting is an essential component of the e Health system development. Mobilization of appropriate human and financial resources is an unconditional basis for the use of the modern information technology. One of the most significant challenges for the development of the entire system is upgrading of technical means (including software), introduction and further support of modern technologies.</w:t>
      </w:r>
    </w:p>
    <w:p w:rsidR="00B81C2B" w:rsidRDefault="00B81C2B" w:rsidP="00B81C2B">
      <w:pPr>
        <w:autoSpaceDE w:val="0"/>
        <w:autoSpaceDN w:val="0"/>
        <w:adjustRightInd w:val="0"/>
        <w:spacing w:after="0" w:line="240" w:lineRule="auto"/>
        <w:jc w:val="both"/>
        <w:rPr>
          <w:rFonts w:ascii="Sylfaen" w:hAnsi="Sylfaen" w:cs="Sylfaen"/>
          <w:color w:val="000000"/>
        </w:rPr>
      </w:pPr>
    </w:p>
    <w:p w:rsidR="00B81C2B" w:rsidRDefault="00B81C2B" w:rsidP="00B81C2B">
      <w:pPr>
        <w:autoSpaceDE w:val="0"/>
        <w:autoSpaceDN w:val="0"/>
        <w:adjustRightInd w:val="0"/>
        <w:spacing w:after="0" w:line="240" w:lineRule="auto"/>
        <w:jc w:val="both"/>
        <w:rPr>
          <w:rFonts w:ascii="Sylfaen" w:hAnsi="Sylfaen" w:cs="Sylfaen"/>
          <w:color w:val="000000"/>
        </w:rPr>
      </w:pPr>
      <w:r w:rsidRPr="00206A29">
        <w:rPr>
          <w:rFonts w:ascii="Sylfaen" w:hAnsi="Sylfaen" w:cs="Sylfaen"/>
          <w:color w:val="000000"/>
        </w:rPr>
        <w:t>For the country Is very important to involve citizens</w:t>
      </w:r>
      <w:r>
        <w:rPr>
          <w:rFonts w:ascii="Sylfaen" w:hAnsi="Sylfaen" w:cs="Sylfaen"/>
          <w:color w:val="000000"/>
        </w:rPr>
        <w:t xml:space="preserve"> as a</w:t>
      </w:r>
      <w:r w:rsidRPr="00206A29">
        <w:rPr>
          <w:rFonts w:ascii="Sylfaen" w:hAnsi="Sylfaen" w:cs="Sylfaen"/>
          <w:color w:val="000000"/>
        </w:rPr>
        <w:t xml:space="preserve"> very active participants of the e health, t</w:t>
      </w:r>
      <w:r>
        <w:rPr>
          <w:rFonts w:ascii="Sylfaen" w:hAnsi="Sylfaen" w:cs="Sylfaen"/>
          <w:color w:val="000000"/>
        </w:rPr>
        <w:t>h</w:t>
      </w:r>
      <w:r w:rsidRPr="00206A29">
        <w:rPr>
          <w:rFonts w:ascii="Sylfaen" w:hAnsi="Sylfaen" w:cs="Sylfaen"/>
          <w:color w:val="000000"/>
        </w:rPr>
        <w:t>rough development of the digital mobile platforms</w:t>
      </w:r>
      <w:r>
        <w:rPr>
          <w:rFonts w:ascii="Sylfaen" w:hAnsi="Sylfaen" w:cs="Sylfaen"/>
          <w:color w:val="000000"/>
        </w:rPr>
        <w:t xml:space="preserve"> for </w:t>
      </w:r>
      <w:r w:rsidRPr="00A6600A">
        <w:rPr>
          <w:rFonts w:ascii="Sylfaen" w:hAnsi="Sylfaen" w:cs="Sylfaen"/>
          <w:color w:val="000000"/>
        </w:rPr>
        <w:t>Citizens' awareness raising</w:t>
      </w:r>
      <w:r>
        <w:rPr>
          <w:rFonts w:ascii="Sylfaen" w:hAnsi="Sylfaen" w:cs="Sylfaen"/>
          <w:color w:val="000000"/>
        </w:rPr>
        <w:t xml:space="preserve">; </w:t>
      </w:r>
      <w:r w:rsidRPr="00A6600A">
        <w:rPr>
          <w:rFonts w:ascii="Sylfaen" w:hAnsi="Sylfaen" w:cs="Sylfaen"/>
          <w:color w:val="000000"/>
        </w:rPr>
        <w:t>Improvement of customers’ skills</w:t>
      </w:r>
      <w:r>
        <w:rPr>
          <w:rFonts w:ascii="Sylfaen" w:hAnsi="Sylfaen" w:cs="Sylfaen"/>
          <w:color w:val="000000"/>
        </w:rPr>
        <w:t>:  Simplification of citizens access for their medical data, but same time keeping in mind confidentiality standards; Providing different information campaigns trough SMS and online platforms.</w:t>
      </w:r>
    </w:p>
    <w:p w:rsidR="00B81C2B" w:rsidRDefault="00B81C2B" w:rsidP="00B81C2B">
      <w:pPr>
        <w:autoSpaceDE w:val="0"/>
        <w:autoSpaceDN w:val="0"/>
        <w:adjustRightInd w:val="0"/>
        <w:spacing w:after="0" w:line="240" w:lineRule="auto"/>
        <w:rPr>
          <w:rFonts w:ascii="Sylfaen" w:hAnsi="Sylfaen" w:cs="Sylfaen"/>
          <w:color w:val="244061"/>
          <w:sz w:val="24"/>
          <w:szCs w:val="24"/>
        </w:rPr>
      </w:pPr>
    </w:p>
    <w:p w:rsidR="00B81C2B" w:rsidRDefault="00B81C2B" w:rsidP="00B81C2B"/>
    <w:p w:rsidR="00B47BA2" w:rsidRPr="007277FB" w:rsidRDefault="00B47BA2" w:rsidP="00B47BA2">
      <w:pPr>
        <w:rPr>
          <w:rFonts w:ascii="Sylfaen" w:hAnsi="Sylfaen"/>
        </w:rPr>
      </w:pPr>
    </w:p>
    <w:sectPr w:rsidR="00B47BA2" w:rsidRPr="007277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01" w:rsidRDefault="00EF1901" w:rsidP="001C134F">
      <w:pPr>
        <w:spacing w:after="0" w:line="240" w:lineRule="auto"/>
      </w:pPr>
      <w:r>
        <w:separator/>
      </w:r>
    </w:p>
  </w:endnote>
  <w:endnote w:type="continuationSeparator" w:id="0">
    <w:p w:rsidR="00EF1901" w:rsidRDefault="00EF1901" w:rsidP="001C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 AKADEMIURI">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Noto Serif Georgian">
    <w:altName w:val="Segoe UI"/>
    <w:charset w:val="00"/>
    <w:family w:val="swiss"/>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01" w:rsidRDefault="00EF1901" w:rsidP="001C134F">
      <w:pPr>
        <w:spacing w:after="0" w:line="240" w:lineRule="auto"/>
      </w:pPr>
      <w:r>
        <w:separator/>
      </w:r>
    </w:p>
  </w:footnote>
  <w:footnote w:type="continuationSeparator" w:id="0">
    <w:p w:rsidR="00EF1901" w:rsidRDefault="00EF1901" w:rsidP="001C134F">
      <w:pPr>
        <w:spacing w:after="0" w:line="240" w:lineRule="auto"/>
      </w:pPr>
      <w:r>
        <w:continuationSeparator/>
      </w:r>
    </w:p>
  </w:footnote>
  <w:footnote w:id="1">
    <w:p w:rsidR="003F3DC7" w:rsidRDefault="003F3DC7" w:rsidP="001C134F">
      <w:pPr>
        <w:pStyle w:val="FootnoteText"/>
      </w:pPr>
      <w:r>
        <w:rPr>
          <w:rStyle w:val="FootnoteReference"/>
        </w:rPr>
        <w:footnoteRef/>
      </w:r>
      <w:r>
        <w:t xml:space="preserve"> WHO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266"/>
    <w:multiLevelType w:val="hybridMultilevel"/>
    <w:tmpl w:val="D98C6FBE"/>
    <w:lvl w:ilvl="0" w:tplc="F58A61A2">
      <w:start w:val="25"/>
      <w:numFmt w:val="bullet"/>
      <w:lvlText w:val="-"/>
      <w:lvlJc w:val="left"/>
      <w:pPr>
        <w:ind w:left="1080" w:hanging="360"/>
      </w:pPr>
      <w:rPr>
        <w:rFonts w:ascii="GEO AKADEMIURI" w:eastAsiaTheme="minorHAnsi" w:hAnsi="GEO AKADEMIURI" w:cs="GEO AKADEMIU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891ADF"/>
    <w:multiLevelType w:val="hybridMultilevel"/>
    <w:tmpl w:val="4238C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96767"/>
    <w:multiLevelType w:val="hybridMultilevel"/>
    <w:tmpl w:val="34C4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58A61A2">
      <w:start w:val="25"/>
      <w:numFmt w:val="bullet"/>
      <w:lvlText w:val="-"/>
      <w:lvlJc w:val="left"/>
      <w:pPr>
        <w:ind w:left="2160" w:hanging="360"/>
      </w:pPr>
      <w:rPr>
        <w:rFonts w:ascii="GEO AKADEMIURI" w:eastAsiaTheme="minorHAnsi" w:hAnsi="GEO AKADEMIURI" w:cs="GEO AKADEMIU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A2D6C"/>
    <w:multiLevelType w:val="hybridMultilevel"/>
    <w:tmpl w:val="A9CC7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814382"/>
    <w:multiLevelType w:val="hybridMultilevel"/>
    <w:tmpl w:val="1FFE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17212"/>
    <w:multiLevelType w:val="hybridMultilevel"/>
    <w:tmpl w:val="0F2EA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111A66"/>
    <w:multiLevelType w:val="hybridMultilevel"/>
    <w:tmpl w:val="BD88A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0B0A9E"/>
    <w:multiLevelType w:val="hybridMultilevel"/>
    <w:tmpl w:val="4DA4F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A50420"/>
    <w:multiLevelType w:val="hybridMultilevel"/>
    <w:tmpl w:val="DB3C2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5763F4"/>
    <w:multiLevelType w:val="hybridMultilevel"/>
    <w:tmpl w:val="CD921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54DE5"/>
    <w:multiLevelType w:val="multilevel"/>
    <w:tmpl w:val="4084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C542A9"/>
    <w:multiLevelType w:val="multilevel"/>
    <w:tmpl w:val="410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7787A"/>
    <w:multiLevelType w:val="hybridMultilevel"/>
    <w:tmpl w:val="C0669BB6"/>
    <w:lvl w:ilvl="0" w:tplc="B88EAFCC">
      <w:numFmt w:val="bullet"/>
      <w:lvlText w:val="-"/>
      <w:lvlJc w:val="left"/>
      <w:pPr>
        <w:ind w:left="1140" w:hanging="360"/>
      </w:pPr>
      <w:rPr>
        <w:rFonts w:ascii="Sylfaen" w:eastAsiaTheme="minorHAnsi" w:hAnsi="Sylfaen"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36E40F5D"/>
    <w:multiLevelType w:val="hybridMultilevel"/>
    <w:tmpl w:val="2D6CF516"/>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E4118"/>
    <w:multiLevelType w:val="hybridMultilevel"/>
    <w:tmpl w:val="370C37FC"/>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15">
    <w:nsid w:val="38721E9A"/>
    <w:multiLevelType w:val="multilevel"/>
    <w:tmpl w:val="512A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D57906"/>
    <w:multiLevelType w:val="hybridMultilevel"/>
    <w:tmpl w:val="36B6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DB67E4"/>
    <w:multiLevelType w:val="hybridMultilevel"/>
    <w:tmpl w:val="C6EAB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1B007E"/>
    <w:multiLevelType w:val="hybridMultilevel"/>
    <w:tmpl w:val="4F1C4A06"/>
    <w:lvl w:ilvl="0" w:tplc="CF244BBE">
      <w:start w:val="2016"/>
      <w:numFmt w:val="bullet"/>
      <w:lvlText w:val="-"/>
      <w:lvlJc w:val="left"/>
      <w:pPr>
        <w:ind w:left="720" w:hanging="360"/>
      </w:pPr>
      <w:rPr>
        <w:rFonts w:ascii="Times New Roman" w:eastAsiaTheme="majorEastAsia"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AE79DE"/>
    <w:multiLevelType w:val="hybridMultilevel"/>
    <w:tmpl w:val="A63499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D65026"/>
    <w:multiLevelType w:val="hybridMultilevel"/>
    <w:tmpl w:val="1A70B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95514E"/>
    <w:multiLevelType w:val="hybridMultilevel"/>
    <w:tmpl w:val="D244F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9370B3A"/>
    <w:multiLevelType w:val="hybridMultilevel"/>
    <w:tmpl w:val="BFD6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914284"/>
    <w:multiLevelType w:val="hybridMultilevel"/>
    <w:tmpl w:val="A9280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13B568E"/>
    <w:multiLevelType w:val="hybridMultilevel"/>
    <w:tmpl w:val="9536A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23A74"/>
    <w:multiLevelType w:val="hybridMultilevel"/>
    <w:tmpl w:val="6454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492D71"/>
    <w:multiLevelType w:val="hybridMultilevel"/>
    <w:tmpl w:val="EAA6A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341673"/>
    <w:multiLevelType w:val="hybridMultilevel"/>
    <w:tmpl w:val="017C5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AC8409F"/>
    <w:multiLevelType w:val="hybridMultilevel"/>
    <w:tmpl w:val="B3F2E1C8"/>
    <w:lvl w:ilvl="0" w:tplc="58369BA6">
      <w:start w:val="1"/>
      <w:numFmt w:val="decimal"/>
      <w:lvlText w:val="%1."/>
      <w:lvlJc w:val="left"/>
      <w:pPr>
        <w:ind w:left="702" w:hanging="568"/>
        <w:jc w:val="right"/>
      </w:pPr>
      <w:rPr>
        <w:rFonts w:ascii="Times New Roman" w:eastAsia="Times New Roman" w:hAnsi="Times New Roman" w:cs="Times New Roman" w:hint="default"/>
        <w:w w:val="99"/>
        <w:sz w:val="22"/>
        <w:szCs w:val="22"/>
        <w:lang w:val="en-US" w:eastAsia="en-US" w:bidi="en-US"/>
      </w:rPr>
    </w:lvl>
    <w:lvl w:ilvl="1" w:tplc="984637F2">
      <w:start w:val="1"/>
      <w:numFmt w:val="decimal"/>
      <w:lvlText w:val="(%2)"/>
      <w:lvlJc w:val="left"/>
      <w:pPr>
        <w:ind w:left="1269" w:hanging="567"/>
        <w:jc w:val="right"/>
      </w:pPr>
      <w:rPr>
        <w:rFonts w:ascii="Times New Roman" w:eastAsia="Times New Roman" w:hAnsi="Times New Roman" w:cs="Times New Roman" w:hint="default"/>
        <w:w w:val="99"/>
        <w:sz w:val="22"/>
        <w:szCs w:val="22"/>
        <w:lang w:val="en-US" w:eastAsia="en-US" w:bidi="en-US"/>
      </w:rPr>
    </w:lvl>
    <w:lvl w:ilvl="2" w:tplc="8D0EB720">
      <w:numFmt w:val="bullet"/>
      <w:lvlText w:val="•"/>
      <w:lvlJc w:val="left"/>
      <w:pPr>
        <w:ind w:left="2218" w:hanging="567"/>
      </w:pPr>
      <w:rPr>
        <w:rFonts w:hint="default"/>
        <w:lang w:val="en-US" w:eastAsia="en-US" w:bidi="en-US"/>
      </w:rPr>
    </w:lvl>
    <w:lvl w:ilvl="3" w:tplc="B9A81B7E">
      <w:numFmt w:val="bullet"/>
      <w:lvlText w:val="•"/>
      <w:lvlJc w:val="left"/>
      <w:pPr>
        <w:ind w:left="3176" w:hanging="567"/>
      </w:pPr>
      <w:rPr>
        <w:rFonts w:hint="default"/>
        <w:lang w:val="en-US" w:eastAsia="en-US" w:bidi="en-US"/>
      </w:rPr>
    </w:lvl>
    <w:lvl w:ilvl="4" w:tplc="0CE0666E">
      <w:numFmt w:val="bullet"/>
      <w:lvlText w:val="•"/>
      <w:lvlJc w:val="left"/>
      <w:pPr>
        <w:ind w:left="4135" w:hanging="567"/>
      </w:pPr>
      <w:rPr>
        <w:rFonts w:hint="default"/>
        <w:lang w:val="en-US" w:eastAsia="en-US" w:bidi="en-US"/>
      </w:rPr>
    </w:lvl>
    <w:lvl w:ilvl="5" w:tplc="E5AEFF8A">
      <w:numFmt w:val="bullet"/>
      <w:lvlText w:val="•"/>
      <w:lvlJc w:val="left"/>
      <w:pPr>
        <w:ind w:left="5093" w:hanging="567"/>
      </w:pPr>
      <w:rPr>
        <w:rFonts w:hint="default"/>
        <w:lang w:val="en-US" w:eastAsia="en-US" w:bidi="en-US"/>
      </w:rPr>
    </w:lvl>
    <w:lvl w:ilvl="6" w:tplc="ECC025A8">
      <w:numFmt w:val="bullet"/>
      <w:lvlText w:val="•"/>
      <w:lvlJc w:val="left"/>
      <w:pPr>
        <w:ind w:left="6052" w:hanging="567"/>
      </w:pPr>
      <w:rPr>
        <w:rFonts w:hint="default"/>
        <w:lang w:val="en-US" w:eastAsia="en-US" w:bidi="en-US"/>
      </w:rPr>
    </w:lvl>
    <w:lvl w:ilvl="7" w:tplc="FF143AC8">
      <w:numFmt w:val="bullet"/>
      <w:lvlText w:val="•"/>
      <w:lvlJc w:val="left"/>
      <w:pPr>
        <w:ind w:left="7010" w:hanging="567"/>
      </w:pPr>
      <w:rPr>
        <w:rFonts w:hint="default"/>
        <w:lang w:val="en-US" w:eastAsia="en-US" w:bidi="en-US"/>
      </w:rPr>
    </w:lvl>
    <w:lvl w:ilvl="8" w:tplc="6EFE7C74">
      <w:numFmt w:val="bullet"/>
      <w:lvlText w:val="•"/>
      <w:lvlJc w:val="left"/>
      <w:pPr>
        <w:ind w:left="7969" w:hanging="567"/>
      </w:pPr>
      <w:rPr>
        <w:rFonts w:hint="default"/>
        <w:lang w:val="en-US" w:eastAsia="en-US" w:bidi="en-US"/>
      </w:rPr>
    </w:lvl>
  </w:abstractNum>
  <w:abstractNum w:abstractNumId="29">
    <w:nsid w:val="72C8400A"/>
    <w:multiLevelType w:val="hybridMultilevel"/>
    <w:tmpl w:val="9C2E2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6C355E5"/>
    <w:multiLevelType w:val="hybridMultilevel"/>
    <w:tmpl w:val="E05E0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654988"/>
    <w:multiLevelType w:val="hybridMultilevel"/>
    <w:tmpl w:val="AAD2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091452"/>
    <w:multiLevelType w:val="hybridMultilevel"/>
    <w:tmpl w:val="67F80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4E3B42"/>
    <w:multiLevelType w:val="hybridMultilevel"/>
    <w:tmpl w:val="2B0AAC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9"/>
  </w:num>
  <w:num w:numId="4">
    <w:abstractNumId w:val="17"/>
  </w:num>
  <w:num w:numId="5">
    <w:abstractNumId w:val="32"/>
  </w:num>
  <w:num w:numId="6">
    <w:abstractNumId w:val="30"/>
  </w:num>
  <w:num w:numId="7">
    <w:abstractNumId w:val="5"/>
  </w:num>
  <w:num w:numId="8">
    <w:abstractNumId w:val="6"/>
  </w:num>
  <w:num w:numId="9">
    <w:abstractNumId w:val="20"/>
  </w:num>
  <w:num w:numId="10">
    <w:abstractNumId w:val="23"/>
  </w:num>
  <w:num w:numId="11">
    <w:abstractNumId w:val="13"/>
  </w:num>
  <w:num w:numId="12">
    <w:abstractNumId w:val="33"/>
  </w:num>
  <w:num w:numId="13">
    <w:abstractNumId w:val="8"/>
  </w:num>
  <w:num w:numId="14">
    <w:abstractNumId w:val="15"/>
  </w:num>
  <w:num w:numId="15">
    <w:abstractNumId w:val="22"/>
  </w:num>
  <w:num w:numId="16">
    <w:abstractNumId w:val="27"/>
  </w:num>
  <w:num w:numId="17">
    <w:abstractNumId w:val="7"/>
  </w:num>
  <w:num w:numId="18">
    <w:abstractNumId w:val="11"/>
  </w:num>
  <w:num w:numId="19">
    <w:abstractNumId w:val="4"/>
  </w:num>
  <w:num w:numId="20">
    <w:abstractNumId w:val="31"/>
  </w:num>
  <w:num w:numId="21">
    <w:abstractNumId w:val="16"/>
  </w:num>
  <w:num w:numId="22">
    <w:abstractNumId w:val="1"/>
  </w:num>
  <w:num w:numId="23">
    <w:abstractNumId w:val="25"/>
  </w:num>
  <w:num w:numId="24">
    <w:abstractNumId w:val="0"/>
  </w:num>
  <w:num w:numId="25">
    <w:abstractNumId w:val="2"/>
  </w:num>
  <w:num w:numId="26">
    <w:abstractNumId w:val="24"/>
  </w:num>
  <w:num w:numId="27">
    <w:abstractNumId w:val="14"/>
  </w:num>
  <w:num w:numId="28">
    <w:abstractNumId w:val="10"/>
  </w:num>
  <w:num w:numId="29">
    <w:abstractNumId w:val="18"/>
  </w:num>
  <w:num w:numId="30">
    <w:abstractNumId w:val="9"/>
  </w:num>
  <w:num w:numId="31">
    <w:abstractNumId w:val="26"/>
  </w:num>
  <w:num w:numId="32">
    <w:abstractNumId w:val="28"/>
  </w:num>
  <w:num w:numId="33">
    <w:abstractNumId w:val="21"/>
  </w:num>
  <w:num w:numId="3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9C"/>
    <w:rsid w:val="00005F96"/>
    <w:rsid w:val="00012685"/>
    <w:rsid w:val="000413F8"/>
    <w:rsid w:val="00041A60"/>
    <w:rsid w:val="000675AD"/>
    <w:rsid w:val="000715C0"/>
    <w:rsid w:val="00084158"/>
    <w:rsid w:val="00087743"/>
    <w:rsid w:val="00095061"/>
    <w:rsid w:val="000A5592"/>
    <w:rsid w:val="000C2847"/>
    <w:rsid w:val="000D70B4"/>
    <w:rsid w:val="000E10BD"/>
    <w:rsid w:val="001128A3"/>
    <w:rsid w:val="001245EF"/>
    <w:rsid w:val="00132AE5"/>
    <w:rsid w:val="00135296"/>
    <w:rsid w:val="0016167E"/>
    <w:rsid w:val="00193E58"/>
    <w:rsid w:val="001944E2"/>
    <w:rsid w:val="001A4C04"/>
    <w:rsid w:val="001B2113"/>
    <w:rsid w:val="001B730D"/>
    <w:rsid w:val="001C134F"/>
    <w:rsid w:val="001C1932"/>
    <w:rsid w:val="001D7DA1"/>
    <w:rsid w:val="0020005D"/>
    <w:rsid w:val="00234515"/>
    <w:rsid w:val="00234EB3"/>
    <w:rsid w:val="00244DA4"/>
    <w:rsid w:val="00250E7A"/>
    <w:rsid w:val="002620EF"/>
    <w:rsid w:val="002741C8"/>
    <w:rsid w:val="00276B89"/>
    <w:rsid w:val="0028039F"/>
    <w:rsid w:val="0029695B"/>
    <w:rsid w:val="002B23C3"/>
    <w:rsid w:val="002B2E79"/>
    <w:rsid w:val="002E0605"/>
    <w:rsid w:val="002E3075"/>
    <w:rsid w:val="002E3B32"/>
    <w:rsid w:val="002E4E78"/>
    <w:rsid w:val="002F17E0"/>
    <w:rsid w:val="00300908"/>
    <w:rsid w:val="0032462E"/>
    <w:rsid w:val="0037314F"/>
    <w:rsid w:val="00381DCB"/>
    <w:rsid w:val="003B2656"/>
    <w:rsid w:val="003B293F"/>
    <w:rsid w:val="003C6477"/>
    <w:rsid w:val="003D398D"/>
    <w:rsid w:val="003F3DC7"/>
    <w:rsid w:val="00432646"/>
    <w:rsid w:val="004347AC"/>
    <w:rsid w:val="00437E20"/>
    <w:rsid w:val="00466E5A"/>
    <w:rsid w:val="004C3660"/>
    <w:rsid w:val="004C639C"/>
    <w:rsid w:val="004D7853"/>
    <w:rsid w:val="00500976"/>
    <w:rsid w:val="00502792"/>
    <w:rsid w:val="00523B5E"/>
    <w:rsid w:val="00524C56"/>
    <w:rsid w:val="00530FE3"/>
    <w:rsid w:val="00550594"/>
    <w:rsid w:val="005635C9"/>
    <w:rsid w:val="00584A4F"/>
    <w:rsid w:val="005D1697"/>
    <w:rsid w:val="006522A6"/>
    <w:rsid w:val="006832FE"/>
    <w:rsid w:val="006A0AD3"/>
    <w:rsid w:val="006A3EC5"/>
    <w:rsid w:val="006D2E4A"/>
    <w:rsid w:val="006F0A6E"/>
    <w:rsid w:val="006F4B62"/>
    <w:rsid w:val="00724AE6"/>
    <w:rsid w:val="007277FB"/>
    <w:rsid w:val="00755478"/>
    <w:rsid w:val="007838A0"/>
    <w:rsid w:val="007A3EE1"/>
    <w:rsid w:val="007B7B34"/>
    <w:rsid w:val="007C49AC"/>
    <w:rsid w:val="00834194"/>
    <w:rsid w:val="00837976"/>
    <w:rsid w:val="008401CE"/>
    <w:rsid w:val="00855050"/>
    <w:rsid w:val="00860659"/>
    <w:rsid w:val="00863648"/>
    <w:rsid w:val="00865705"/>
    <w:rsid w:val="008F2F96"/>
    <w:rsid w:val="00943987"/>
    <w:rsid w:val="00963A9B"/>
    <w:rsid w:val="0098358D"/>
    <w:rsid w:val="009A3C4F"/>
    <w:rsid w:val="009A3F5C"/>
    <w:rsid w:val="009B503D"/>
    <w:rsid w:val="009D14EC"/>
    <w:rsid w:val="00A078B1"/>
    <w:rsid w:val="00A12208"/>
    <w:rsid w:val="00A613C4"/>
    <w:rsid w:val="00A90F58"/>
    <w:rsid w:val="00A927C1"/>
    <w:rsid w:val="00AA4D1B"/>
    <w:rsid w:val="00AB0C52"/>
    <w:rsid w:val="00AB720C"/>
    <w:rsid w:val="00AC12A9"/>
    <w:rsid w:val="00AC573B"/>
    <w:rsid w:val="00AD65C3"/>
    <w:rsid w:val="00AF061C"/>
    <w:rsid w:val="00AF1CF2"/>
    <w:rsid w:val="00B03B61"/>
    <w:rsid w:val="00B327EB"/>
    <w:rsid w:val="00B365A4"/>
    <w:rsid w:val="00B41941"/>
    <w:rsid w:val="00B47BA2"/>
    <w:rsid w:val="00B64957"/>
    <w:rsid w:val="00B741B9"/>
    <w:rsid w:val="00B761CA"/>
    <w:rsid w:val="00B77AA9"/>
    <w:rsid w:val="00B81C2B"/>
    <w:rsid w:val="00B92BEB"/>
    <w:rsid w:val="00BA0BE2"/>
    <w:rsid w:val="00BA5438"/>
    <w:rsid w:val="00BC4445"/>
    <w:rsid w:val="00BE3091"/>
    <w:rsid w:val="00BE6084"/>
    <w:rsid w:val="00BF6880"/>
    <w:rsid w:val="00C004E1"/>
    <w:rsid w:val="00C13817"/>
    <w:rsid w:val="00C15E6A"/>
    <w:rsid w:val="00C32680"/>
    <w:rsid w:val="00C463F1"/>
    <w:rsid w:val="00C76DBC"/>
    <w:rsid w:val="00C80AE7"/>
    <w:rsid w:val="00CA2265"/>
    <w:rsid w:val="00CB4F06"/>
    <w:rsid w:val="00CD2881"/>
    <w:rsid w:val="00CD3134"/>
    <w:rsid w:val="00CE0A3A"/>
    <w:rsid w:val="00CE7123"/>
    <w:rsid w:val="00D7047E"/>
    <w:rsid w:val="00D77C0A"/>
    <w:rsid w:val="00D865C9"/>
    <w:rsid w:val="00D87E15"/>
    <w:rsid w:val="00D92386"/>
    <w:rsid w:val="00DF106C"/>
    <w:rsid w:val="00DF6E8E"/>
    <w:rsid w:val="00E01230"/>
    <w:rsid w:val="00E15A83"/>
    <w:rsid w:val="00E23317"/>
    <w:rsid w:val="00E2333A"/>
    <w:rsid w:val="00E23389"/>
    <w:rsid w:val="00E33F5F"/>
    <w:rsid w:val="00E34B08"/>
    <w:rsid w:val="00E41E48"/>
    <w:rsid w:val="00E4673D"/>
    <w:rsid w:val="00E52243"/>
    <w:rsid w:val="00EC5460"/>
    <w:rsid w:val="00EC5E89"/>
    <w:rsid w:val="00ED1D66"/>
    <w:rsid w:val="00EF1901"/>
    <w:rsid w:val="00F0038F"/>
    <w:rsid w:val="00F067EB"/>
    <w:rsid w:val="00F24D7B"/>
    <w:rsid w:val="00F33008"/>
    <w:rsid w:val="00F33550"/>
    <w:rsid w:val="00F44A2D"/>
    <w:rsid w:val="00F70021"/>
    <w:rsid w:val="00F92695"/>
    <w:rsid w:val="00F97DAC"/>
    <w:rsid w:val="00FA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855050"/>
    <w:pPr>
      <w:widowControl w:val="0"/>
      <w:spacing w:before="25" w:after="0" w:line="240" w:lineRule="auto"/>
      <w:ind w:left="152"/>
      <w:outlineLvl w:val="0"/>
    </w:pPr>
    <w:rPr>
      <w:rFonts w:ascii="Arial" w:eastAsia="Arial" w:hAnsi="Arial"/>
      <w:sz w:val="40"/>
      <w:szCs w:val="40"/>
    </w:rPr>
  </w:style>
  <w:style w:type="paragraph" w:styleId="Heading2">
    <w:name w:val="heading 2"/>
    <w:basedOn w:val="Normal"/>
    <w:link w:val="Heading2Char"/>
    <w:uiPriority w:val="1"/>
    <w:qFormat/>
    <w:rsid w:val="00855050"/>
    <w:pPr>
      <w:widowControl w:val="0"/>
      <w:spacing w:before="39" w:after="0" w:line="240" w:lineRule="auto"/>
      <w:ind w:left="621" w:hanging="481"/>
      <w:outlineLvl w:val="1"/>
    </w:pPr>
    <w:rPr>
      <w:rFonts w:ascii="Arial" w:eastAsia="Arial" w:hAnsi="Arial"/>
      <w:sz w:val="32"/>
      <w:szCs w:val="32"/>
    </w:rPr>
  </w:style>
  <w:style w:type="paragraph" w:styleId="Heading3">
    <w:name w:val="heading 3"/>
    <w:basedOn w:val="Normal"/>
    <w:link w:val="Heading3Char"/>
    <w:uiPriority w:val="1"/>
    <w:qFormat/>
    <w:rsid w:val="00855050"/>
    <w:pPr>
      <w:widowControl w:val="0"/>
      <w:spacing w:after="0" w:line="240" w:lineRule="auto"/>
      <w:outlineLvl w:val="2"/>
    </w:pPr>
    <w:rPr>
      <w:rFonts w:ascii="Arial" w:eastAsia="Arial" w:hAnsi="Arial"/>
      <w:sz w:val="30"/>
      <w:szCs w:val="30"/>
    </w:rPr>
  </w:style>
  <w:style w:type="paragraph" w:styleId="Heading4">
    <w:name w:val="heading 4"/>
    <w:basedOn w:val="Normal"/>
    <w:link w:val="Heading4Char"/>
    <w:uiPriority w:val="1"/>
    <w:qFormat/>
    <w:rsid w:val="00855050"/>
    <w:pPr>
      <w:widowControl w:val="0"/>
      <w:spacing w:after="0" w:line="240" w:lineRule="auto"/>
      <w:ind w:left="788" w:hanging="637"/>
      <w:outlineLvl w:val="3"/>
    </w:pPr>
    <w:rPr>
      <w:rFonts w:ascii="Arial" w:eastAsia="Arial" w:hAnsi="Arial"/>
      <w:sz w:val="28"/>
      <w:szCs w:val="28"/>
    </w:rPr>
  </w:style>
  <w:style w:type="paragraph" w:styleId="Heading5">
    <w:name w:val="heading 5"/>
    <w:basedOn w:val="Normal"/>
    <w:link w:val="Heading5Char"/>
    <w:uiPriority w:val="1"/>
    <w:qFormat/>
    <w:rsid w:val="00855050"/>
    <w:pPr>
      <w:widowControl w:val="0"/>
      <w:spacing w:after="0" w:line="240" w:lineRule="auto"/>
      <w:ind w:left="141"/>
      <w:outlineLvl w:val="4"/>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81DCB"/>
    <w:pPr>
      <w:ind w:left="720"/>
      <w:contextualSpacing/>
    </w:pPr>
  </w:style>
  <w:style w:type="paragraph" w:styleId="FootnoteText">
    <w:name w:val="footnote text"/>
    <w:basedOn w:val="Normal"/>
    <w:link w:val="FootnoteTextChar"/>
    <w:uiPriority w:val="99"/>
    <w:semiHidden/>
    <w:unhideWhenUsed/>
    <w:rsid w:val="001C1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34F"/>
    <w:rPr>
      <w:sz w:val="20"/>
      <w:szCs w:val="20"/>
    </w:rPr>
  </w:style>
  <w:style w:type="character" w:styleId="FootnoteReference">
    <w:name w:val="footnote reference"/>
    <w:basedOn w:val="DefaultParagraphFont"/>
    <w:uiPriority w:val="99"/>
    <w:semiHidden/>
    <w:unhideWhenUsed/>
    <w:rsid w:val="001C134F"/>
    <w:rPr>
      <w:vertAlign w:val="superscript"/>
    </w:rPr>
  </w:style>
  <w:style w:type="table" w:customStyle="1" w:styleId="TableGrid1">
    <w:name w:val="Table Grid1"/>
    <w:basedOn w:val="TableNormal"/>
    <w:next w:val="TableGrid"/>
    <w:uiPriority w:val="39"/>
    <w:rsid w:val="00EC5E89"/>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715C0"/>
    <w:rPr>
      <w:color w:val="0000FF"/>
      <w:u w:val="single"/>
    </w:rPr>
  </w:style>
  <w:style w:type="paragraph" w:customStyle="1" w:styleId="Default">
    <w:name w:val="Default"/>
    <w:rsid w:val="000E10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855050"/>
    <w:rPr>
      <w:rFonts w:ascii="Arial" w:eastAsia="Arial" w:hAnsi="Arial"/>
      <w:sz w:val="40"/>
      <w:szCs w:val="40"/>
    </w:rPr>
  </w:style>
  <w:style w:type="character" w:customStyle="1" w:styleId="Heading2Char">
    <w:name w:val="Heading 2 Char"/>
    <w:basedOn w:val="DefaultParagraphFont"/>
    <w:link w:val="Heading2"/>
    <w:uiPriority w:val="1"/>
    <w:rsid w:val="00855050"/>
    <w:rPr>
      <w:rFonts w:ascii="Arial" w:eastAsia="Arial" w:hAnsi="Arial"/>
      <w:sz w:val="32"/>
      <w:szCs w:val="32"/>
    </w:rPr>
  </w:style>
  <w:style w:type="character" w:customStyle="1" w:styleId="Heading3Char">
    <w:name w:val="Heading 3 Char"/>
    <w:basedOn w:val="DefaultParagraphFont"/>
    <w:link w:val="Heading3"/>
    <w:uiPriority w:val="1"/>
    <w:rsid w:val="00855050"/>
    <w:rPr>
      <w:rFonts w:ascii="Arial" w:eastAsia="Arial" w:hAnsi="Arial"/>
      <w:sz w:val="30"/>
      <w:szCs w:val="30"/>
    </w:rPr>
  </w:style>
  <w:style w:type="character" w:customStyle="1" w:styleId="Heading4Char">
    <w:name w:val="Heading 4 Char"/>
    <w:basedOn w:val="DefaultParagraphFont"/>
    <w:link w:val="Heading4"/>
    <w:uiPriority w:val="1"/>
    <w:rsid w:val="00855050"/>
    <w:rPr>
      <w:rFonts w:ascii="Arial" w:eastAsia="Arial" w:hAnsi="Arial"/>
      <w:sz w:val="28"/>
      <w:szCs w:val="28"/>
    </w:rPr>
  </w:style>
  <w:style w:type="character" w:customStyle="1" w:styleId="Heading5Char">
    <w:name w:val="Heading 5 Char"/>
    <w:basedOn w:val="DefaultParagraphFont"/>
    <w:link w:val="Heading5"/>
    <w:uiPriority w:val="1"/>
    <w:rsid w:val="00855050"/>
    <w:rPr>
      <w:rFonts w:ascii="Arial" w:eastAsia="Arial" w:hAnsi="Arial"/>
      <w:sz w:val="24"/>
      <w:szCs w:val="24"/>
    </w:rPr>
  </w:style>
  <w:style w:type="numbering" w:customStyle="1" w:styleId="NoList1">
    <w:name w:val="No List1"/>
    <w:next w:val="NoList"/>
    <w:uiPriority w:val="99"/>
    <w:semiHidden/>
    <w:unhideWhenUsed/>
    <w:rsid w:val="00855050"/>
  </w:style>
  <w:style w:type="paragraph" w:customStyle="1" w:styleId="xmsonormal">
    <w:name w:val="xmsonormal"/>
    <w:basedOn w:val="Normal"/>
    <w:rsid w:val="00855050"/>
    <w:pPr>
      <w:spacing w:after="0" w:line="240" w:lineRule="auto"/>
    </w:pPr>
    <w:rPr>
      <w:rFonts w:ascii="Times New Roman" w:hAnsi="Times New Roman" w:cs="Times New Roman"/>
      <w:sz w:val="24"/>
      <w:szCs w:val="24"/>
    </w:rPr>
  </w:style>
  <w:style w:type="character" w:customStyle="1" w:styleId="ListParagraphChar">
    <w:name w:val="List Paragraph Char"/>
    <w:link w:val="ListParagraph"/>
    <w:uiPriority w:val="34"/>
    <w:locked/>
    <w:rsid w:val="00855050"/>
  </w:style>
  <w:style w:type="character" w:customStyle="1" w:styleId="yiv1116943104s1">
    <w:name w:val="yiv1116943104s1"/>
    <w:rsid w:val="00855050"/>
  </w:style>
  <w:style w:type="character" w:styleId="CommentReference">
    <w:name w:val="annotation reference"/>
    <w:basedOn w:val="DefaultParagraphFont"/>
    <w:uiPriority w:val="99"/>
    <w:semiHidden/>
    <w:unhideWhenUsed/>
    <w:rsid w:val="00855050"/>
    <w:rPr>
      <w:sz w:val="16"/>
      <w:szCs w:val="16"/>
    </w:rPr>
  </w:style>
  <w:style w:type="paragraph" w:styleId="CommentText">
    <w:name w:val="annotation text"/>
    <w:basedOn w:val="Normal"/>
    <w:link w:val="CommentTextChar"/>
    <w:uiPriority w:val="99"/>
    <w:semiHidden/>
    <w:unhideWhenUsed/>
    <w:rsid w:val="0085505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5505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050"/>
    <w:rPr>
      <w:b/>
      <w:bCs/>
    </w:rPr>
  </w:style>
  <w:style w:type="character" w:customStyle="1" w:styleId="CommentSubjectChar">
    <w:name w:val="Comment Subject Char"/>
    <w:basedOn w:val="CommentTextChar"/>
    <w:link w:val="CommentSubject"/>
    <w:uiPriority w:val="99"/>
    <w:semiHidden/>
    <w:rsid w:val="0085505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55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50"/>
    <w:rPr>
      <w:rFonts w:ascii="Segoe UI" w:hAnsi="Segoe UI" w:cs="Segoe UI"/>
      <w:sz w:val="18"/>
      <w:szCs w:val="18"/>
    </w:rPr>
  </w:style>
  <w:style w:type="paragraph" w:styleId="TOC1">
    <w:name w:val="toc 1"/>
    <w:basedOn w:val="Normal"/>
    <w:uiPriority w:val="1"/>
    <w:qFormat/>
    <w:rsid w:val="00855050"/>
    <w:pPr>
      <w:widowControl w:val="0"/>
      <w:spacing w:before="56" w:after="0" w:line="240" w:lineRule="auto"/>
      <w:ind w:left="817"/>
    </w:pPr>
    <w:rPr>
      <w:rFonts w:ascii="Arial" w:eastAsia="Arial" w:hAnsi="Arial"/>
    </w:rPr>
  </w:style>
  <w:style w:type="paragraph" w:styleId="TOC2">
    <w:name w:val="toc 2"/>
    <w:basedOn w:val="Normal"/>
    <w:uiPriority w:val="1"/>
    <w:qFormat/>
    <w:rsid w:val="00855050"/>
    <w:pPr>
      <w:widowControl w:val="0"/>
      <w:spacing w:before="56" w:after="0" w:line="240" w:lineRule="auto"/>
      <w:ind w:left="465" w:hanging="324"/>
    </w:pPr>
    <w:rPr>
      <w:rFonts w:ascii="Arial" w:eastAsia="Arial" w:hAnsi="Arial"/>
      <w:sz w:val="18"/>
      <w:szCs w:val="18"/>
    </w:rPr>
  </w:style>
  <w:style w:type="paragraph" w:styleId="TOC3">
    <w:name w:val="toc 3"/>
    <w:basedOn w:val="Normal"/>
    <w:uiPriority w:val="1"/>
    <w:qFormat/>
    <w:rsid w:val="00855050"/>
    <w:pPr>
      <w:widowControl w:val="0"/>
      <w:spacing w:before="56" w:after="0" w:line="240" w:lineRule="auto"/>
      <w:ind w:left="476"/>
    </w:pPr>
    <w:rPr>
      <w:rFonts w:ascii="Arial" w:eastAsia="Arial" w:hAnsi="Arial"/>
      <w:b/>
      <w:bCs/>
      <w:i/>
    </w:rPr>
  </w:style>
  <w:style w:type="paragraph" w:styleId="BodyText">
    <w:name w:val="Body Text"/>
    <w:basedOn w:val="Normal"/>
    <w:link w:val="BodyTextChar"/>
    <w:uiPriority w:val="1"/>
    <w:qFormat/>
    <w:rsid w:val="00855050"/>
    <w:pPr>
      <w:widowControl w:val="0"/>
      <w:spacing w:after="0" w:line="240" w:lineRule="auto"/>
      <w:ind w:left="141"/>
    </w:pPr>
    <w:rPr>
      <w:rFonts w:ascii="Arial" w:eastAsia="Arial" w:hAnsi="Arial"/>
    </w:rPr>
  </w:style>
  <w:style w:type="character" w:customStyle="1" w:styleId="BodyTextChar">
    <w:name w:val="Body Text Char"/>
    <w:basedOn w:val="DefaultParagraphFont"/>
    <w:link w:val="BodyText"/>
    <w:uiPriority w:val="1"/>
    <w:rsid w:val="00855050"/>
    <w:rPr>
      <w:rFonts w:ascii="Arial" w:eastAsia="Arial" w:hAnsi="Arial"/>
    </w:rPr>
  </w:style>
  <w:style w:type="paragraph" w:customStyle="1" w:styleId="TableParagraph">
    <w:name w:val="Table Paragraph"/>
    <w:basedOn w:val="Normal"/>
    <w:uiPriority w:val="1"/>
    <w:qFormat/>
    <w:rsid w:val="00855050"/>
    <w:pPr>
      <w:widowControl w:val="0"/>
      <w:spacing w:after="0" w:line="240" w:lineRule="auto"/>
    </w:pPr>
  </w:style>
  <w:style w:type="paragraph" w:customStyle="1" w:styleId="m2708827301502448815msolistparagraph">
    <w:name w:val="m_2708827301502448815msolistparagraph"/>
    <w:basedOn w:val="Normal"/>
    <w:rsid w:val="008550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0E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855050"/>
    <w:pPr>
      <w:widowControl w:val="0"/>
      <w:spacing w:before="25" w:after="0" w:line="240" w:lineRule="auto"/>
      <w:ind w:left="152"/>
      <w:outlineLvl w:val="0"/>
    </w:pPr>
    <w:rPr>
      <w:rFonts w:ascii="Arial" w:eastAsia="Arial" w:hAnsi="Arial"/>
      <w:sz w:val="40"/>
      <w:szCs w:val="40"/>
    </w:rPr>
  </w:style>
  <w:style w:type="paragraph" w:styleId="Heading2">
    <w:name w:val="heading 2"/>
    <w:basedOn w:val="Normal"/>
    <w:link w:val="Heading2Char"/>
    <w:uiPriority w:val="1"/>
    <w:qFormat/>
    <w:rsid w:val="00855050"/>
    <w:pPr>
      <w:widowControl w:val="0"/>
      <w:spacing w:before="39" w:after="0" w:line="240" w:lineRule="auto"/>
      <w:ind w:left="621" w:hanging="481"/>
      <w:outlineLvl w:val="1"/>
    </w:pPr>
    <w:rPr>
      <w:rFonts w:ascii="Arial" w:eastAsia="Arial" w:hAnsi="Arial"/>
      <w:sz w:val="32"/>
      <w:szCs w:val="32"/>
    </w:rPr>
  </w:style>
  <w:style w:type="paragraph" w:styleId="Heading3">
    <w:name w:val="heading 3"/>
    <w:basedOn w:val="Normal"/>
    <w:link w:val="Heading3Char"/>
    <w:uiPriority w:val="1"/>
    <w:qFormat/>
    <w:rsid w:val="00855050"/>
    <w:pPr>
      <w:widowControl w:val="0"/>
      <w:spacing w:after="0" w:line="240" w:lineRule="auto"/>
      <w:outlineLvl w:val="2"/>
    </w:pPr>
    <w:rPr>
      <w:rFonts w:ascii="Arial" w:eastAsia="Arial" w:hAnsi="Arial"/>
      <w:sz w:val="30"/>
      <w:szCs w:val="30"/>
    </w:rPr>
  </w:style>
  <w:style w:type="paragraph" w:styleId="Heading4">
    <w:name w:val="heading 4"/>
    <w:basedOn w:val="Normal"/>
    <w:link w:val="Heading4Char"/>
    <w:uiPriority w:val="1"/>
    <w:qFormat/>
    <w:rsid w:val="00855050"/>
    <w:pPr>
      <w:widowControl w:val="0"/>
      <w:spacing w:after="0" w:line="240" w:lineRule="auto"/>
      <w:ind w:left="788" w:hanging="637"/>
      <w:outlineLvl w:val="3"/>
    </w:pPr>
    <w:rPr>
      <w:rFonts w:ascii="Arial" w:eastAsia="Arial" w:hAnsi="Arial"/>
      <w:sz w:val="28"/>
      <w:szCs w:val="28"/>
    </w:rPr>
  </w:style>
  <w:style w:type="paragraph" w:styleId="Heading5">
    <w:name w:val="heading 5"/>
    <w:basedOn w:val="Normal"/>
    <w:link w:val="Heading5Char"/>
    <w:uiPriority w:val="1"/>
    <w:qFormat/>
    <w:rsid w:val="00855050"/>
    <w:pPr>
      <w:widowControl w:val="0"/>
      <w:spacing w:after="0" w:line="240" w:lineRule="auto"/>
      <w:ind w:left="141"/>
      <w:outlineLvl w:val="4"/>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81DCB"/>
    <w:pPr>
      <w:ind w:left="720"/>
      <w:contextualSpacing/>
    </w:pPr>
  </w:style>
  <w:style w:type="paragraph" w:styleId="FootnoteText">
    <w:name w:val="footnote text"/>
    <w:basedOn w:val="Normal"/>
    <w:link w:val="FootnoteTextChar"/>
    <w:uiPriority w:val="99"/>
    <w:semiHidden/>
    <w:unhideWhenUsed/>
    <w:rsid w:val="001C1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34F"/>
    <w:rPr>
      <w:sz w:val="20"/>
      <w:szCs w:val="20"/>
    </w:rPr>
  </w:style>
  <w:style w:type="character" w:styleId="FootnoteReference">
    <w:name w:val="footnote reference"/>
    <w:basedOn w:val="DefaultParagraphFont"/>
    <w:uiPriority w:val="99"/>
    <w:semiHidden/>
    <w:unhideWhenUsed/>
    <w:rsid w:val="001C134F"/>
    <w:rPr>
      <w:vertAlign w:val="superscript"/>
    </w:rPr>
  </w:style>
  <w:style w:type="table" w:customStyle="1" w:styleId="TableGrid1">
    <w:name w:val="Table Grid1"/>
    <w:basedOn w:val="TableNormal"/>
    <w:next w:val="TableGrid"/>
    <w:uiPriority w:val="39"/>
    <w:rsid w:val="00EC5E89"/>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715C0"/>
    <w:rPr>
      <w:color w:val="0000FF"/>
      <w:u w:val="single"/>
    </w:rPr>
  </w:style>
  <w:style w:type="paragraph" w:customStyle="1" w:styleId="Default">
    <w:name w:val="Default"/>
    <w:rsid w:val="000E10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855050"/>
    <w:rPr>
      <w:rFonts w:ascii="Arial" w:eastAsia="Arial" w:hAnsi="Arial"/>
      <w:sz w:val="40"/>
      <w:szCs w:val="40"/>
    </w:rPr>
  </w:style>
  <w:style w:type="character" w:customStyle="1" w:styleId="Heading2Char">
    <w:name w:val="Heading 2 Char"/>
    <w:basedOn w:val="DefaultParagraphFont"/>
    <w:link w:val="Heading2"/>
    <w:uiPriority w:val="1"/>
    <w:rsid w:val="00855050"/>
    <w:rPr>
      <w:rFonts w:ascii="Arial" w:eastAsia="Arial" w:hAnsi="Arial"/>
      <w:sz w:val="32"/>
      <w:szCs w:val="32"/>
    </w:rPr>
  </w:style>
  <w:style w:type="character" w:customStyle="1" w:styleId="Heading3Char">
    <w:name w:val="Heading 3 Char"/>
    <w:basedOn w:val="DefaultParagraphFont"/>
    <w:link w:val="Heading3"/>
    <w:uiPriority w:val="1"/>
    <w:rsid w:val="00855050"/>
    <w:rPr>
      <w:rFonts w:ascii="Arial" w:eastAsia="Arial" w:hAnsi="Arial"/>
      <w:sz w:val="30"/>
      <w:szCs w:val="30"/>
    </w:rPr>
  </w:style>
  <w:style w:type="character" w:customStyle="1" w:styleId="Heading4Char">
    <w:name w:val="Heading 4 Char"/>
    <w:basedOn w:val="DefaultParagraphFont"/>
    <w:link w:val="Heading4"/>
    <w:uiPriority w:val="1"/>
    <w:rsid w:val="00855050"/>
    <w:rPr>
      <w:rFonts w:ascii="Arial" w:eastAsia="Arial" w:hAnsi="Arial"/>
      <w:sz w:val="28"/>
      <w:szCs w:val="28"/>
    </w:rPr>
  </w:style>
  <w:style w:type="character" w:customStyle="1" w:styleId="Heading5Char">
    <w:name w:val="Heading 5 Char"/>
    <w:basedOn w:val="DefaultParagraphFont"/>
    <w:link w:val="Heading5"/>
    <w:uiPriority w:val="1"/>
    <w:rsid w:val="00855050"/>
    <w:rPr>
      <w:rFonts w:ascii="Arial" w:eastAsia="Arial" w:hAnsi="Arial"/>
      <w:sz w:val="24"/>
      <w:szCs w:val="24"/>
    </w:rPr>
  </w:style>
  <w:style w:type="numbering" w:customStyle="1" w:styleId="NoList1">
    <w:name w:val="No List1"/>
    <w:next w:val="NoList"/>
    <w:uiPriority w:val="99"/>
    <w:semiHidden/>
    <w:unhideWhenUsed/>
    <w:rsid w:val="00855050"/>
  </w:style>
  <w:style w:type="paragraph" w:customStyle="1" w:styleId="xmsonormal">
    <w:name w:val="xmsonormal"/>
    <w:basedOn w:val="Normal"/>
    <w:rsid w:val="00855050"/>
    <w:pPr>
      <w:spacing w:after="0" w:line="240" w:lineRule="auto"/>
    </w:pPr>
    <w:rPr>
      <w:rFonts w:ascii="Times New Roman" w:hAnsi="Times New Roman" w:cs="Times New Roman"/>
      <w:sz w:val="24"/>
      <w:szCs w:val="24"/>
    </w:rPr>
  </w:style>
  <w:style w:type="character" w:customStyle="1" w:styleId="ListParagraphChar">
    <w:name w:val="List Paragraph Char"/>
    <w:link w:val="ListParagraph"/>
    <w:uiPriority w:val="34"/>
    <w:locked/>
    <w:rsid w:val="00855050"/>
  </w:style>
  <w:style w:type="character" w:customStyle="1" w:styleId="yiv1116943104s1">
    <w:name w:val="yiv1116943104s1"/>
    <w:rsid w:val="00855050"/>
  </w:style>
  <w:style w:type="character" w:styleId="CommentReference">
    <w:name w:val="annotation reference"/>
    <w:basedOn w:val="DefaultParagraphFont"/>
    <w:uiPriority w:val="99"/>
    <w:semiHidden/>
    <w:unhideWhenUsed/>
    <w:rsid w:val="00855050"/>
    <w:rPr>
      <w:sz w:val="16"/>
      <w:szCs w:val="16"/>
    </w:rPr>
  </w:style>
  <w:style w:type="paragraph" w:styleId="CommentText">
    <w:name w:val="annotation text"/>
    <w:basedOn w:val="Normal"/>
    <w:link w:val="CommentTextChar"/>
    <w:uiPriority w:val="99"/>
    <w:semiHidden/>
    <w:unhideWhenUsed/>
    <w:rsid w:val="0085505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5505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050"/>
    <w:rPr>
      <w:b/>
      <w:bCs/>
    </w:rPr>
  </w:style>
  <w:style w:type="character" w:customStyle="1" w:styleId="CommentSubjectChar">
    <w:name w:val="Comment Subject Char"/>
    <w:basedOn w:val="CommentTextChar"/>
    <w:link w:val="CommentSubject"/>
    <w:uiPriority w:val="99"/>
    <w:semiHidden/>
    <w:rsid w:val="0085505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55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50"/>
    <w:rPr>
      <w:rFonts w:ascii="Segoe UI" w:hAnsi="Segoe UI" w:cs="Segoe UI"/>
      <w:sz w:val="18"/>
      <w:szCs w:val="18"/>
    </w:rPr>
  </w:style>
  <w:style w:type="paragraph" w:styleId="TOC1">
    <w:name w:val="toc 1"/>
    <w:basedOn w:val="Normal"/>
    <w:uiPriority w:val="1"/>
    <w:qFormat/>
    <w:rsid w:val="00855050"/>
    <w:pPr>
      <w:widowControl w:val="0"/>
      <w:spacing w:before="56" w:after="0" w:line="240" w:lineRule="auto"/>
      <w:ind w:left="817"/>
    </w:pPr>
    <w:rPr>
      <w:rFonts w:ascii="Arial" w:eastAsia="Arial" w:hAnsi="Arial"/>
    </w:rPr>
  </w:style>
  <w:style w:type="paragraph" w:styleId="TOC2">
    <w:name w:val="toc 2"/>
    <w:basedOn w:val="Normal"/>
    <w:uiPriority w:val="1"/>
    <w:qFormat/>
    <w:rsid w:val="00855050"/>
    <w:pPr>
      <w:widowControl w:val="0"/>
      <w:spacing w:before="56" w:after="0" w:line="240" w:lineRule="auto"/>
      <w:ind w:left="465" w:hanging="324"/>
    </w:pPr>
    <w:rPr>
      <w:rFonts w:ascii="Arial" w:eastAsia="Arial" w:hAnsi="Arial"/>
      <w:sz w:val="18"/>
      <w:szCs w:val="18"/>
    </w:rPr>
  </w:style>
  <w:style w:type="paragraph" w:styleId="TOC3">
    <w:name w:val="toc 3"/>
    <w:basedOn w:val="Normal"/>
    <w:uiPriority w:val="1"/>
    <w:qFormat/>
    <w:rsid w:val="00855050"/>
    <w:pPr>
      <w:widowControl w:val="0"/>
      <w:spacing w:before="56" w:after="0" w:line="240" w:lineRule="auto"/>
      <w:ind w:left="476"/>
    </w:pPr>
    <w:rPr>
      <w:rFonts w:ascii="Arial" w:eastAsia="Arial" w:hAnsi="Arial"/>
      <w:b/>
      <w:bCs/>
      <w:i/>
    </w:rPr>
  </w:style>
  <w:style w:type="paragraph" w:styleId="BodyText">
    <w:name w:val="Body Text"/>
    <w:basedOn w:val="Normal"/>
    <w:link w:val="BodyTextChar"/>
    <w:uiPriority w:val="1"/>
    <w:qFormat/>
    <w:rsid w:val="00855050"/>
    <w:pPr>
      <w:widowControl w:val="0"/>
      <w:spacing w:after="0" w:line="240" w:lineRule="auto"/>
      <w:ind w:left="141"/>
    </w:pPr>
    <w:rPr>
      <w:rFonts w:ascii="Arial" w:eastAsia="Arial" w:hAnsi="Arial"/>
    </w:rPr>
  </w:style>
  <w:style w:type="character" w:customStyle="1" w:styleId="BodyTextChar">
    <w:name w:val="Body Text Char"/>
    <w:basedOn w:val="DefaultParagraphFont"/>
    <w:link w:val="BodyText"/>
    <w:uiPriority w:val="1"/>
    <w:rsid w:val="00855050"/>
    <w:rPr>
      <w:rFonts w:ascii="Arial" w:eastAsia="Arial" w:hAnsi="Arial"/>
    </w:rPr>
  </w:style>
  <w:style w:type="paragraph" w:customStyle="1" w:styleId="TableParagraph">
    <w:name w:val="Table Paragraph"/>
    <w:basedOn w:val="Normal"/>
    <w:uiPriority w:val="1"/>
    <w:qFormat/>
    <w:rsid w:val="00855050"/>
    <w:pPr>
      <w:widowControl w:val="0"/>
      <w:spacing w:after="0" w:line="240" w:lineRule="auto"/>
    </w:pPr>
  </w:style>
  <w:style w:type="paragraph" w:customStyle="1" w:styleId="m2708827301502448815msolistparagraph">
    <w:name w:val="m_2708827301502448815msolistparagraph"/>
    <w:basedOn w:val="Normal"/>
    <w:rsid w:val="008550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0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232153">
      <w:bodyDiv w:val="1"/>
      <w:marLeft w:val="0"/>
      <w:marRight w:val="0"/>
      <w:marTop w:val="0"/>
      <w:marBottom w:val="0"/>
      <w:divBdr>
        <w:top w:val="none" w:sz="0" w:space="0" w:color="auto"/>
        <w:left w:val="none" w:sz="0" w:space="0" w:color="auto"/>
        <w:bottom w:val="none" w:sz="0" w:space="0" w:color="auto"/>
        <w:right w:val="none" w:sz="0" w:space="0" w:color="auto"/>
      </w:divBdr>
    </w:div>
    <w:div w:id="174217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tb/publications/2019/consolidated-guidelines-drug-resistant-TB-treatment/e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of.ge/uploads/haccp_saxelmdzgvanel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georgia-ccm.ge/wp-content/uploads/TB-NSP-2016-2020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51</Pages>
  <Words>20394</Words>
  <Characters>116248</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Giorgadze</dc:creator>
  <cp:lastModifiedBy>Ketevan Goginashvili</cp:lastModifiedBy>
  <cp:revision>20</cp:revision>
  <dcterms:created xsi:type="dcterms:W3CDTF">2020-01-28T14:53:00Z</dcterms:created>
  <dcterms:modified xsi:type="dcterms:W3CDTF">2020-01-28T17:21:00Z</dcterms:modified>
</cp:coreProperties>
</file>